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both"/>
        <w:rPr>
          <w:rFonts w:hint="eastAsia" w:ascii="Times New Roman" w:hAnsi="Times New Roman" w:eastAsia="仿宋"/>
          <w:color w:val="auto"/>
          <w:spacing w:val="0"/>
          <w:sz w:val="32"/>
          <w:szCs w:val="32"/>
          <w:highlight w:val="none"/>
        </w:rPr>
      </w:pP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黑体" w:cs="黑体"/>
          <w:color w:val="auto"/>
          <w:kern w:val="0"/>
          <w:sz w:val="32"/>
          <w:szCs w:val="32"/>
          <w:highlight w:val="none"/>
          <w:lang w:eastAsia="zh-CN"/>
        </w:rPr>
      </w:pPr>
      <w:r>
        <w:rPr>
          <w:rFonts w:hint="eastAsia" w:ascii="Times New Roman" w:hAnsi="Times New Roman" w:eastAsia="黑体" w:cs="黑体"/>
          <w:color w:val="auto"/>
          <w:kern w:val="0"/>
          <w:sz w:val="32"/>
          <w:szCs w:val="32"/>
          <w:highlight w:val="none"/>
        </w:rPr>
        <w:t>附件</w:t>
      </w:r>
      <w:r>
        <w:rPr>
          <w:rFonts w:hint="eastAsia" w:ascii="Times New Roman" w:hAnsi="Times New Roman" w:eastAsia="黑体" w:cs="黑体"/>
          <w:color w:val="auto"/>
          <w:kern w:val="0"/>
          <w:sz w:val="32"/>
          <w:szCs w:val="32"/>
          <w:highlight w:val="none"/>
          <w:lang w:val="en-US" w:eastAsia="zh-CN"/>
        </w:rPr>
        <w:t>2</w:t>
      </w:r>
    </w:p>
    <w:p>
      <w:pPr>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highlight w:val="none"/>
        </w:rPr>
      </w:pPr>
      <w:bookmarkStart w:id="0" w:name="_GoBack"/>
      <w:r>
        <w:rPr>
          <w:rFonts w:hint="default" w:ascii="Times New Roman" w:hAnsi="Times New Roman" w:eastAsia="方正小标宋简体" w:cs="Times New Roman"/>
          <w:color w:val="auto"/>
          <w:kern w:val="0"/>
          <w:sz w:val="44"/>
          <w:szCs w:val="44"/>
          <w:highlight w:val="none"/>
        </w:rPr>
        <w:t>浏阳市人民政府</w:t>
      </w:r>
      <w:r>
        <w:rPr>
          <w:rFonts w:hint="eastAsia" w:ascii="Times New Roman" w:hAnsi="Times New Roman" w:eastAsia="方正小标宋简体" w:cs="Times New Roman"/>
          <w:color w:val="auto"/>
          <w:kern w:val="0"/>
          <w:sz w:val="44"/>
          <w:szCs w:val="44"/>
          <w:highlight w:val="none"/>
          <w:lang w:eastAsia="zh-CN"/>
        </w:rPr>
        <w:t>调整</w:t>
      </w:r>
      <w:r>
        <w:rPr>
          <w:rFonts w:hint="default" w:ascii="Times New Roman" w:hAnsi="Times New Roman" w:eastAsia="方正小标宋简体" w:cs="Times New Roman"/>
          <w:color w:val="auto"/>
          <w:kern w:val="0"/>
          <w:sz w:val="44"/>
          <w:szCs w:val="44"/>
          <w:highlight w:val="none"/>
        </w:rPr>
        <w:t>浏阳经开区市级经济社会管理权限目录（</w:t>
      </w:r>
      <w:r>
        <w:rPr>
          <w:rFonts w:hint="eastAsia" w:ascii="Times New Roman" w:hAnsi="Times New Roman" w:eastAsia="方正小标宋简体" w:cs="Times New Roman"/>
          <w:color w:val="auto"/>
          <w:kern w:val="0"/>
          <w:sz w:val="44"/>
          <w:szCs w:val="44"/>
          <w:highlight w:val="none"/>
          <w:lang w:val="en-US" w:eastAsia="zh-CN"/>
        </w:rPr>
        <w:t>95</w:t>
      </w:r>
      <w:r>
        <w:rPr>
          <w:rFonts w:hint="default" w:ascii="Times New Roman" w:hAnsi="Times New Roman" w:eastAsia="方正小标宋简体" w:cs="Times New Roman"/>
          <w:color w:val="auto"/>
          <w:kern w:val="0"/>
          <w:sz w:val="44"/>
          <w:szCs w:val="44"/>
          <w:highlight w:val="none"/>
        </w:rPr>
        <w:t>项）</w:t>
      </w:r>
    </w:p>
    <w:bookmarkEnd w:id="0"/>
    <w:p>
      <w:pPr>
        <w:keepNext w:val="0"/>
        <w:keepLines w:val="0"/>
        <w:pageBreakBefore w:val="0"/>
        <w:widowControl w:val="0"/>
        <w:numPr>
          <w:ilvl w:val="0"/>
          <w:numId w:val="1"/>
        </w:numPr>
        <w:shd w:val="clear"/>
        <w:kinsoku/>
        <w:wordWrap/>
        <w:overflowPunct w:val="0"/>
        <w:topLinePunct w:val="0"/>
        <w:autoSpaceDE/>
        <w:autoSpaceDN/>
        <w:bidi w:val="0"/>
        <w:adjustRightInd/>
        <w:snapToGrid/>
        <w:spacing w:line="240" w:lineRule="auto"/>
        <w:ind w:left="0" w:leftChars="0" w:right="0" w:rightChars="0" w:firstLine="620" w:firstLineChars="200"/>
        <w:jc w:val="both"/>
        <w:textAlignment w:val="auto"/>
        <w:outlineLvl w:val="9"/>
        <w:rPr>
          <w:rFonts w:hint="eastAsia" w:ascii="Times New Roman" w:hAnsi="Times New Roman" w:eastAsia="黑体" w:cs="黑体"/>
          <w:color w:val="auto"/>
          <w:kern w:val="0"/>
          <w:sz w:val="32"/>
          <w:szCs w:val="32"/>
          <w:highlight w:val="none"/>
        </w:rPr>
      </w:pPr>
      <w:r>
        <w:rPr>
          <w:rFonts w:hint="eastAsia" w:ascii="Times New Roman" w:hAnsi="Times New Roman" w:eastAsia="黑体" w:cs="黑体"/>
          <w:color w:val="auto"/>
          <w:kern w:val="0"/>
          <w:sz w:val="32"/>
          <w:szCs w:val="32"/>
          <w:highlight w:val="none"/>
        </w:rPr>
        <w:t>依申请类事项（72项）</w:t>
      </w:r>
    </w:p>
    <w:tbl>
      <w:tblPr>
        <w:tblStyle w:val="16"/>
        <w:tblW w:w="151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1"/>
        <w:gridCol w:w="1951"/>
        <w:gridCol w:w="1750"/>
        <w:gridCol w:w="836"/>
        <w:gridCol w:w="1264"/>
        <w:gridCol w:w="772"/>
        <w:gridCol w:w="3116"/>
        <w:gridCol w:w="1826"/>
        <w:gridCol w:w="1722"/>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序号</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事项名称</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事项编码</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事项类型</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赋权部门</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调整内容</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原赋权文件</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原赋权名称</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调整原因</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kern w:val="0"/>
                <w:sz w:val="24"/>
                <w:szCs w:val="24"/>
                <w:highlight w:val="none"/>
                <w:u w:val="none"/>
                <w:lang w:val="en-US" w:eastAsia="zh-CN" w:bidi="ar"/>
              </w:rPr>
            </w:pPr>
            <w:r>
              <w:rPr>
                <w:rFonts w:hint="eastAsia" w:ascii="Times New Roman" w:hAnsi="Times New Roman" w:eastAsia="黑体" w:cs="黑体"/>
                <w:i w:val="0"/>
                <w:iCs w:val="0"/>
                <w:color w:val="auto"/>
                <w:kern w:val="0"/>
                <w:sz w:val="24"/>
                <w:szCs w:val="24"/>
                <w:highlight w:val="none"/>
                <w:u w:val="none"/>
                <w:lang w:val="en-US" w:eastAsia="zh-CN" w:bidi="ar"/>
              </w:rPr>
              <w:t>园区调整</w:t>
            </w:r>
          </w:p>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金融机构营业场所和金库安全防范设施建设工程验收</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00010913100Y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金融机构营业场所、金库安全防范设施建设方案审批及工程验收</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金融机构营业场所和金库安全防范设施建设方案审批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00010913000Y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金融机构营业场所、金库安全防范设施建设方案审批及工程验收</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大型群众性活动安全许可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00010912000Y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《中共浏阳市委办公室浏阳市人民政府办公室关于印发〈浏阳市关于进一步深化“最多跑一次”改革着力推进“马上办、就近办、网上办、帮代办”实施方案〉的通知》（浏办发〔</w:t>
            </w:r>
            <w:r>
              <w:rPr>
                <w:rStyle w:val="50"/>
                <w:rFonts w:hint="eastAsia" w:ascii="Times New Roman" w:hAnsi="Times New Roman" w:eastAsia="仿宋" w:cs="仿宋"/>
                <w:color w:val="auto"/>
                <w:sz w:val="24"/>
                <w:szCs w:val="24"/>
                <w:highlight w:val="none"/>
                <w:lang w:val="en-US" w:eastAsia="zh-CN" w:bidi="ar"/>
              </w:rPr>
              <w:t>2018</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2</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大型群众性活动安全许可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公章刻制业特种行业许可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000109126000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公章刻制业特种行业许可证核发</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旅馆业特种行业许可证核发</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000109027000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《中共浏阳市委办公室浏阳市人民政府办公室关于印发〈浏阳市关于进一步深化“最多跑一次”改革着力推进“马上办、就近办、网上办、帮代办”实施方案〉的通知》（浏办发〔</w:t>
            </w:r>
            <w:r>
              <w:rPr>
                <w:rStyle w:val="50"/>
                <w:rFonts w:hint="eastAsia" w:ascii="Times New Roman" w:hAnsi="Times New Roman" w:eastAsia="仿宋" w:cs="仿宋"/>
                <w:color w:val="auto"/>
                <w:sz w:val="24"/>
                <w:szCs w:val="24"/>
                <w:highlight w:val="none"/>
                <w:lang w:val="en-US" w:eastAsia="zh-CN" w:bidi="ar"/>
              </w:rPr>
              <w:t>2018</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2</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旅馆业特种行业许可证核发</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烟花爆竹道路运输许可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000109124000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0"/>
                <w:sz w:val="24"/>
                <w:szCs w:val="24"/>
                <w:highlight w:val="none"/>
                <w:lang w:val="en-US" w:eastAsia="zh-CN" w:bidi="ar"/>
              </w:rPr>
              <w:t>《浏阳市人民政府办公室关于赋予浏阳</w:t>
            </w:r>
            <w:r>
              <w:rPr>
                <w:rStyle w:val="29"/>
                <w:rFonts w:hint="eastAsia" w:ascii="Times New Roman" w:hAnsi="Times New Roman" w:eastAsia="仿宋" w:cs="仿宋"/>
                <w:color w:val="auto"/>
                <w:spacing w:val="-6"/>
                <w:sz w:val="24"/>
                <w:szCs w:val="24"/>
                <w:highlight w:val="none"/>
                <w:lang w:val="en-US" w:eastAsia="zh-CN" w:bidi="ar"/>
              </w:rPr>
              <w:t>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r>
              <w:rPr>
                <w:rStyle w:val="29"/>
                <w:rFonts w:hint="eastAsia" w:ascii="Times New Roman" w:hAnsi="Times New Roman" w:eastAsia="仿宋" w:cs="仿宋"/>
                <w:color w:val="auto"/>
                <w:spacing w:val="0"/>
                <w:sz w:val="24"/>
                <w:szCs w:val="24"/>
                <w:highlight w:val="none"/>
                <w:lang w:val="en-US" w:eastAsia="zh-CN" w:bidi="ar"/>
              </w:rPr>
              <w:t>）</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烟花爆竹道路运输许可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机动车驾驶证核发、审验</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00010914000Y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《浏阳市人民政府办公室关于赋予浏阳经开区（高新区）管</w:t>
            </w:r>
            <w:r>
              <w:rPr>
                <w:rStyle w:val="29"/>
                <w:rFonts w:hint="eastAsia" w:ascii="Times New Roman" w:hAnsi="Times New Roman" w:eastAsia="仿宋" w:cs="仿宋"/>
                <w:color w:val="auto"/>
                <w:spacing w:val="-6"/>
                <w:sz w:val="24"/>
                <w:szCs w:val="24"/>
                <w:highlight w:val="none"/>
                <w:lang w:val="en-US" w:eastAsia="zh-CN" w:bidi="ar"/>
              </w:rPr>
              <w:t>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机动车驾驶证核发、审验</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机动车临时通行牌证核发</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00010914100Y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机动车临时通行牌证核发</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9</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机动车登记</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00010914200Y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机动车登记</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4"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10</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0"/>
                <w:sz w:val="24"/>
                <w:szCs w:val="24"/>
                <w:highlight w:val="none"/>
                <w:lang w:val="en-US" w:eastAsia="zh-CN" w:bidi="ar"/>
              </w:rPr>
              <w:t>校车驾驶资格许可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00010914500Y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Style w:val="29"/>
                <w:rFonts w:hint="eastAsia" w:ascii="Times New Roman" w:hAnsi="Times New Roman" w:eastAsia="仿宋" w:cs="仿宋"/>
                <w:color w:val="auto"/>
                <w:sz w:val="24"/>
                <w:szCs w:val="24"/>
                <w:highlight w:val="none"/>
                <w:lang w:val="en-US" w:eastAsia="zh-CN" w:bidi="ar"/>
              </w:rPr>
            </w:pPr>
            <w:r>
              <w:rPr>
                <w:rStyle w:val="29"/>
                <w:rFonts w:hint="eastAsia" w:ascii="Times New Roman" w:hAnsi="Times New Roman" w:eastAsia="仿宋" w:cs="仿宋"/>
                <w:color w:val="auto"/>
                <w:sz w:val="24"/>
                <w:szCs w:val="24"/>
                <w:highlight w:val="none"/>
                <w:lang w:val="en-US" w:eastAsia="zh-CN" w:bidi="ar"/>
              </w:rPr>
              <w:t>校车驾驶资格</w:t>
            </w:r>
          </w:p>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4"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户口迁移审批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00010914700Y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户口迁移审批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暂无需求，可在属地乡镇就近办理</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户口登记</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00070910500Y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行政确认</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户口登记、注销、迁移</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暂无需求，可在属地乡镇就近办理</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户口注销</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00070910600Y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行政确认</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户口登记、注销、迁移</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暂无需求，可在属地乡镇就近办理</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14</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互联网上网服务营业场所信息网络安全审核</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000109132000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公安局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《浏阳市人民政府办公室关于赋予浏阳经开区</w:t>
            </w:r>
            <w:r>
              <w:rPr>
                <w:rStyle w:val="29"/>
                <w:rFonts w:hint="eastAsia" w:ascii="Times New Roman" w:hAnsi="Times New Roman" w:eastAsia="仿宋" w:cs="仿宋"/>
                <w:color w:val="auto"/>
                <w:spacing w:val="-6"/>
                <w:sz w:val="24"/>
                <w:szCs w:val="24"/>
                <w:highlight w:val="none"/>
                <w:lang w:val="en-US" w:eastAsia="zh-CN" w:bidi="ar"/>
              </w:rPr>
              <w:t>（高新区）管委会和永安镇人民政府部分市级经济社会管理权限的通知》（浏政办发〔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互联网上网服务营业场所中信息网络安全审批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15</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占用农用地的建设项目农业环境保护方案审核</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430120078W00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农业农村局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《中共浏阳市委办公室浏阳市人民政府办公室关于印发〈浏阳市关于进一步深化“最多跑一次”改革着力推进“马上办、就近办、网上办、帮代办”实施方案〉的通知》（浏办发〔</w:t>
            </w:r>
            <w:r>
              <w:rPr>
                <w:rStyle w:val="50"/>
                <w:rFonts w:hint="eastAsia" w:ascii="Times New Roman" w:hAnsi="Times New Roman" w:eastAsia="仿宋" w:cs="仿宋"/>
                <w:color w:val="auto"/>
                <w:sz w:val="24"/>
                <w:szCs w:val="24"/>
                <w:highlight w:val="none"/>
                <w:lang w:val="en-US" w:eastAsia="zh-CN" w:bidi="ar"/>
              </w:rPr>
              <w:t>2018</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2</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占用农用地的建设项目农业环境保护方案的审核</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自然资源事务中心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16</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0"/>
                <w:sz w:val="24"/>
                <w:szCs w:val="24"/>
                <w:highlight w:val="none"/>
                <w:lang w:val="en-US" w:eastAsia="zh-CN" w:bidi="ar"/>
              </w:rPr>
              <w:t>雷电防护装置设计审核和竣工验收</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00015400100Y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气象局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雷电防护装置设计审核、雷电防护装置竣工验收</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根据《长沙市人民政府关于调整收回一批市级行政权力的决定》（长政发〔</w:t>
            </w:r>
            <w:r>
              <w:rPr>
                <w:rStyle w:val="50"/>
                <w:rFonts w:hint="eastAsia" w:ascii="Times New Roman" w:hAnsi="Times New Roman" w:eastAsia="仿宋" w:cs="仿宋"/>
                <w:color w:val="auto"/>
                <w:sz w:val="24"/>
                <w:szCs w:val="24"/>
                <w:highlight w:val="none"/>
                <w:lang w:val="en-US" w:eastAsia="zh-CN" w:bidi="ar"/>
              </w:rPr>
              <w:t>2023</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4</w:t>
            </w:r>
            <w:r>
              <w:rPr>
                <w:rStyle w:val="29"/>
                <w:rFonts w:hint="eastAsia" w:ascii="Times New Roman" w:hAnsi="Times New Roman" w:eastAsia="仿宋" w:cs="仿宋"/>
                <w:color w:val="auto"/>
                <w:sz w:val="24"/>
                <w:szCs w:val="24"/>
                <w:highlight w:val="none"/>
                <w:lang w:val="en-US" w:eastAsia="zh-CN" w:bidi="ar"/>
              </w:rPr>
              <w:t>号）要求，该事项专业技术型较强，根据各园区管委会现行机构承接能力，对各园区管委会此项权限依法予以收回</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spacing w:val="-11"/>
                <w:kern w:val="0"/>
                <w:sz w:val="24"/>
                <w:szCs w:val="24"/>
                <w:highlight w:val="none"/>
                <w:u w:val="none"/>
                <w:lang w:val="en-US" w:eastAsia="zh-CN" w:bidi="ar"/>
              </w:rPr>
              <w:t>开发建设局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17</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燃气经营许可证核发</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000117018000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城管局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燃气经营许可证核发</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涉及安全问题</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城市</w:t>
            </w:r>
            <w:r>
              <w:rPr>
                <w:rFonts w:hint="eastAsia" w:eastAsia="仿宋" w:cs="仿宋"/>
                <w:i w:val="0"/>
                <w:iCs w:val="0"/>
                <w:color w:val="auto"/>
                <w:kern w:val="0"/>
                <w:sz w:val="24"/>
                <w:szCs w:val="24"/>
                <w:highlight w:val="none"/>
                <w:u w:val="none"/>
                <w:lang w:val="en-US" w:eastAsia="zh-CN" w:bidi="ar"/>
              </w:rPr>
              <w:t>环境治理</w:t>
            </w:r>
            <w:r>
              <w:rPr>
                <w:rFonts w:hint="eastAsia" w:ascii="Times New Roman" w:hAnsi="Times New Roman" w:eastAsia="仿宋" w:cs="仿宋"/>
                <w:i w:val="0"/>
                <w:iCs w:val="0"/>
                <w:color w:val="auto"/>
                <w:kern w:val="0"/>
                <w:sz w:val="24"/>
                <w:szCs w:val="24"/>
                <w:highlight w:val="none"/>
                <w:u w:val="none"/>
                <w:lang w:val="en-US" w:eastAsia="zh-CN" w:bidi="ar"/>
              </w:rPr>
              <w:t>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18</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燃气燃烧器具安装维修岗位证书确认</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430717010W00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行政确认</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城管局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燃气燃烧器具安装维修岗位证书</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涉及安全问题</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城市</w:t>
            </w:r>
            <w:r>
              <w:rPr>
                <w:rFonts w:hint="eastAsia" w:eastAsia="仿宋" w:cs="仿宋"/>
                <w:i w:val="0"/>
                <w:iCs w:val="0"/>
                <w:color w:val="auto"/>
                <w:kern w:val="0"/>
                <w:sz w:val="24"/>
                <w:szCs w:val="24"/>
                <w:highlight w:val="none"/>
                <w:u w:val="none"/>
                <w:lang w:val="en-US" w:eastAsia="zh-CN" w:bidi="ar"/>
              </w:rPr>
              <w:t>环境治理</w:t>
            </w:r>
            <w:r>
              <w:rPr>
                <w:rFonts w:hint="eastAsia" w:ascii="Times New Roman" w:hAnsi="Times New Roman" w:eastAsia="仿宋" w:cs="仿宋"/>
                <w:i w:val="0"/>
                <w:iCs w:val="0"/>
                <w:color w:val="auto"/>
                <w:kern w:val="0"/>
                <w:sz w:val="24"/>
                <w:szCs w:val="24"/>
                <w:highlight w:val="none"/>
                <w:u w:val="none"/>
                <w:lang w:val="en-US" w:eastAsia="zh-CN" w:bidi="ar"/>
              </w:rPr>
              <w:t>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19</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燃气经营企业停业、歇业审核</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431017203W00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其他行政权力</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城管局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燃气经营企业停业、歇业审核</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涉及安全问题</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城市</w:t>
            </w:r>
            <w:r>
              <w:rPr>
                <w:rFonts w:hint="eastAsia" w:eastAsia="仿宋" w:cs="仿宋"/>
                <w:i w:val="0"/>
                <w:iCs w:val="0"/>
                <w:color w:val="auto"/>
                <w:kern w:val="0"/>
                <w:sz w:val="24"/>
                <w:szCs w:val="24"/>
                <w:highlight w:val="none"/>
                <w:u w:val="none"/>
                <w:lang w:val="en-US" w:eastAsia="zh-CN" w:bidi="ar"/>
              </w:rPr>
              <w:t>环境治理</w:t>
            </w:r>
            <w:r>
              <w:rPr>
                <w:rFonts w:hint="eastAsia" w:ascii="Times New Roman" w:hAnsi="Times New Roman" w:eastAsia="仿宋" w:cs="仿宋"/>
                <w:i w:val="0"/>
                <w:iCs w:val="0"/>
                <w:color w:val="auto"/>
                <w:kern w:val="0"/>
                <w:sz w:val="24"/>
                <w:szCs w:val="24"/>
                <w:highlight w:val="none"/>
                <w:u w:val="none"/>
                <w:lang w:val="en-US" w:eastAsia="zh-CN" w:bidi="ar"/>
              </w:rPr>
              <w:t>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20</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道路旅客运输经营许可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000118003000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道路旅客运输经营许可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21</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公路超限运输许可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000118006000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11"/>
                <w:sz w:val="24"/>
                <w:szCs w:val="24"/>
                <w:highlight w:val="none"/>
                <w:lang w:val="en-US" w:eastAsia="zh-CN" w:bidi="ar"/>
              </w:rPr>
              <w:t>公路超限运输许可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22</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更新采伐护路林审批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000118010000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更新采伐护</w:t>
            </w:r>
          </w:p>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路林审批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23</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道路货运经营许可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000118017000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道路货运经营许可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24</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道路旅客运输站（场）经营许可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000118019000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道路旅客运输站（场）经营许可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25</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机动车驾驶员培训许可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000118021000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Style w:val="29"/>
                <w:rFonts w:hint="eastAsia" w:ascii="Times New Roman" w:hAnsi="Times New Roman" w:eastAsia="仿宋" w:cs="仿宋"/>
                <w:color w:val="auto"/>
                <w:sz w:val="24"/>
                <w:szCs w:val="24"/>
                <w:highlight w:val="none"/>
                <w:lang w:val="en-US" w:eastAsia="zh-CN" w:bidi="ar"/>
              </w:rPr>
            </w:pPr>
            <w:r>
              <w:rPr>
                <w:rStyle w:val="29"/>
                <w:rFonts w:hint="eastAsia" w:ascii="Times New Roman" w:hAnsi="Times New Roman" w:eastAsia="仿宋" w:cs="仿宋"/>
                <w:color w:val="auto"/>
                <w:sz w:val="24"/>
                <w:szCs w:val="24"/>
                <w:highlight w:val="none"/>
                <w:lang w:val="en-US" w:eastAsia="zh-CN" w:bidi="ar"/>
              </w:rPr>
              <w:t>机动车驾驶员</w:t>
            </w:r>
          </w:p>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培训许可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26</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出租汽车经营许可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000118022000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出租汽车经营许可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27</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车辆运营证核发</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000118023000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Style w:val="29"/>
                <w:rFonts w:hint="eastAsia" w:ascii="Times New Roman" w:hAnsi="Times New Roman" w:eastAsia="仿宋" w:cs="仿宋"/>
                <w:color w:val="auto"/>
                <w:sz w:val="24"/>
                <w:szCs w:val="24"/>
                <w:highlight w:val="none"/>
                <w:lang w:val="en-US" w:eastAsia="zh-CN" w:bidi="ar"/>
              </w:rPr>
            </w:pPr>
            <w:r>
              <w:rPr>
                <w:rStyle w:val="29"/>
                <w:rFonts w:hint="eastAsia" w:ascii="Times New Roman" w:hAnsi="Times New Roman" w:eastAsia="仿宋" w:cs="仿宋"/>
                <w:color w:val="auto"/>
                <w:sz w:val="24"/>
                <w:szCs w:val="24"/>
                <w:highlight w:val="none"/>
                <w:lang w:val="en-US" w:eastAsia="zh-CN" w:bidi="ar"/>
              </w:rPr>
              <w:t>车辆运营证</w:t>
            </w:r>
          </w:p>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核发</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28</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公路水运工程建设项目设计文件审批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000118027000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公路水运工程建设项目设计文件审批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29</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公路建设项目竣工验收</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000118058000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公路建设项目竣工验收</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30</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经营性道路旅客货物运输驾驶员从业资格证核发</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430118134W00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《中共浏阳市委办公室浏阳市人民政府办公室关于印发〈浏阳市关于进一步深化“最多跑一次”改革着力推进“马上办、就近办、网上办、帮代办”实施方案〉的通知》（浏办发〔</w:t>
            </w:r>
            <w:r>
              <w:rPr>
                <w:rStyle w:val="50"/>
                <w:rFonts w:hint="eastAsia" w:ascii="Times New Roman" w:hAnsi="Times New Roman" w:eastAsia="仿宋" w:cs="仿宋"/>
                <w:color w:val="auto"/>
                <w:sz w:val="24"/>
                <w:szCs w:val="24"/>
                <w:highlight w:val="none"/>
                <w:lang w:val="en-US" w:eastAsia="zh-CN" w:bidi="ar"/>
              </w:rPr>
              <w:t>2018</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2</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道路运输从业人员资格认可（道路危险货物运输从业人员、道路运输经理人和机动车驾驶培训教练员从业资格认可除外）</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31</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机动车维修经营备案</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431018170W00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其他行政权力</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交通运输局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《中共浏阳市委办公室浏阳市人民政府办公室关于印发〈浏阳市关于进一步深化“最多跑一次”改革着力推进“马上办、就近办、网上办、帮代办”实施方案〉的通知》（浏办发〔</w:t>
            </w:r>
            <w:r>
              <w:rPr>
                <w:rStyle w:val="50"/>
                <w:rFonts w:hint="eastAsia" w:ascii="Times New Roman" w:hAnsi="Times New Roman" w:eastAsia="仿宋" w:cs="仿宋"/>
                <w:color w:val="auto"/>
                <w:sz w:val="24"/>
                <w:szCs w:val="24"/>
                <w:highlight w:val="none"/>
                <w:lang w:val="en-US" w:eastAsia="zh-CN" w:bidi="ar"/>
              </w:rPr>
              <w:t>2018</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2</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机动车维修经营许可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32</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收回国有土地使用权审核</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431015043W00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其他行政权力</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自然资源局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收回国有土地使用权审核</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自然资源事务中心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33</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建设用地改变用途审核</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115009000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自然资源局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土地使用权转让、改变用途及续期许可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自然资源事务中心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34</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社会团体成立、变更、注销登记</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111001000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民政局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社会团体成立、变更、注销登记</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35</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社会团体修改章程核准</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111002000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民政局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社会团体修改章程核准</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36</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民办非企业单位成立、变更、注销登记</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111003000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民政局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民办非企业单位成立、变更、注销登记</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37</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民办非企业单位修改章程核准</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111004000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民政局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spacing w:val="-6"/>
                <w:kern w:val="0"/>
                <w:sz w:val="24"/>
                <w:szCs w:val="24"/>
                <w:highlight w:val="none"/>
                <w:u w:val="none"/>
                <w:lang w:val="en-US" w:eastAsia="zh-CN" w:bidi="ar"/>
              </w:rPr>
              <w:t>民办非企业单位修改章程核准</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38</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0"/>
                <w:sz w:val="24"/>
                <w:szCs w:val="24"/>
                <w:highlight w:val="none"/>
                <w:lang w:val="en-US" w:eastAsia="zh-CN" w:bidi="ar"/>
              </w:rPr>
              <w:t>民办职业培训学校设立、分立、合并、变更及终止审批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00011400300Y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民办职业培训学校设立、分立、合并、变更及终止审批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39</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企业实行不定时工作制和综合计算工时工作制审批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00011400700Y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企业实行不定时工作制和综合计算工时工作制审批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40</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人力资源服务许可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00011400600Y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人力资源服务许可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41</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就业失业登记</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00201410400Y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就业失业登记</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42</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创业担保贷款申请</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2014105002</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创业担保贷款申请</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职业培训补贴申领</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2014201001</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职业培训补贴申领</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44</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生活费补贴申领</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2014201002</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Style w:val="29"/>
                <w:rFonts w:hint="eastAsia" w:ascii="Times New Roman" w:hAnsi="Times New Roman" w:eastAsia="仿宋" w:cs="仿宋"/>
                <w:color w:val="auto"/>
                <w:sz w:val="24"/>
                <w:szCs w:val="24"/>
                <w:highlight w:val="none"/>
                <w:lang w:val="en-US" w:eastAsia="zh-CN" w:bidi="ar"/>
              </w:rPr>
            </w:pPr>
            <w:r>
              <w:rPr>
                <w:rStyle w:val="29"/>
                <w:rFonts w:hint="eastAsia" w:ascii="Times New Roman" w:hAnsi="Times New Roman" w:eastAsia="仿宋" w:cs="仿宋"/>
                <w:color w:val="auto"/>
                <w:sz w:val="24"/>
                <w:szCs w:val="24"/>
                <w:highlight w:val="none"/>
                <w:lang w:val="en-US" w:eastAsia="zh-CN" w:bidi="ar"/>
              </w:rPr>
              <w:t>生活费补贴</w:t>
            </w:r>
          </w:p>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申领</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45</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职业技能鉴定补贴</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00201420200Y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职业技能鉴定补贴</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2"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46</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申报职业技能鉴定</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2014205001</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申报职业技能鉴定</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4"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47</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遗失技能人员职业资格证书补发申请</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2014205002</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遗失技能人员职业资格证书补发申请</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6"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48</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集体合同审查</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2014301002</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工资集体协商协议审查备案</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49</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职业技能等级认定备案申请</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432014202W00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人社局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申报职业技能等级认定服务</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50</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音像、电子出版物复制单位设立、变更审批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139003000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宣传部（新闻出版局）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音像制品、电子出版物复制单位的设立、变更名称、业务范围、兼并、合并、分立审批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1"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51</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从事出版物、包装装潢印刷品和其他印刷品印刷经营活动企业的设立、变更审批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139005000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宣传部（新闻出版局）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从事出版物、包装装潢印刷品和其他印刷品印刷经营活动企业的设立、变更审批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52</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出版物零售单位和个体工商户设立、变更审批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139014000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宣传部（新闻出版局）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出版物零售单位和个体工商户设立、变更审批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53</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第三类非药品类易制毒化学品经营备案</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1025003000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其他行政权力</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应急管理局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4"/>
                <w:sz w:val="24"/>
                <w:szCs w:val="24"/>
                <w:highlight w:val="none"/>
                <w:lang w:val="en-US" w:eastAsia="zh-CN" w:bidi="ar"/>
              </w:rPr>
              <w:t>非药品类易制毒化学品第二类和第三类经营的备案</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应急事务中心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54</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第二类非药品类易制毒化学品经营备案</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1025004000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其他行政权力</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应急管理局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4"/>
                <w:sz w:val="24"/>
                <w:szCs w:val="24"/>
                <w:highlight w:val="none"/>
                <w:lang w:val="en-US" w:eastAsia="zh-CN" w:bidi="ar"/>
              </w:rPr>
              <w:t>非药品类易制毒化学品第二类和第三类经营的备案</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暂无能力承接</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应急事务中心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55</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河道管理范围内有关活动（不含河道采砂）审批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119009000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水利局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河道管理范围内有关活动（不含河道采砂）审批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自然资源事务中心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56</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水利基建项目初步设计文件审批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119002000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水利局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水利基建项目初步设计文件审批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自然资源事务中心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57</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水工程建设规划同意书审核</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119003000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水利局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水工程建设规划同意书审核</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自然资源事务中心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58</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公共场所卫生许可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123020000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卫健局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2021</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3</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公共场所卫生许可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59</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申请从事互联网上网服务经营活动审批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122011000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文旅广体局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互联网上网服务营业场所经营单位设立审批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60</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营业性演出审批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122012000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文旅广体局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Style w:val="29"/>
                <w:rFonts w:hint="eastAsia" w:ascii="Times New Roman" w:hAnsi="Times New Roman" w:eastAsia="仿宋" w:cs="仿宋"/>
                <w:color w:val="auto"/>
                <w:sz w:val="24"/>
                <w:szCs w:val="24"/>
                <w:highlight w:val="none"/>
                <w:lang w:val="en-US" w:eastAsia="zh-CN" w:bidi="ar"/>
              </w:rPr>
            </w:pPr>
            <w:r>
              <w:rPr>
                <w:rStyle w:val="29"/>
                <w:rFonts w:hint="eastAsia" w:ascii="Times New Roman" w:hAnsi="Times New Roman" w:eastAsia="仿宋" w:cs="仿宋"/>
                <w:color w:val="auto"/>
                <w:sz w:val="24"/>
                <w:szCs w:val="24"/>
                <w:highlight w:val="none"/>
                <w:lang w:val="en-US" w:eastAsia="zh-CN" w:bidi="ar"/>
              </w:rPr>
              <w:t>营业性演出</w:t>
            </w:r>
          </w:p>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61</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娱乐场所从事娱乐场所经营活动审批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122013000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文旅广体局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娱乐场所从事娱乐场所经营活动审批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62</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经营高危险性体育项目许可</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133002000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文旅广体局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经营高危险性体育项目许可</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63</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在文物保护单位的保护范围内进行其他建设工程或者爆破、钻探、挖掘等作业审批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00016801000Y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文旅广体局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在文物保护单位的保护范围内进行其他建设工程或者爆破、钻探、挖掘等作业审批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64</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文物保护单位建设控制地带内建设工程设计方案审核</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00016801100Y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文旅广体局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文物保护单位建设控制地带内建设工程设计方案审核</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社会事务协调中心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65</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公众聚集场所投入使用、营业前消防安全检查</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125049000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消防大队</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Style w:val="29"/>
                <w:rFonts w:hint="eastAsia" w:ascii="Times New Roman" w:hAnsi="Times New Roman" w:eastAsia="仿宋" w:cs="仿宋"/>
                <w:color w:val="auto"/>
                <w:sz w:val="24"/>
                <w:szCs w:val="24"/>
                <w:highlight w:val="none"/>
                <w:lang w:val="en-US" w:eastAsia="zh-CN" w:bidi="ar"/>
              </w:rPr>
            </w:pPr>
            <w:r>
              <w:rPr>
                <w:rStyle w:val="29"/>
                <w:rFonts w:hint="eastAsia" w:ascii="Times New Roman" w:hAnsi="Times New Roman" w:eastAsia="仿宋" w:cs="仿宋"/>
                <w:color w:val="auto"/>
                <w:sz w:val="24"/>
                <w:szCs w:val="24"/>
                <w:highlight w:val="none"/>
                <w:lang w:val="en-US" w:eastAsia="zh-CN" w:bidi="ar"/>
              </w:rPr>
              <w:t>公众聚集场所投入使用、营业前消防安全</w:t>
            </w:r>
          </w:p>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检查</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公安分局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66</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白蚁防治</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432017406W00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公共服务</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住保中心</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2021</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3</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白蚁防治</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开发建设局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67</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权限内单独修建人防工程的设计审查、开工报告批准、质量和安全监督、竣工验收备案</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430199001W0Y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发改局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权限内单独修建人防工程的立项审批、设计审查、竣工验收备案</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开发建设局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6"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68</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拆除、迁移防空警报通信设施审批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430199005W00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发改局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委托赋权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拆除、迁移防空警报通信设施审批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开发建设局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69</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拆除、改造、报废人防工程及通信设施审批</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430199003W0Y</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行政许可</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发改局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委托赋权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pacing w:val="-6"/>
                <w:sz w:val="24"/>
                <w:szCs w:val="24"/>
                <w:highlight w:val="none"/>
                <w:u w:val="none"/>
              </w:rPr>
            </w:pP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拆除、改造、报废人防工程及通信设施审批</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开发建设局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70</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物业维修资金使用划拨</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431017125W00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其他行政权力</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住建局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取消</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《浏阳市人民政府办公室关于印发〈浏阳市赋予浏阳经开区、制造产业基地部分经济社会管理权限目录〉的通知》（浏政办发〔</w:t>
            </w:r>
            <w:r>
              <w:rPr>
                <w:rStyle w:val="50"/>
                <w:rFonts w:hint="eastAsia" w:ascii="Times New Roman" w:hAnsi="Times New Roman" w:eastAsia="仿宋" w:cs="仿宋"/>
                <w:color w:val="auto"/>
                <w:sz w:val="24"/>
                <w:szCs w:val="24"/>
                <w:highlight w:val="none"/>
                <w:lang w:val="en-US" w:eastAsia="zh-CN" w:bidi="ar"/>
              </w:rPr>
              <w:t>2016</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14</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住宅专项维修资金使用的指导和监督管理</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与已赋权事项“物业专项维修资金缴存、使用的指导和监督管理”重复</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开发建设局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71</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公租房租金收缴</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1017009000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其他行政权力</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住建局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暂不赋权</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《浏阳市人民政府办公室关于赋予和调整浏阳经开区（高新区）管委会部分市级经济社会管理权限的通知》（浏政办发〔</w:t>
            </w:r>
            <w:r>
              <w:rPr>
                <w:rStyle w:val="50"/>
                <w:rFonts w:hint="eastAsia" w:ascii="Times New Roman" w:hAnsi="Times New Roman" w:eastAsia="仿宋" w:cs="仿宋"/>
                <w:color w:val="auto"/>
                <w:sz w:val="24"/>
                <w:szCs w:val="24"/>
                <w:highlight w:val="none"/>
                <w:lang w:val="en-US" w:eastAsia="zh-CN" w:bidi="ar"/>
              </w:rPr>
              <w:t>2021</w:t>
            </w:r>
            <w:r>
              <w:rPr>
                <w:rStyle w:val="29"/>
                <w:rFonts w:hint="eastAsia" w:ascii="Times New Roman" w:hAnsi="Times New Roman" w:eastAsia="仿宋" w:cs="仿宋"/>
                <w:color w:val="auto"/>
                <w:sz w:val="24"/>
                <w:szCs w:val="24"/>
                <w:highlight w:val="none"/>
                <w:lang w:val="en-US" w:eastAsia="zh-CN" w:bidi="ar"/>
              </w:rPr>
              <w:t>〕</w:t>
            </w:r>
            <w:r>
              <w:rPr>
                <w:rStyle w:val="50"/>
                <w:rFonts w:hint="eastAsia" w:ascii="Times New Roman" w:hAnsi="Times New Roman" w:eastAsia="仿宋" w:cs="仿宋"/>
                <w:color w:val="auto"/>
                <w:sz w:val="24"/>
                <w:szCs w:val="24"/>
                <w:highlight w:val="none"/>
                <w:lang w:val="en-US" w:eastAsia="zh-CN" w:bidi="ar"/>
              </w:rPr>
              <w:t>3</w:t>
            </w:r>
            <w:r>
              <w:rPr>
                <w:rStyle w:val="29"/>
                <w:rFonts w:hint="eastAsia" w:ascii="Times New Roman" w:hAnsi="Times New Roman" w:eastAsia="仿宋" w:cs="仿宋"/>
                <w:color w:val="auto"/>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center"/>
              <w:textAlignment w:val="center"/>
              <w:outlineLvl w:val="9"/>
              <w:rPr>
                <w:rStyle w:val="29"/>
                <w:rFonts w:hint="eastAsia" w:ascii="Times New Roman" w:hAnsi="Times New Roman" w:eastAsia="仿宋" w:cs="仿宋"/>
                <w:color w:val="auto"/>
                <w:sz w:val="24"/>
                <w:szCs w:val="24"/>
                <w:highlight w:val="none"/>
                <w:lang w:val="en-US" w:eastAsia="zh-CN" w:bidi="ar"/>
              </w:rPr>
            </w:pPr>
            <w:r>
              <w:rPr>
                <w:rStyle w:val="29"/>
                <w:rFonts w:hint="eastAsia" w:ascii="Times New Roman" w:hAnsi="Times New Roman" w:eastAsia="仿宋" w:cs="仿宋"/>
                <w:color w:val="auto"/>
                <w:sz w:val="24"/>
                <w:szCs w:val="24"/>
                <w:highlight w:val="none"/>
                <w:lang w:val="en-US" w:eastAsia="zh-CN" w:bidi="ar"/>
              </w:rPr>
              <w:t>公租房租金</w:t>
            </w:r>
          </w:p>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收缴</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暂无需求</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开发建设局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72</w:t>
            </w:r>
          </w:p>
        </w:tc>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企业信息的公示</w:t>
            </w:r>
          </w:p>
        </w:tc>
        <w:tc>
          <w:tcPr>
            <w:tcW w:w="1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50"/>
                <w:rFonts w:hint="eastAsia" w:ascii="Times New Roman" w:hAnsi="Times New Roman" w:eastAsia="仿宋" w:cs="仿宋"/>
                <w:color w:val="auto"/>
                <w:sz w:val="24"/>
                <w:szCs w:val="24"/>
                <w:highlight w:val="none"/>
                <w:lang w:val="en-US" w:eastAsia="zh-CN" w:bidi="ar"/>
              </w:rPr>
              <w:t>431031086W00</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其他行政权力</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市场监管局</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不纳入政务服务事项</w:t>
            </w:r>
          </w:p>
        </w:tc>
        <w:tc>
          <w:tcPr>
            <w:tcW w:w="31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w:t>
            </w:r>
            <w:r>
              <w:rPr>
                <w:rStyle w:val="29"/>
                <w:rFonts w:hint="eastAsia" w:ascii="Times New Roman" w:hAnsi="Times New Roman" w:eastAsia="仿宋" w:cs="仿宋"/>
                <w:color w:val="auto"/>
                <w:spacing w:val="-6"/>
                <w:sz w:val="24"/>
                <w:szCs w:val="24"/>
                <w:highlight w:val="none"/>
                <w:lang w:val="en-US" w:eastAsia="zh-CN" w:bidi="ar"/>
              </w:rPr>
              <w:t>浏阳市人民政府办公室关于赋予浏阳经开区（高新区）管委会和永安镇人民政府部分市级经济社会管理权限的通知》（浏政办发〔</w:t>
            </w:r>
            <w:r>
              <w:rPr>
                <w:rStyle w:val="50"/>
                <w:rFonts w:hint="eastAsia" w:ascii="Times New Roman" w:hAnsi="Times New Roman" w:eastAsia="仿宋" w:cs="仿宋"/>
                <w:color w:val="auto"/>
                <w:spacing w:val="-6"/>
                <w:sz w:val="24"/>
                <w:szCs w:val="24"/>
                <w:highlight w:val="none"/>
                <w:lang w:val="en-US" w:eastAsia="zh-CN" w:bidi="ar"/>
              </w:rPr>
              <w:t>2019</w:t>
            </w:r>
            <w:r>
              <w:rPr>
                <w:rStyle w:val="29"/>
                <w:rFonts w:hint="eastAsia" w:ascii="Times New Roman" w:hAnsi="Times New Roman" w:eastAsia="仿宋" w:cs="仿宋"/>
                <w:color w:val="auto"/>
                <w:spacing w:val="-6"/>
                <w:sz w:val="24"/>
                <w:szCs w:val="24"/>
                <w:highlight w:val="none"/>
                <w:lang w:val="en-US" w:eastAsia="zh-CN" w:bidi="ar"/>
              </w:rPr>
              <w:t>〕</w:t>
            </w:r>
            <w:r>
              <w:rPr>
                <w:rStyle w:val="50"/>
                <w:rFonts w:hint="eastAsia" w:ascii="Times New Roman" w:hAnsi="Times New Roman" w:eastAsia="仿宋" w:cs="仿宋"/>
                <w:color w:val="auto"/>
                <w:spacing w:val="-6"/>
                <w:sz w:val="24"/>
                <w:szCs w:val="24"/>
                <w:highlight w:val="none"/>
                <w:lang w:val="en-US" w:eastAsia="zh-CN" w:bidi="ar"/>
              </w:rPr>
              <w:t>11</w:t>
            </w:r>
            <w:r>
              <w:rPr>
                <w:rStyle w:val="29"/>
                <w:rFonts w:hint="eastAsia" w:ascii="Times New Roman" w:hAnsi="Times New Roman" w:eastAsia="仿宋" w:cs="仿宋"/>
                <w:color w:val="auto"/>
                <w:spacing w:val="-6"/>
                <w:sz w:val="24"/>
                <w:szCs w:val="24"/>
                <w:highlight w:val="none"/>
                <w:lang w:val="en-US" w:eastAsia="zh-CN" w:bidi="ar"/>
              </w:rPr>
              <w:t>号）</w:t>
            </w:r>
          </w:p>
        </w:tc>
        <w:tc>
          <w:tcPr>
            <w:tcW w:w="1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center"/>
              <w:textAlignment w:val="center"/>
              <w:outlineLvl w:val="9"/>
              <w:rPr>
                <w:rStyle w:val="29"/>
                <w:rFonts w:hint="eastAsia" w:ascii="Times New Roman" w:hAnsi="Times New Roman" w:eastAsia="仿宋" w:cs="仿宋"/>
                <w:color w:val="auto"/>
                <w:sz w:val="24"/>
                <w:szCs w:val="24"/>
                <w:highlight w:val="none"/>
                <w:lang w:val="en-US" w:eastAsia="zh-CN" w:bidi="ar"/>
              </w:rPr>
            </w:pPr>
            <w:r>
              <w:rPr>
                <w:rStyle w:val="29"/>
                <w:rFonts w:hint="eastAsia" w:ascii="Times New Roman" w:hAnsi="Times New Roman" w:eastAsia="仿宋" w:cs="仿宋"/>
                <w:color w:val="auto"/>
                <w:sz w:val="24"/>
                <w:szCs w:val="24"/>
                <w:highlight w:val="none"/>
                <w:lang w:val="en-US" w:eastAsia="zh-CN" w:bidi="ar"/>
              </w:rPr>
              <w:t>企业信息的</w:t>
            </w:r>
          </w:p>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公示</w:t>
            </w:r>
          </w:p>
        </w:tc>
        <w:tc>
          <w:tcPr>
            <w:tcW w:w="1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Style w:val="29"/>
                <w:rFonts w:hint="eastAsia" w:ascii="Times New Roman" w:hAnsi="Times New Roman" w:eastAsia="仿宋" w:cs="仿宋"/>
                <w:color w:val="auto"/>
                <w:sz w:val="24"/>
                <w:szCs w:val="24"/>
                <w:highlight w:val="none"/>
                <w:lang w:val="en-US" w:eastAsia="zh-CN" w:bidi="ar"/>
              </w:rPr>
              <w:t>根据《企业信息公示暂行条例》（国务院令第</w:t>
            </w:r>
            <w:r>
              <w:rPr>
                <w:rStyle w:val="50"/>
                <w:rFonts w:hint="eastAsia" w:ascii="Times New Roman" w:hAnsi="Times New Roman" w:eastAsia="仿宋" w:cs="仿宋"/>
                <w:color w:val="auto"/>
                <w:sz w:val="24"/>
                <w:szCs w:val="24"/>
                <w:highlight w:val="none"/>
                <w:lang w:val="en-US" w:eastAsia="zh-CN" w:bidi="ar"/>
              </w:rPr>
              <w:t>654</w:t>
            </w:r>
            <w:r>
              <w:rPr>
                <w:rStyle w:val="29"/>
                <w:rFonts w:hint="eastAsia" w:ascii="Times New Roman" w:hAnsi="Times New Roman" w:eastAsia="仿宋" w:cs="仿宋"/>
                <w:color w:val="auto"/>
                <w:sz w:val="24"/>
                <w:szCs w:val="24"/>
                <w:highlight w:val="none"/>
                <w:lang w:val="en-US" w:eastAsia="zh-CN" w:bidi="ar"/>
              </w:rPr>
              <w:t>号）规定，该事项不属于政务服务事项范畴</w:t>
            </w:r>
          </w:p>
        </w:tc>
        <w:tc>
          <w:tcPr>
            <w:tcW w:w="1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uppressLineNumbers w:val="0"/>
              <w:shd w:val="clear"/>
              <w:kinsoku/>
              <w:wordWrap/>
              <w:overflowPunct w:val="0"/>
              <w:topLinePunct w:val="0"/>
              <w:autoSpaceDE/>
              <w:autoSpaceDN/>
              <w:bidi w:val="0"/>
              <w:adjustRightInd/>
              <w:snapToGrid/>
              <w:spacing w:line="30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金阳市场监督管理所</w:t>
            </w:r>
          </w:p>
        </w:tc>
      </w:tr>
    </w:tbl>
    <w:p>
      <w:pPr>
        <w:shd w:val="clear"/>
        <w:rPr>
          <w:rFonts w:hint="default" w:ascii="Times New Roman" w:hAnsi="Times New Roman" w:cs="Times New Roman"/>
          <w:b/>
          <w:bCs/>
          <w:color w:val="auto"/>
          <w:kern w:val="0"/>
          <w:sz w:val="44"/>
          <w:szCs w:val="44"/>
          <w:highlight w:val="none"/>
        </w:rPr>
      </w:pPr>
      <w:r>
        <w:rPr>
          <w:rFonts w:hint="default" w:ascii="Times New Roman" w:hAnsi="Times New Roman" w:cs="Times New Roman"/>
          <w:b/>
          <w:bCs/>
          <w:color w:val="auto"/>
          <w:kern w:val="0"/>
          <w:sz w:val="44"/>
          <w:szCs w:val="44"/>
          <w:highlight w:val="none"/>
        </w:rPr>
        <w:br w:type="page"/>
      </w:r>
    </w:p>
    <w:p>
      <w:pPr>
        <w:pStyle w:val="5"/>
        <w:keepNext w:val="0"/>
        <w:keepLines w:val="0"/>
        <w:pageBreakBefore w:val="0"/>
        <w:widowControl w:val="0"/>
        <w:shd w:val="clear"/>
        <w:kinsoku/>
        <w:wordWrap/>
        <w:overflowPunct w:val="0"/>
        <w:topLinePunct w:val="0"/>
        <w:autoSpaceDE/>
        <w:autoSpaceDN/>
        <w:bidi w:val="0"/>
        <w:adjustRightInd/>
        <w:snapToGrid/>
        <w:spacing w:line="240" w:lineRule="auto"/>
        <w:ind w:left="0" w:leftChars="0" w:right="0" w:rightChars="0" w:firstLine="620" w:firstLineChars="200"/>
        <w:jc w:val="left"/>
        <w:textAlignment w:val="auto"/>
        <w:outlineLvl w:val="9"/>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二、依职权类事项（23项）</w:t>
      </w:r>
    </w:p>
    <w:tbl>
      <w:tblPr>
        <w:tblStyle w:val="16"/>
        <w:tblW w:w="148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7"/>
        <w:gridCol w:w="1941"/>
        <w:gridCol w:w="1900"/>
        <w:gridCol w:w="880"/>
        <w:gridCol w:w="1380"/>
        <w:gridCol w:w="831"/>
        <w:gridCol w:w="2549"/>
        <w:gridCol w:w="2040"/>
        <w:gridCol w:w="1340"/>
        <w:gridCol w:w="1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序号</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事项名称</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事项编码</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事项类型</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赋权部门</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调整内容</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原赋权文件</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原赋权名称</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黑体" w:cs="黑体"/>
                <w:i w:val="0"/>
                <w:iCs w:val="0"/>
                <w:color w:val="auto"/>
                <w:sz w:val="24"/>
                <w:szCs w:val="24"/>
                <w:highlight w:val="none"/>
                <w:u w:val="none"/>
              </w:rPr>
            </w:pPr>
            <w:r>
              <w:rPr>
                <w:rFonts w:hint="eastAsia" w:ascii="Times New Roman" w:hAnsi="Times New Roman" w:eastAsia="黑体" w:cs="黑体"/>
                <w:i w:val="0"/>
                <w:iCs w:val="0"/>
                <w:color w:val="auto"/>
                <w:kern w:val="0"/>
                <w:sz w:val="24"/>
                <w:szCs w:val="24"/>
                <w:highlight w:val="none"/>
                <w:u w:val="none"/>
                <w:lang w:val="en-US" w:eastAsia="zh-CN" w:bidi="ar"/>
              </w:rPr>
              <w:t>调整原因</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eastAsia="黑体" w:cs="黑体"/>
                <w:i w:val="0"/>
                <w:iCs w:val="0"/>
                <w:color w:val="auto"/>
                <w:sz w:val="24"/>
                <w:szCs w:val="24"/>
                <w:highlight w:val="none"/>
                <w:u w:val="none"/>
                <w:lang w:eastAsia="zh-CN"/>
              </w:rPr>
            </w:pPr>
            <w:r>
              <w:rPr>
                <w:rFonts w:hint="default" w:eastAsia="黑体" w:cs="黑体"/>
                <w:i w:val="0"/>
                <w:iCs w:val="0"/>
                <w:color w:val="auto"/>
                <w:sz w:val="24"/>
                <w:szCs w:val="24"/>
                <w:highlight w:val="none"/>
                <w:u w:val="none"/>
                <w:lang w:eastAsia="zh-CN"/>
              </w:rPr>
              <w:t>园区调整</w:t>
            </w:r>
          </w:p>
          <w:p>
            <w:pPr>
              <w:keepNext w:val="0"/>
              <w:keepLines w:val="0"/>
              <w:pageBreakBefore w:val="0"/>
              <w:widowControl/>
              <w:shd w:val="clear"/>
              <w:kinsoku/>
              <w:wordWrap/>
              <w:overflowPunct/>
              <w:topLinePunct w:val="0"/>
              <w:autoSpaceDE/>
              <w:autoSpaceDN/>
              <w:bidi w:val="0"/>
              <w:adjustRightInd/>
              <w:snapToGrid/>
              <w:spacing w:line="320" w:lineRule="exact"/>
              <w:jc w:val="center"/>
              <w:rPr>
                <w:rFonts w:hint="default" w:ascii="Times New Roman" w:hAnsi="Times New Roman" w:eastAsia="黑体" w:cs="黑体"/>
                <w:i w:val="0"/>
                <w:iCs w:val="0"/>
                <w:color w:val="auto"/>
                <w:sz w:val="24"/>
                <w:szCs w:val="24"/>
                <w:highlight w:val="none"/>
                <w:u w:val="none"/>
                <w:lang w:eastAsia="zh-CN"/>
              </w:rPr>
            </w:pPr>
            <w:r>
              <w:rPr>
                <w:rFonts w:hint="default" w:eastAsia="黑体" w:cs="黑体"/>
                <w:i w:val="0"/>
                <w:iCs w:val="0"/>
                <w:color w:val="auto"/>
                <w:sz w:val="24"/>
                <w:szCs w:val="24"/>
                <w:highlight w:val="none"/>
                <w:u w:val="none"/>
                <w:lang w:eastAsia="zh-CN"/>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对用人单位有违反劳动保障法律、法规或者规章的行为的调查处理</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430214031W00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行政处罚</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人社局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对用人单位有违反劳动保障法律、法规或者规章的行为的调查处理</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社会事务</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4"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对擅自设立互联网上网服务营业场所，或者擅自从事互联网上网服务经营活动的场所，扣押从事违法经营活动的专用工具、设备的查封</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430331007W00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行政强制</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文旅广体局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4"/>
                <w:kern w:val="0"/>
                <w:sz w:val="24"/>
                <w:szCs w:val="24"/>
                <w:highlight w:val="none"/>
                <w:u w:val="none"/>
                <w:lang w:val="en-US" w:eastAsia="zh-CN" w:bidi="ar"/>
              </w:rPr>
              <w:t>基地部分经济社会管理权限目录〉的通知》（浏政办发〔2016〕14号）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查封擅自设立互联网上网服务营业场所，或者擅自从事互联网上网服务经营活动的场所，扣押从事违法经营活动的专用工具、设备</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社会事务</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协调中心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住宅专项维修资金账户监督检查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430617050W00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住建局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取消</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住宅专项维修资金交存、使用的指导和监督管理</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与已赋权事项“物业专项维修资金缴存、使用的指导和监督管理”重复</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开发建设局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对需要认定的营业执照临时扣留</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430331008W00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行政强制</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6"/>
                <w:kern w:val="0"/>
                <w:sz w:val="24"/>
                <w:szCs w:val="24"/>
                <w:highlight w:val="none"/>
                <w:u w:val="none"/>
                <w:lang w:val="en-US" w:eastAsia="zh-CN" w:bidi="ar"/>
              </w:rPr>
              <w:t>基地部分经济社会管理权限目录〉的通知》（浏政办发〔2016〕14号）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临时扣留需要认定的营业执照</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5</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对相关企业与直销活动有关的材料和非法财物的查封、扣押</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430331009W00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行政强制</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6"/>
                <w:kern w:val="0"/>
                <w:sz w:val="24"/>
                <w:szCs w:val="24"/>
                <w:highlight w:val="none"/>
                <w:u w:val="none"/>
                <w:lang w:val="en-US" w:eastAsia="zh-CN" w:bidi="ar"/>
              </w:rPr>
              <w:t>基地部分经济社会管理权限目录〉的通知》（浏政办发〔2016〕14号）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查封、扣押相关企业与直销活动有关的材料和非法财物</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6</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对可能灭失或者以后难以取得的涉嫌违法行为有关的证据的先行登记保存措施</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430331012W00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行政强制</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6"/>
                <w:kern w:val="0"/>
                <w:sz w:val="24"/>
                <w:szCs w:val="24"/>
                <w:highlight w:val="none"/>
                <w:u w:val="none"/>
                <w:lang w:val="en-US" w:eastAsia="zh-CN" w:bidi="ar"/>
              </w:rPr>
              <w:t>基地部分经济社会管理权限目录〉的通知》（浏政办发〔2016〕14号</w:t>
            </w:r>
            <w:r>
              <w:rPr>
                <w:rFonts w:hint="eastAsia" w:ascii="Times New Roman" w:hAnsi="Times New Roman" w:eastAsia="仿宋" w:cs="仿宋"/>
                <w:i w:val="0"/>
                <w:iCs w:val="0"/>
                <w:color w:val="auto"/>
                <w:kern w:val="0"/>
                <w:sz w:val="24"/>
                <w:szCs w:val="24"/>
                <w:highlight w:val="none"/>
                <w:u w:val="none"/>
                <w:lang w:val="en-US" w:eastAsia="zh-CN" w:bidi="ar"/>
              </w:rPr>
              <w:t>）</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对可能灭失或者以后难以取得的涉嫌违法行为有关的证据的先行登记保存措施</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7</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查封、扣押有证据证明是侵犯他人注册商标专用权的物品</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430331013W00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行政强制</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6"/>
                <w:kern w:val="0"/>
                <w:sz w:val="24"/>
                <w:szCs w:val="24"/>
                <w:highlight w:val="none"/>
                <w:u w:val="none"/>
                <w:lang w:val="en-US" w:eastAsia="zh-CN" w:bidi="ar"/>
              </w:rPr>
              <w:t>基地部分经济社会管理权限目录〉的通知》（浏政办发〔2016〕14号）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查封、扣押有证据证明是侵犯他人注册商标专用权的物品</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2"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8</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对有根据认为不符合保障人体健康和人身、财产安全的国家标准、行业标准的产品或者有其他严重质量问题的产品，以及直接用于生产、销售该项产品的原辅材料、包装物、生产工具的查封、扣押</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430331027W00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行政强制</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6"/>
                <w:kern w:val="0"/>
                <w:sz w:val="24"/>
                <w:szCs w:val="24"/>
                <w:highlight w:val="none"/>
                <w:u w:val="none"/>
                <w:lang w:val="en-US" w:eastAsia="zh-CN" w:bidi="ar"/>
              </w:rPr>
              <w:t>基地部分经济社会管理权限目录〉的通知》（浏政办发〔2016〕14号）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查封、扣押有严重质量问题的产品以及直接用于生产销售该项产品的原辅材料、包装物、生产工具</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9</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查封、扣押有证据证明不符合食品安全标准或者有证据证明存在安全隐患以及用于违法生产经营的食品相关产品</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430331017W00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行政强制</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6"/>
                <w:kern w:val="0"/>
                <w:sz w:val="24"/>
                <w:szCs w:val="24"/>
                <w:highlight w:val="none"/>
                <w:u w:val="none"/>
                <w:lang w:val="en-US" w:eastAsia="zh-CN" w:bidi="ar"/>
              </w:rPr>
              <w:t>基地部分经济社会管理权限目录〉的通知》（浏政办发〔2016〕14号）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查封、扣押有证据证明不符合食品安全标准的食品、违法使用的食品原料、食品添加剂、食品相关产品，以及用于违法生产经营或者被污染的工具、设备；查封违法从事食品生产经营活动的场所</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10</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对进口不符合强制性标准的产品的封存</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430331019W00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行政强制</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6"/>
                <w:kern w:val="0"/>
                <w:sz w:val="24"/>
                <w:szCs w:val="24"/>
                <w:highlight w:val="none"/>
                <w:u w:val="none"/>
                <w:lang w:val="en-US" w:eastAsia="zh-CN" w:bidi="ar"/>
              </w:rPr>
              <w:t>基地部分经济社会管理权限目录〉的通知》（浏政办发〔2016〕14号）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对进口不符合强制性标准的产品进行封存</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11</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查封涉嫌传销的经营场所</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430331032W00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行政强制</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6"/>
                <w:kern w:val="0"/>
                <w:sz w:val="24"/>
                <w:szCs w:val="24"/>
                <w:highlight w:val="none"/>
                <w:u w:val="none"/>
                <w:lang w:val="en-US" w:eastAsia="zh-CN" w:bidi="ar"/>
              </w:rPr>
              <w:t>基地部分经济社会管理权限目录〉的通知》（浏政办发〔2016〕14号）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查封、扣押涉嫌传销的有关合同、票据、账簿等资料以及专门用于传销的产品（商品）、</w:t>
            </w:r>
            <w:r>
              <w:rPr>
                <w:rFonts w:hint="eastAsia" w:ascii="Times New Roman" w:hAnsi="Times New Roman" w:eastAsia="仿宋" w:cs="仿宋"/>
                <w:i w:val="0"/>
                <w:iCs w:val="0"/>
                <w:color w:val="auto"/>
                <w:spacing w:val="-6"/>
                <w:kern w:val="0"/>
                <w:sz w:val="24"/>
                <w:szCs w:val="24"/>
                <w:highlight w:val="none"/>
                <w:u w:val="none"/>
                <w:lang w:val="en-US" w:eastAsia="zh-CN" w:bidi="ar"/>
              </w:rPr>
              <w:t>工具、设备、原材料等财物；查封涉嫌传销的经营场所</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12</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对不正当竞争行为实施监督检查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430631001W00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w:t>
            </w:r>
            <w:r>
              <w:rPr>
                <w:rFonts w:hint="eastAsia" w:ascii="Times New Roman" w:hAnsi="Times New Roman" w:eastAsia="仿宋" w:cs="仿宋"/>
                <w:i w:val="0"/>
                <w:iCs w:val="0"/>
                <w:color w:val="auto"/>
                <w:spacing w:val="-8"/>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r>
              <w:rPr>
                <w:rFonts w:hint="eastAsia" w:ascii="Times New Roman" w:hAnsi="Times New Roman" w:eastAsia="仿宋" w:cs="仿宋"/>
                <w:i w:val="0"/>
                <w:iCs w:val="0"/>
                <w:color w:val="auto"/>
                <w:kern w:val="0"/>
                <w:sz w:val="24"/>
                <w:szCs w:val="24"/>
                <w:highlight w:val="none"/>
                <w:u w:val="none"/>
                <w:lang w:val="en-US" w:eastAsia="zh-CN" w:bidi="ar"/>
              </w:rPr>
              <w:t>）</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对不正当竞争行为实施监督检查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13</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对零售商品经销者使用称重计量器具行为实施监督检查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430631011W00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w:t>
            </w:r>
            <w:r>
              <w:rPr>
                <w:rFonts w:hint="eastAsia" w:ascii="Times New Roman" w:hAnsi="Times New Roman" w:eastAsia="仿宋" w:cs="仿宋"/>
                <w:i w:val="0"/>
                <w:iCs w:val="0"/>
                <w:color w:val="auto"/>
                <w:spacing w:val="0"/>
                <w:kern w:val="0"/>
                <w:sz w:val="24"/>
                <w:szCs w:val="24"/>
                <w:highlight w:val="none"/>
                <w:u w:val="none"/>
                <w:lang w:val="en-US" w:eastAsia="zh-CN" w:bidi="ar"/>
              </w:rPr>
              <w:t>阳市人民政府办公室关于赋</w:t>
            </w:r>
            <w:r>
              <w:rPr>
                <w:rFonts w:hint="eastAsia" w:ascii="Times New Roman" w:hAnsi="Times New Roman" w:eastAsia="仿宋" w:cs="仿宋"/>
                <w:i w:val="0"/>
                <w:iCs w:val="0"/>
                <w:color w:val="auto"/>
                <w:spacing w:val="-8"/>
                <w:kern w:val="0"/>
                <w:sz w:val="24"/>
                <w:szCs w:val="24"/>
                <w:highlight w:val="none"/>
                <w:u w:val="none"/>
                <w:lang w:val="en-US" w:eastAsia="zh-CN" w:bidi="ar"/>
              </w:rPr>
              <w:t>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对零售商品经销者使用称重计量器具行为实施监督检查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14</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重要工业产品生产许可证获证企业监督检查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430631020W00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重要工业产品生产许可证获证企业监督检查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15</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对医疗器械广告行为实施监督检查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430631022W00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对医疗器械广告行为实施监督检查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16</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对企业公示信息、年度报告内容进行抽查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430631025W00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对企业公示信息、年度报告内容进行抽查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金阳市场监督管理所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17</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对计量的监督检查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430631035W0Y</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对计量的监督检查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18</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对产品质量的监督检查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430631048W00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对产品质量的监督检查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19</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对流通领域产品质量实施监督检查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430631051W00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《浏阳市人民政府办公室关于印发〈浏阳市赋予浏阳经开区、制造产业</w:t>
            </w:r>
            <w:r>
              <w:rPr>
                <w:rFonts w:hint="eastAsia" w:ascii="Times New Roman" w:hAnsi="Times New Roman" w:eastAsia="仿宋" w:cs="仿宋"/>
                <w:i w:val="0"/>
                <w:iCs w:val="0"/>
                <w:color w:val="auto"/>
                <w:spacing w:val="-6"/>
                <w:kern w:val="0"/>
                <w:sz w:val="24"/>
                <w:szCs w:val="24"/>
                <w:highlight w:val="none"/>
                <w:u w:val="none"/>
                <w:lang w:val="en-US" w:eastAsia="zh-CN" w:bidi="ar"/>
              </w:rPr>
              <w:t>基地部分经济社会管理权限目录〉的通知》（浏政办发〔2016〕14号</w:t>
            </w:r>
            <w:r>
              <w:rPr>
                <w:rFonts w:hint="eastAsia" w:ascii="Times New Roman" w:hAnsi="Times New Roman" w:eastAsia="仿宋" w:cs="仿宋"/>
                <w:i w:val="0"/>
                <w:iCs w:val="0"/>
                <w:color w:val="auto"/>
                <w:kern w:val="0"/>
                <w:sz w:val="24"/>
                <w:szCs w:val="24"/>
                <w:highlight w:val="none"/>
                <w:u w:val="none"/>
                <w:lang w:val="en-US" w:eastAsia="zh-CN" w:bidi="ar"/>
              </w:rPr>
              <w:t>）</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对流通领域产品质量实施监督检查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20</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对经营者提供的商品和服务实施监督检查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430631061W00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对经营者提供的商品和服务实施监督检查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21</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食品安全监督检查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430672004W0Y</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left="-100" w:leftChars="-50" w:right="-100" w:rightChars="-50"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center"/>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90" w:lineRule="exact"/>
              <w:ind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firstLine="0" w:firstLineChars="0"/>
              <w:jc w:val="both"/>
              <w:textAlignment w:val="center"/>
              <w:outlineLvl w:val="9"/>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食品安全监督检查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22</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对化妆品生产、经营、使用单位进行监督检查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430672022W00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对化妆品生产、经营、使用单位进行监督检查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23</w:t>
            </w:r>
          </w:p>
        </w:tc>
        <w:tc>
          <w:tcPr>
            <w:tcW w:w="1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对保健食品安全的监督检查</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430672030W00</w:t>
            </w:r>
          </w:p>
        </w:tc>
        <w:tc>
          <w:tcPr>
            <w:tcW w:w="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行政检查</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ind w:left="-100" w:leftChars="-50" w:right="-100" w:rightChars="-50"/>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市场监管局</w:t>
            </w:r>
          </w:p>
        </w:tc>
        <w:tc>
          <w:tcPr>
            <w:tcW w:w="8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暂不赋权</w:t>
            </w:r>
          </w:p>
        </w:tc>
        <w:tc>
          <w:tcPr>
            <w:tcW w:w="2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《浏阳市人民政府办公室关于赋予浏阳经开区（高新区）管委会和永安镇人民政府部分市级经济社会管理权限的通知》（浏政办发〔2019〕11号）</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对保健食品安全的监督检查</w:t>
            </w:r>
          </w:p>
        </w:tc>
        <w:tc>
          <w:tcPr>
            <w:tcW w:w="1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暂不具备执法条件</w:t>
            </w:r>
          </w:p>
        </w:tc>
        <w:tc>
          <w:tcPr>
            <w:tcW w:w="14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金阳市场</w:t>
            </w:r>
          </w:p>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监督管理所</w:t>
            </w:r>
          </w:p>
        </w:tc>
      </w:tr>
    </w:tbl>
    <w:p>
      <w:pPr>
        <w:shd w:val="clear"/>
        <w:rPr>
          <w:rFonts w:ascii="Times New Roman" w:hAnsi="Times New Roman"/>
          <w:color w:val="auto"/>
          <w:highlight w:val="none"/>
        </w:rPr>
      </w:pPr>
    </w:p>
    <w:p>
      <w:pPr>
        <w:numPr>
          <w:ilvl w:val="0"/>
          <w:numId w:val="0"/>
        </w:numPr>
        <w:shd w:val="clear"/>
        <w:autoSpaceDE/>
        <w:spacing w:line="240" w:lineRule="auto"/>
        <w:ind w:firstLine="1550" w:firstLineChars="500"/>
        <w:jc w:val="both"/>
        <w:rPr>
          <w:rFonts w:hint="eastAsia" w:ascii="Times New Roman" w:hAnsi="Times New Roman" w:eastAsia="黑体"/>
          <w:color w:val="auto"/>
          <w:sz w:val="32"/>
          <w:szCs w:val="32"/>
          <w:highlight w:val="none"/>
        </w:rPr>
      </w:pPr>
    </w:p>
    <w:p>
      <w:pPr>
        <w:keepNext w:val="0"/>
        <w:keepLines w:val="0"/>
        <w:pageBreakBefore w:val="0"/>
        <w:widowControl w:val="0"/>
        <w:shd w:val="clear"/>
        <w:kinsoku/>
        <w:wordWrap/>
        <w:overflowPunct w:val="0"/>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仿宋" w:cs="仿宋"/>
          <w:color w:val="auto"/>
          <w:spacing w:val="0"/>
          <w:sz w:val="28"/>
          <w:szCs w:val="28"/>
          <w:highlight w:val="none"/>
          <w:lang w:val="en-US" w:eastAsia="zh-CN"/>
        </w:rPr>
      </w:pPr>
    </w:p>
    <w:sectPr>
      <w:footerReference r:id="rId3" w:type="default"/>
      <w:pgSz w:w="16783" w:h="11850" w:orient="landscape"/>
      <w:pgMar w:top="1587" w:right="2098" w:bottom="1474" w:left="1984" w:header="851" w:footer="1417" w:gutter="0"/>
      <w:pgBorders>
        <w:top w:val="none" w:sz="0" w:space="0"/>
        <w:left w:val="none" w:sz="0" w:space="0"/>
        <w:bottom w:val="none" w:sz="0" w:space="0"/>
        <w:right w:val="none" w:sz="0" w:space="0"/>
      </w:pgBorders>
      <w:pgNumType w:fmt="numberInDash"/>
      <w:cols w:space="0" w:num="1"/>
      <w:rtlGutter w:val="0"/>
      <w:docGrid w:type="linesAndChars" w:linePitch="577" w:charSpace="-2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2C587"/>
    <w:multiLevelType w:val="singleLevel"/>
    <w:tmpl w:val="0442C5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mirrorMargins w:val="1"/>
  <w:bordersDoNotSurroundHeader w:val="1"/>
  <w:bordersDoNotSurroundFooter w:val="1"/>
  <w:documentProtection w:enforcement="0"/>
  <w:defaultTabStop w:val="420"/>
  <w:drawingGridHorizontalSpacing w:val="100"/>
  <w:drawingGridVerticalSpacing w:val="2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MjMwYWEyOTM2OTU5NmNmOGJhMzQ0NjkxZThkMTgifQ=="/>
  </w:docVars>
  <w:rsids>
    <w:rsidRoot w:val="00000000"/>
    <w:rsid w:val="023D74CC"/>
    <w:rsid w:val="0412109C"/>
    <w:rsid w:val="05ED4AF6"/>
    <w:rsid w:val="076E3031"/>
    <w:rsid w:val="07FFFCC6"/>
    <w:rsid w:val="08B91961"/>
    <w:rsid w:val="09B65A05"/>
    <w:rsid w:val="0A63441E"/>
    <w:rsid w:val="0BDF28E0"/>
    <w:rsid w:val="0BFF5BBE"/>
    <w:rsid w:val="0CDB2646"/>
    <w:rsid w:val="0D67D12F"/>
    <w:rsid w:val="0D6927F8"/>
    <w:rsid w:val="0DEFF6CA"/>
    <w:rsid w:val="0E6FA437"/>
    <w:rsid w:val="0E864B98"/>
    <w:rsid w:val="0EF35A12"/>
    <w:rsid w:val="0F493E93"/>
    <w:rsid w:val="0FDD2642"/>
    <w:rsid w:val="0FF3F9D2"/>
    <w:rsid w:val="0FFB541C"/>
    <w:rsid w:val="0FFBEA14"/>
    <w:rsid w:val="13951ECF"/>
    <w:rsid w:val="13F5378C"/>
    <w:rsid w:val="13F966C8"/>
    <w:rsid w:val="1489067B"/>
    <w:rsid w:val="15AB6728"/>
    <w:rsid w:val="15CB7E13"/>
    <w:rsid w:val="15CD9DCB"/>
    <w:rsid w:val="16B36994"/>
    <w:rsid w:val="16D51425"/>
    <w:rsid w:val="16DE45B9"/>
    <w:rsid w:val="174D654E"/>
    <w:rsid w:val="179BEFF7"/>
    <w:rsid w:val="17C86900"/>
    <w:rsid w:val="1866ED2D"/>
    <w:rsid w:val="18BFDA63"/>
    <w:rsid w:val="197F798A"/>
    <w:rsid w:val="198218B5"/>
    <w:rsid w:val="19FE4785"/>
    <w:rsid w:val="1A0C3AF2"/>
    <w:rsid w:val="1A2A3AC4"/>
    <w:rsid w:val="1ABEFCC1"/>
    <w:rsid w:val="1AEA2FD1"/>
    <w:rsid w:val="1AEF58FC"/>
    <w:rsid w:val="1AF58FAF"/>
    <w:rsid w:val="1B754A81"/>
    <w:rsid w:val="1BB9485A"/>
    <w:rsid w:val="1D1D22BF"/>
    <w:rsid w:val="1E3357D4"/>
    <w:rsid w:val="1E99CAEC"/>
    <w:rsid w:val="1EAE5DBF"/>
    <w:rsid w:val="1EE7D892"/>
    <w:rsid w:val="1EFF05A6"/>
    <w:rsid w:val="1F573DA8"/>
    <w:rsid w:val="1F57DBCC"/>
    <w:rsid w:val="1F5E2C22"/>
    <w:rsid w:val="1F5F87E2"/>
    <w:rsid w:val="1F5FD8A0"/>
    <w:rsid w:val="1F7F048A"/>
    <w:rsid w:val="1F7F99B9"/>
    <w:rsid w:val="1F9839E3"/>
    <w:rsid w:val="1FB8D4AE"/>
    <w:rsid w:val="1FBF6C79"/>
    <w:rsid w:val="1FC73305"/>
    <w:rsid w:val="1FD722C2"/>
    <w:rsid w:val="1FDFBA2A"/>
    <w:rsid w:val="1FE71D82"/>
    <w:rsid w:val="1FEF9792"/>
    <w:rsid w:val="1FEFBB6A"/>
    <w:rsid w:val="1FF5CD9F"/>
    <w:rsid w:val="1FF71CD8"/>
    <w:rsid w:val="1FFB27FC"/>
    <w:rsid w:val="1FFE6C79"/>
    <w:rsid w:val="1FFF71FB"/>
    <w:rsid w:val="202845F7"/>
    <w:rsid w:val="22BEAC07"/>
    <w:rsid w:val="22F76FA3"/>
    <w:rsid w:val="2357BA98"/>
    <w:rsid w:val="23FF693D"/>
    <w:rsid w:val="24E552EE"/>
    <w:rsid w:val="25B773B2"/>
    <w:rsid w:val="25E6C9D0"/>
    <w:rsid w:val="26FAA082"/>
    <w:rsid w:val="273FB569"/>
    <w:rsid w:val="278F2430"/>
    <w:rsid w:val="28F7A2DA"/>
    <w:rsid w:val="29BF4340"/>
    <w:rsid w:val="2A4D3AB2"/>
    <w:rsid w:val="2AD7F98D"/>
    <w:rsid w:val="2AF01ED2"/>
    <w:rsid w:val="2B8A1CC8"/>
    <w:rsid w:val="2BAAE945"/>
    <w:rsid w:val="2BD7650D"/>
    <w:rsid w:val="2BED9595"/>
    <w:rsid w:val="2BFD31B9"/>
    <w:rsid w:val="2CC54D5C"/>
    <w:rsid w:val="2D3547E6"/>
    <w:rsid w:val="2D3F2BE3"/>
    <w:rsid w:val="2D5946D5"/>
    <w:rsid w:val="2D6F0628"/>
    <w:rsid w:val="2DF69A6F"/>
    <w:rsid w:val="2E4FBBC2"/>
    <w:rsid w:val="2E869320"/>
    <w:rsid w:val="2E9EEF66"/>
    <w:rsid w:val="2EAFB9CA"/>
    <w:rsid w:val="2EDD600F"/>
    <w:rsid w:val="2F5BD41A"/>
    <w:rsid w:val="2F779B4B"/>
    <w:rsid w:val="2FA38346"/>
    <w:rsid w:val="2FC2D570"/>
    <w:rsid w:val="2FD79AA0"/>
    <w:rsid w:val="2FDB634F"/>
    <w:rsid w:val="2FDE89EB"/>
    <w:rsid w:val="2FEC8335"/>
    <w:rsid w:val="2FEE4B00"/>
    <w:rsid w:val="2FEE4C4E"/>
    <w:rsid w:val="2FF9E10B"/>
    <w:rsid w:val="30EF3848"/>
    <w:rsid w:val="327E4613"/>
    <w:rsid w:val="327FCEF9"/>
    <w:rsid w:val="328675D0"/>
    <w:rsid w:val="337F7CD0"/>
    <w:rsid w:val="33BDF088"/>
    <w:rsid w:val="33DEF0C4"/>
    <w:rsid w:val="349302A8"/>
    <w:rsid w:val="34FFB555"/>
    <w:rsid w:val="34FFBEC2"/>
    <w:rsid w:val="354FD914"/>
    <w:rsid w:val="35D3D737"/>
    <w:rsid w:val="35EEC1F4"/>
    <w:rsid w:val="36AF46B1"/>
    <w:rsid w:val="36BA0814"/>
    <w:rsid w:val="36FE736A"/>
    <w:rsid w:val="371FF8E8"/>
    <w:rsid w:val="37257138"/>
    <w:rsid w:val="375DBBC5"/>
    <w:rsid w:val="37780777"/>
    <w:rsid w:val="377F0F1F"/>
    <w:rsid w:val="37BF9406"/>
    <w:rsid w:val="37BFB48B"/>
    <w:rsid w:val="37BFEC80"/>
    <w:rsid w:val="37D53346"/>
    <w:rsid w:val="37EBE92D"/>
    <w:rsid w:val="37EF0ABF"/>
    <w:rsid w:val="37EFA8BC"/>
    <w:rsid w:val="37F9CF62"/>
    <w:rsid w:val="37FC57D1"/>
    <w:rsid w:val="38F709EC"/>
    <w:rsid w:val="38FF0B59"/>
    <w:rsid w:val="397330F7"/>
    <w:rsid w:val="39C66743"/>
    <w:rsid w:val="3A77B717"/>
    <w:rsid w:val="3A7D8E55"/>
    <w:rsid w:val="3AD66A13"/>
    <w:rsid w:val="3B3E63D7"/>
    <w:rsid w:val="3B8994FE"/>
    <w:rsid w:val="3B912B84"/>
    <w:rsid w:val="3B925B6C"/>
    <w:rsid w:val="3BAFC65C"/>
    <w:rsid w:val="3BBFF7E1"/>
    <w:rsid w:val="3BC37DF1"/>
    <w:rsid w:val="3BEF2D01"/>
    <w:rsid w:val="3BF68C92"/>
    <w:rsid w:val="3BF787DF"/>
    <w:rsid w:val="3BFBADFF"/>
    <w:rsid w:val="3C71BD77"/>
    <w:rsid w:val="3CFE9946"/>
    <w:rsid w:val="3CFF2544"/>
    <w:rsid w:val="3D6D2481"/>
    <w:rsid w:val="3D7B7A83"/>
    <w:rsid w:val="3D7F06F6"/>
    <w:rsid w:val="3D7F19F5"/>
    <w:rsid w:val="3D9F10E3"/>
    <w:rsid w:val="3DCEC73A"/>
    <w:rsid w:val="3DF98CEC"/>
    <w:rsid w:val="3DFDE616"/>
    <w:rsid w:val="3DFE37CA"/>
    <w:rsid w:val="3DFE43C4"/>
    <w:rsid w:val="3DFFEDB4"/>
    <w:rsid w:val="3E3B53C5"/>
    <w:rsid w:val="3E3CF86D"/>
    <w:rsid w:val="3E7E1E70"/>
    <w:rsid w:val="3EDE12D7"/>
    <w:rsid w:val="3EFAD8DD"/>
    <w:rsid w:val="3EFEA5D0"/>
    <w:rsid w:val="3F299394"/>
    <w:rsid w:val="3F39F977"/>
    <w:rsid w:val="3F3F06F4"/>
    <w:rsid w:val="3F4F2B19"/>
    <w:rsid w:val="3F56AD49"/>
    <w:rsid w:val="3F5A7600"/>
    <w:rsid w:val="3F7ABA04"/>
    <w:rsid w:val="3F7DB96D"/>
    <w:rsid w:val="3F9D70EF"/>
    <w:rsid w:val="3F9DA165"/>
    <w:rsid w:val="3FAF5ECB"/>
    <w:rsid w:val="3FAF722E"/>
    <w:rsid w:val="3FB60FB9"/>
    <w:rsid w:val="3FB97131"/>
    <w:rsid w:val="3FBD23BB"/>
    <w:rsid w:val="3FBD4759"/>
    <w:rsid w:val="3FBF5AB0"/>
    <w:rsid w:val="3FDA9CA6"/>
    <w:rsid w:val="3FED94F9"/>
    <w:rsid w:val="3FEF86A6"/>
    <w:rsid w:val="3FEFAD65"/>
    <w:rsid w:val="3FEFB697"/>
    <w:rsid w:val="3FF21D24"/>
    <w:rsid w:val="3FF35FC4"/>
    <w:rsid w:val="3FF62BE8"/>
    <w:rsid w:val="3FF74897"/>
    <w:rsid w:val="3FFB26EC"/>
    <w:rsid w:val="3FFD1A08"/>
    <w:rsid w:val="3FFE5CCE"/>
    <w:rsid w:val="3FFEA6D0"/>
    <w:rsid w:val="3FFEE48E"/>
    <w:rsid w:val="3FFEF986"/>
    <w:rsid w:val="3FFF415D"/>
    <w:rsid w:val="3FFF7F00"/>
    <w:rsid w:val="3FFF9421"/>
    <w:rsid w:val="3FFFB8CA"/>
    <w:rsid w:val="3FFFD4BB"/>
    <w:rsid w:val="3FFFE551"/>
    <w:rsid w:val="41116B65"/>
    <w:rsid w:val="41FA4157"/>
    <w:rsid w:val="42FF5890"/>
    <w:rsid w:val="43C20FCB"/>
    <w:rsid w:val="447C4D35"/>
    <w:rsid w:val="45E708CB"/>
    <w:rsid w:val="45F68A4D"/>
    <w:rsid w:val="45FF5CAF"/>
    <w:rsid w:val="46773B6F"/>
    <w:rsid w:val="4753E150"/>
    <w:rsid w:val="47961093"/>
    <w:rsid w:val="47966923"/>
    <w:rsid w:val="479A8549"/>
    <w:rsid w:val="47DA0D30"/>
    <w:rsid w:val="47F7A7A6"/>
    <w:rsid w:val="48CE04D9"/>
    <w:rsid w:val="48FDE2FD"/>
    <w:rsid w:val="49186196"/>
    <w:rsid w:val="49F7BF3E"/>
    <w:rsid w:val="4AF81AD2"/>
    <w:rsid w:val="4B7F7608"/>
    <w:rsid w:val="4B9F6C20"/>
    <w:rsid w:val="4BBB4471"/>
    <w:rsid w:val="4BDF36EF"/>
    <w:rsid w:val="4D2FA14C"/>
    <w:rsid w:val="4D5BD437"/>
    <w:rsid w:val="4D6E9C67"/>
    <w:rsid w:val="4DFFD350"/>
    <w:rsid w:val="4E7797D1"/>
    <w:rsid w:val="4E7FE51C"/>
    <w:rsid w:val="4ED71608"/>
    <w:rsid w:val="4EFE10B2"/>
    <w:rsid w:val="4EFF0ADD"/>
    <w:rsid w:val="4F374AA5"/>
    <w:rsid w:val="4F54E819"/>
    <w:rsid w:val="4FADC102"/>
    <w:rsid w:val="4FBF1D04"/>
    <w:rsid w:val="4FEF6EA8"/>
    <w:rsid w:val="4FF97180"/>
    <w:rsid w:val="4FFEEA3F"/>
    <w:rsid w:val="505809BB"/>
    <w:rsid w:val="50882B85"/>
    <w:rsid w:val="50AAE230"/>
    <w:rsid w:val="51831C1D"/>
    <w:rsid w:val="51B0477B"/>
    <w:rsid w:val="51F0C1B1"/>
    <w:rsid w:val="529EEF43"/>
    <w:rsid w:val="53CE35C8"/>
    <w:rsid w:val="54776B07"/>
    <w:rsid w:val="54EFAB4E"/>
    <w:rsid w:val="54F9CAFA"/>
    <w:rsid w:val="551B6FB3"/>
    <w:rsid w:val="55B33F9A"/>
    <w:rsid w:val="571D5CFA"/>
    <w:rsid w:val="573BB0B0"/>
    <w:rsid w:val="574730B0"/>
    <w:rsid w:val="57EB1FC6"/>
    <w:rsid w:val="57F5D489"/>
    <w:rsid w:val="57FB4B79"/>
    <w:rsid w:val="57FF04F1"/>
    <w:rsid w:val="57FF0AE6"/>
    <w:rsid w:val="57FF4CF1"/>
    <w:rsid w:val="581C09D1"/>
    <w:rsid w:val="58395A53"/>
    <w:rsid w:val="597F0C8F"/>
    <w:rsid w:val="59B7BA5A"/>
    <w:rsid w:val="59BEFE57"/>
    <w:rsid w:val="59BFC41D"/>
    <w:rsid w:val="59EA7382"/>
    <w:rsid w:val="5A2E5A22"/>
    <w:rsid w:val="5B147260"/>
    <w:rsid w:val="5B2DB36B"/>
    <w:rsid w:val="5B467AA7"/>
    <w:rsid w:val="5B534624"/>
    <w:rsid w:val="5B979029"/>
    <w:rsid w:val="5BB96399"/>
    <w:rsid w:val="5BBD2380"/>
    <w:rsid w:val="5BBF9CE3"/>
    <w:rsid w:val="5BDEA584"/>
    <w:rsid w:val="5BEBAA0C"/>
    <w:rsid w:val="5BECC142"/>
    <w:rsid w:val="5BF79557"/>
    <w:rsid w:val="5BFF6FBB"/>
    <w:rsid w:val="5BFFE527"/>
    <w:rsid w:val="5C6F2101"/>
    <w:rsid w:val="5CB5C914"/>
    <w:rsid w:val="5CDF2294"/>
    <w:rsid w:val="5CF79233"/>
    <w:rsid w:val="5CF7F337"/>
    <w:rsid w:val="5CFE1103"/>
    <w:rsid w:val="5D2B9CF8"/>
    <w:rsid w:val="5D3FEC16"/>
    <w:rsid w:val="5D6F4015"/>
    <w:rsid w:val="5D7D68D1"/>
    <w:rsid w:val="5D7EA650"/>
    <w:rsid w:val="5D7F30C0"/>
    <w:rsid w:val="5D7F46BA"/>
    <w:rsid w:val="5DCFD1CF"/>
    <w:rsid w:val="5DD36710"/>
    <w:rsid w:val="5DEFA83E"/>
    <w:rsid w:val="5DF6BCB9"/>
    <w:rsid w:val="5DF83E53"/>
    <w:rsid w:val="5DFC5961"/>
    <w:rsid w:val="5DFF6730"/>
    <w:rsid w:val="5DFF8534"/>
    <w:rsid w:val="5E1A5E37"/>
    <w:rsid w:val="5E76F6D8"/>
    <w:rsid w:val="5E7F0252"/>
    <w:rsid w:val="5EB36DED"/>
    <w:rsid w:val="5ECB5C99"/>
    <w:rsid w:val="5EDDDEB0"/>
    <w:rsid w:val="5EE3EB8D"/>
    <w:rsid w:val="5EEFE37A"/>
    <w:rsid w:val="5EF353DB"/>
    <w:rsid w:val="5EF900E3"/>
    <w:rsid w:val="5EFB1FE5"/>
    <w:rsid w:val="5EFB3A26"/>
    <w:rsid w:val="5EFD7297"/>
    <w:rsid w:val="5EFEB2D9"/>
    <w:rsid w:val="5EFEF0C9"/>
    <w:rsid w:val="5F1A868C"/>
    <w:rsid w:val="5F1C02CE"/>
    <w:rsid w:val="5F359315"/>
    <w:rsid w:val="5F59E0E9"/>
    <w:rsid w:val="5F6D7E35"/>
    <w:rsid w:val="5F7B5FBD"/>
    <w:rsid w:val="5F7F6E3E"/>
    <w:rsid w:val="5F7FC41A"/>
    <w:rsid w:val="5F7FC44F"/>
    <w:rsid w:val="5F9FB887"/>
    <w:rsid w:val="5F9FD707"/>
    <w:rsid w:val="5FB77768"/>
    <w:rsid w:val="5FB781B1"/>
    <w:rsid w:val="5FBBCABB"/>
    <w:rsid w:val="5FBD12EC"/>
    <w:rsid w:val="5FBD4024"/>
    <w:rsid w:val="5FBD9507"/>
    <w:rsid w:val="5FCB7352"/>
    <w:rsid w:val="5FCB7948"/>
    <w:rsid w:val="5FCFCB9F"/>
    <w:rsid w:val="5FDAED75"/>
    <w:rsid w:val="5FDC8354"/>
    <w:rsid w:val="5FDD7713"/>
    <w:rsid w:val="5FDDB726"/>
    <w:rsid w:val="5FDE4F64"/>
    <w:rsid w:val="5FDEB555"/>
    <w:rsid w:val="5FEBDA58"/>
    <w:rsid w:val="5FEDD4FE"/>
    <w:rsid w:val="5FEF9141"/>
    <w:rsid w:val="5FF0FD8A"/>
    <w:rsid w:val="5FF77F0C"/>
    <w:rsid w:val="5FFB7833"/>
    <w:rsid w:val="5FFEE67F"/>
    <w:rsid w:val="5FFFCDE1"/>
    <w:rsid w:val="5FFFEE4D"/>
    <w:rsid w:val="60F14C30"/>
    <w:rsid w:val="60FBB79B"/>
    <w:rsid w:val="61FD680A"/>
    <w:rsid w:val="62746C39"/>
    <w:rsid w:val="634E259F"/>
    <w:rsid w:val="637DE886"/>
    <w:rsid w:val="637FFD99"/>
    <w:rsid w:val="63BF3A0D"/>
    <w:rsid w:val="63BF6C8E"/>
    <w:rsid w:val="63D3235F"/>
    <w:rsid w:val="63F528A7"/>
    <w:rsid w:val="64ED1593"/>
    <w:rsid w:val="666F13FF"/>
    <w:rsid w:val="66BD71E5"/>
    <w:rsid w:val="66EE438F"/>
    <w:rsid w:val="66F9CF4F"/>
    <w:rsid w:val="66FF0B82"/>
    <w:rsid w:val="66FF4DB5"/>
    <w:rsid w:val="673B9613"/>
    <w:rsid w:val="675F8B26"/>
    <w:rsid w:val="678FC5B8"/>
    <w:rsid w:val="67A07DD8"/>
    <w:rsid w:val="67A3CCE9"/>
    <w:rsid w:val="67B79CA5"/>
    <w:rsid w:val="67CBD5DD"/>
    <w:rsid w:val="67D584C8"/>
    <w:rsid w:val="67FB1B00"/>
    <w:rsid w:val="67FDA3FB"/>
    <w:rsid w:val="68FD386A"/>
    <w:rsid w:val="69775F6D"/>
    <w:rsid w:val="69DB5BB6"/>
    <w:rsid w:val="69F7941E"/>
    <w:rsid w:val="6A436EBF"/>
    <w:rsid w:val="6A7F9A5E"/>
    <w:rsid w:val="6AFC7F31"/>
    <w:rsid w:val="6AFF7CED"/>
    <w:rsid w:val="6B2FF0D0"/>
    <w:rsid w:val="6B3BB829"/>
    <w:rsid w:val="6B3EAE80"/>
    <w:rsid w:val="6B6D6953"/>
    <w:rsid w:val="6B99084C"/>
    <w:rsid w:val="6BDF39AB"/>
    <w:rsid w:val="6BDFC38A"/>
    <w:rsid w:val="6BF79A74"/>
    <w:rsid w:val="6BFB1546"/>
    <w:rsid w:val="6BFB25D6"/>
    <w:rsid w:val="6BFC516D"/>
    <w:rsid w:val="6BFE5709"/>
    <w:rsid w:val="6BFFE8C7"/>
    <w:rsid w:val="6CEFCB3D"/>
    <w:rsid w:val="6CFFD27C"/>
    <w:rsid w:val="6CFFEDB5"/>
    <w:rsid w:val="6D041657"/>
    <w:rsid w:val="6D3B687E"/>
    <w:rsid w:val="6D3B8BD5"/>
    <w:rsid w:val="6D7F9F4B"/>
    <w:rsid w:val="6DBE2E0A"/>
    <w:rsid w:val="6DBFEC7B"/>
    <w:rsid w:val="6DDF8EB1"/>
    <w:rsid w:val="6DED3E12"/>
    <w:rsid w:val="6DF5DB52"/>
    <w:rsid w:val="6DFA9AC5"/>
    <w:rsid w:val="6DFBC04D"/>
    <w:rsid w:val="6DFDB26E"/>
    <w:rsid w:val="6E3F2AC8"/>
    <w:rsid w:val="6E4F5221"/>
    <w:rsid w:val="6E5F166A"/>
    <w:rsid w:val="6E7F676A"/>
    <w:rsid w:val="6E9F4C6F"/>
    <w:rsid w:val="6EDFD235"/>
    <w:rsid w:val="6EDFDE9D"/>
    <w:rsid w:val="6EEBD05D"/>
    <w:rsid w:val="6EEF8B08"/>
    <w:rsid w:val="6EF7E54C"/>
    <w:rsid w:val="6EFBF815"/>
    <w:rsid w:val="6EFF5A8B"/>
    <w:rsid w:val="6F590047"/>
    <w:rsid w:val="6F5EC8B6"/>
    <w:rsid w:val="6F7B7B5B"/>
    <w:rsid w:val="6F7DB9E4"/>
    <w:rsid w:val="6F7EC00F"/>
    <w:rsid w:val="6F7FA579"/>
    <w:rsid w:val="6F7FCBF0"/>
    <w:rsid w:val="6F8248A3"/>
    <w:rsid w:val="6F8B2835"/>
    <w:rsid w:val="6F9D638F"/>
    <w:rsid w:val="6F9FA54B"/>
    <w:rsid w:val="6FAF4042"/>
    <w:rsid w:val="6FBA1873"/>
    <w:rsid w:val="6FBAAE5B"/>
    <w:rsid w:val="6FBFB3B5"/>
    <w:rsid w:val="6FBFC1F8"/>
    <w:rsid w:val="6FC751DC"/>
    <w:rsid w:val="6FDE4C9B"/>
    <w:rsid w:val="6FE1176B"/>
    <w:rsid w:val="6FE41159"/>
    <w:rsid w:val="6FE7868B"/>
    <w:rsid w:val="6FEDC396"/>
    <w:rsid w:val="6FEE1EBD"/>
    <w:rsid w:val="6FEE47E2"/>
    <w:rsid w:val="6FEEE7CA"/>
    <w:rsid w:val="6FEFD850"/>
    <w:rsid w:val="6FF3435E"/>
    <w:rsid w:val="6FF50D13"/>
    <w:rsid w:val="6FF6EB57"/>
    <w:rsid w:val="6FF74732"/>
    <w:rsid w:val="6FF796BE"/>
    <w:rsid w:val="6FF92482"/>
    <w:rsid w:val="6FFB40B8"/>
    <w:rsid w:val="6FFB5CA9"/>
    <w:rsid w:val="6FFBB384"/>
    <w:rsid w:val="6FFBDC0F"/>
    <w:rsid w:val="6FFD97E1"/>
    <w:rsid w:val="6FFE956B"/>
    <w:rsid w:val="6FFF206B"/>
    <w:rsid w:val="6FFF4A3D"/>
    <w:rsid w:val="6FFF4CF3"/>
    <w:rsid w:val="6FFF5C51"/>
    <w:rsid w:val="6FFF67B6"/>
    <w:rsid w:val="6FFFE724"/>
    <w:rsid w:val="711BECFC"/>
    <w:rsid w:val="714DD527"/>
    <w:rsid w:val="71779109"/>
    <w:rsid w:val="71BB48FD"/>
    <w:rsid w:val="71D3C2B8"/>
    <w:rsid w:val="71F37998"/>
    <w:rsid w:val="71FBD468"/>
    <w:rsid w:val="7226A635"/>
    <w:rsid w:val="726E54E3"/>
    <w:rsid w:val="72BF2521"/>
    <w:rsid w:val="72E7863A"/>
    <w:rsid w:val="72FE8060"/>
    <w:rsid w:val="730DD202"/>
    <w:rsid w:val="732F3472"/>
    <w:rsid w:val="7377EEA8"/>
    <w:rsid w:val="73AF2F87"/>
    <w:rsid w:val="73CA0B3A"/>
    <w:rsid w:val="73E94F5E"/>
    <w:rsid w:val="73EB034E"/>
    <w:rsid w:val="73EDD72A"/>
    <w:rsid w:val="73EECD3B"/>
    <w:rsid w:val="73EF5DF7"/>
    <w:rsid w:val="73F7FCBC"/>
    <w:rsid w:val="73FB40D4"/>
    <w:rsid w:val="73FF8A5F"/>
    <w:rsid w:val="73FFC18C"/>
    <w:rsid w:val="73FFCCD1"/>
    <w:rsid w:val="74B57F6D"/>
    <w:rsid w:val="74DC4964"/>
    <w:rsid w:val="74DFA8E9"/>
    <w:rsid w:val="752E3667"/>
    <w:rsid w:val="754B0230"/>
    <w:rsid w:val="756F364E"/>
    <w:rsid w:val="757226D1"/>
    <w:rsid w:val="75ADEE9C"/>
    <w:rsid w:val="75AFA630"/>
    <w:rsid w:val="75BE20C0"/>
    <w:rsid w:val="75CDEDD9"/>
    <w:rsid w:val="765C68DE"/>
    <w:rsid w:val="766D520C"/>
    <w:rsid w:val="766F19C5"/>
    <w:rsid w:val="767AFF37"/>
    <w:rsid w:val="767E0C1B"/>
    <w:rsid w:val="767FD6D4"/>
    <w:rsid w:val="76BF9FE6"/>
    <w:rsid w:val="76BFCEB4"/>
    <w:rsid w:val="76DB2B33"/>
    <w:rsid w:val="76DE95F3"/>
    <w:rsid w:val="76DEA15B"/>
    <w:rsid w:val="76EF08AB"/>
    <w:rsid w:val="76EF6342"/>
    <w:rsid w:val="76F64736"/>
    <w:rsid w:val="76F6E94B"/>
    <w:rsid w:val="76FE9F4D"/>
    <w:rsid w:val="76FF1FA7"/>
    <w:rsid w:val="76FFAE0A"/>
    <w:rsid w:val="77334B17"/>
    <w:rsid w:val="774FCD20"/>
    <w:rsid w:val="77740EDF"/>
    <w:rsid w:val="777BAD49"/>
    <w:rsid w:val="777D9B6B"/>
    <w:rsid w:val="777E0DB3"/>
    <w:rsid w:val="777F6C26"/>
    <w:rsid w:val="779F466A"/>
    <w:rsid w:val="77A62BA2"/>
    <w:rsid w:val="77A666DF"/>
    <w:rsid w:val="77AE9D06"/>
    <w:rsid w:val="77C74912"/>
    <w:rsid w:val="77CDBB31"/>
    <w:rsid w:val="77DC6F80"/>
    <w:rsid w:val="77DD50D2"/>
    <w:rsid w:val="77DD6DDA"/>
    <w:rsid w:val="77DD7E94"/>
    <w:rsid w:val="77DE144B"/>
    <w:rsid w:val="77DF5A6D"/>
    <w:rsid w:val="77DF6D23"/>
    <w:rsid w:val="77DFBAD9"/>
    <w:rsid w:val="77E935E6"/>
    <w:rsid w:val="77EBF9FB"/>
    <w:rsid w:val="77ED8609"/>
    <w:rsid w:val="77EEF884"/>
    <w:rsid w:val="77EF191D"/>
    <w:rsid w:val="77F526FB"/>
    <w:rsid w:val="77F73D98"/>
    <w:rsid w:val="77F916F2"/>
    <w:rsid w:val="77FA4C0B"/>
    <w:rsid w:val="77FB063D"/>
    <w:rsid w:val="77FBAA6A"/>
    <w:rsid w:val="77FD74C2"/>
    <w:rsid w:val="77FE3F40"/>
    <w:rsid w:val="77FF11C7"/>
    <w:rsid w:val="77FF1F7E"/>
    <w:rsid w:val="77FF5D19"/>
    <w:rsid w:val="77FF6918"/>
    <w:rsid w:val="77FF75DA"/>
    <w:rsid w:val="77FF887B"/>
    <w:rsid w:val="77FFFDC2"/>
    <w:rsid w:val="7857D9AD"/>
    <w:rsid w:val="78DF31B8"/>
    <w:rsid w:val="78F70228"/>
    <w:rsid w:val="793DFDD7"/>
    <w:rsid w:val="79474490"/>
    <w:rsid w:val="795FBC9C"/>
    <w:rsid w:val="797359C2"/>
    <w:rsid w:val="797DBB56"/>
    <w:rsid w:val="79990E86"/>
    <w:rsid w:val="79BF4A1E"/>
    <w:rsid w:val="79C9881D"/>
    <w:rsid w:val="79D93DC6"/>
    <w:rsid w:val="79EBAF45"/>
    <w:rsid w:val="79EEF9D1"/>
    <w:rsid w:val="79EF56E0"/>
    <w:rsid w:val="79F9B501"/>
    <w:rsid w:val="79FF43BE"/>
    <w:rsid w:val="79FF4D06"/>
    <w:rsid w:val="79FFA3CE"/>
    <w:rsid w:val="79FFF43F"/>
    <w:rsid w:val="7A7A7F9E"/>
    <w:rsid w:val="7A7F4BDB"/>
    <w:rsid w:val="7ABC5AC8"/>
    <w:rsid w:val="7AD722E7"/>
    <w:rsid w:val="7ADF2325"/>
    <w:rsid w:val="7AE716DF"/>
    <w:rsid w:val="7AE799CE"/>
    <w:rsid w:val="7AF50C97"/>
    <w:rsid w:val="7AF55877"/>
    <w:rsid w:val="7AF71A96"/>
    <w:rsid w:val="7AF73A5A"/>
    <w:rsid w:val="7AFC667F"/>
    <w:rsid w:val="7AFD2C10"/>
    <w:rsid w:val="7AFDED5A"/>
    <w:rsid w:val="7AFE396B"/>
    <w:rsid w:val="7AFEF98A"/>
    <w:rsid w:val="7AFFC0C4"/>
    <w:rsid w:val="7B1F99A2"/>
    <w:rsid w:val="7B4D2D8A"/>
    <w:rsid w:val="7B5B9F10"/>
    <w:rsid w:val="7B5EE21F"/>
    <w:rsid w:val="7B63DAF3"/>
    <w:rsid w:val="7B7E7419"/>
    <w:rsid w:val="7B7F40FF"/>
    <w:rsid w:val="7B7F6802"/>
    <w:rsid w:val="7B7FCF3E"/>
    <w:rsid w:val="7B83034A"/>
    <w:rsid w:val="7BBA6EFC"/>
    <w:rsid w:val="7BBDFD16"/>
    <w:rsid w:val="7BBFFF54"/>
    <w:rsid w:val="7BCF7A9D"/>
    <w:rsid w:val="7BE74DCE"/>
    <w:rsid w:val="7BEB5295"/>
    <w:rsid w:val="7BEFEE24"/>
    <w:rsid w:val="7BEFF793"/>
    <w:rsid w:val="7BF4B86E"/>
    <w:rsid w:val="7BF76055"/>
    <w:rsid w:val="7BF791BC"/>
    <w:rsid w:val="7BFAF64A"/>
    <w:rsid w:val="7BFB05ED"/>
    <w:rsid w:val="7BFBCF71"/>
    <w:rsid w:val="7BFBD4A8"/>
    <w:rsid w:val="7BFBF94E"/>
    <w:rsid w:val="7BFD253C"/>
    <w:rsid w:val="7BFDFEC2"/>
    <w:rsid w:val="7BFE53E5"/>
    <w:rsid w:val="7BFE8A64"/>
    <w:rsid w:val="7BFE9C6B"/>
    <w:rsid w:val="7BFEB2F9"/>
    <w:rsid w:val="7BFF039A"/>
    <w:rsid w:val="7BFF1AE2"/>
    <w:rsid w:val="7BFFA02F"/>
    <w:rsid w:val="7BFFB121"/>
    <w:rsid w:val="7BFFE0B2"/>
    <w:rsid w:val="7C7E4A55"/>
    <w:rsid w:val="7CD9CD98"/>
    <w:rsid w:val="7CF03A78"/>
    <w:rsid w:val="7CFFAC82"/>
    <w:rsid w:val="7D352EE9"/>
    <w:rsid w:val="7D5C0B79"/>
    <w:rsid w:val="7D6E057A"/>
    <w:rsid w:val="7D6FC191"/>
    <w:rsid w:val="7D7B6C8D"/>
    <w:rsid w:val="7D7CD997"/>
    <w:rsid w:val="7D7D84F4"/>
    <w:rsid w:val="7D836C2E"/>
    <w:rsid w:val="7D9B0CB1"/>
    <w:rsid w:val="7D9F4DF6"/>
    <w:rsid w:val="7DBCB8F8"/>
    <w:rsid w:val="7DBFAA74"/>
    <w:rsid w:val="7DCFC065"/>
    <w:rsid w:val="7DD3B278"/>
    <w:rsid w:val="7DD9EC08"/>
    <w:rsid w:val="7DDD1FCA"/>
    <w:rsid w:val="7DDF1C1D"/>
    <w:rsid w:val="7DDF59F0"/>
    <w:rsid w:val="7DDF61E6"/>
    <w:rsid w:val="7DEBCD77"/>
    <w:rsid w:val="7DEE23EB"/>
    <w:rsid w:val="7DEEB581"/>
    <w:rsid w:val="7DF2DDD9"/>
    <w:rsid w:val="7DF37A2A"/>
    <w:rsid w:val="7DF37C96"/>
    <w:rsid w:val="7DF71590"/>
    <w:rsid w:val="7DF9C449"/>
    <w:rsid w:val="7DF9F1F5"/>
    <w:rsid w:val="7DFA548C"/>
    <w:rsid w:val="7DFEBCFC"/>
    <w:rsid w:val="7DFEDB1F"/>
    <w:rsid w:val="7DFEF0C3"/>
    <w:rsid w:val="7DFF123E"/>
    <w:rsid w:val="7DFF47BB"/>
    <w:rsid w:val="7DFF55B8"/>
    <w:rsid w:val="7DFF7074"/>
    <w:rsid w:val="7DFF8C26"/>
    <w:rsid w:val="7DFFC262"/>
    <w:rsid w:val="7E2F440E"/>
    <w:rsid w:val="7E37ABE9"/>
    <w:rsid w:val="7E3DC0EA"/>
    <w:rsid w:val="7E3F88C9"/>
    <w:rsid w:val="7E53C25A"/>
    <w:rsid w:val="7E570A6B"/>
    <w:rsid w:val="7E5FB73D"/>
    <w:rsid w:val="7E67C17B"/>
    <w:rsid w:val="7E6E6ACC"/>
    <w:rsid w:val="7E6F4A66"/>
    <w:rsid w:val="7E71A7FF"/>
    <w:rsid w:val="7E733D93"/>
    <w:rsid w:val="7E7705D3"/>
    <w:rsid w:val="7E7EA953"/>
    <w:rsid w:val="7E7F352B"/>
    <w:rsid w:val="7EAF052F"/>
    <w:rsid w:val="7EBB5F3E"/>
    <w:rsid w:val="7EBBF978"/>
    <w:rsid w:val="7EBCE449"/>
    <w:rsid w:val="7EBDA686"/>
    <w:rsid w:val="7EBE3F3D"/>
    <w:rsid w:val="7EBFCF39"/>
    <w:rsid w:val="7EDFEEC0"/>
    <w:rsid w:val="7EE349D7"/>
    <w:rsid w:val="7EE369A3"/>
    <w:rsid w:val="7EE7AF5E"/>
    <w:rsid w:val="7EEE6D04"/>
    <w:rsid w:val="7EEEA208"/>
    <w:rsid w:val="7EF3AD0B"/>
    <w:rsid w:val="7EF79A66"/>
    <w:rsid w:val="7EF8FA1E"/>
    <w:rsid w:val="7EF9AAE5"/>
    <w:rsid w:val="7EFB00DC"/>
    <w:rsid w:val="7EFDBEC1"/>
    <w:rsid w:val="7EFEA90B"/>
    <w:rsid w:val="7EFF8764"/>
    <w:rsid w:val="7F17CA99"/>
    <w:rsid w:val="7F373269"/>
    <w:rsid w:val="7F3F7FFA"/>
    <w:rsid w:val="7F4FBEC3"/>
    <w:rsid w:val="7F5E100C"/>
    <w:rsid w:val="7F63017D"/>
    <w:rsid w:val="7F6BE2BF"/>
    <w:rsid w:val="7F7B89B1"/>
    <w:rsid w:val="7F7EF98F"/>
    <w:rsid w:val="7F7F586B"/>
    <w:rsid w:val="7F830C08"/>
    <w:rsid w:val="7F8393B6"/>
    <w:rsid w:val="7F960130"/>
    <w:rsid w:val="7F969483"/>
    <w:rsid w:val="7F973A9E"/>
    <w:rsid w:val="7F9B0392"/>
    <w:rsid w:val="7F9D81A6"/>
    <w:rsid w:val="7F9F6D6F"/>
    <w:rsid w:val="7FA6C584"/>
    <w:rsid w:val="7FA78C07"/>
    <w:rsid w:val="7FAEAF68"/>
    <w:rsid w:val="7FAFA116"/>
    <w:rsid w:val="7FAFAD08"/>
    <w:rsid w:val="7FB704D5"/>
    <w:rsid w:val="7FB7F1F8"/>
    <w:rsid w:val="7FB8E06B"/>
    <w:rsid w:val="7FB8FBED"/>
    <w:rsid w:val="7FBBF49C"/>
    <w:rsid w:val="7FBD9487"/>
    <w:rsid w:val="7FBF338F"/>
    <w:rsid w:val="7FCB7D98"/>
    <w:rsid w:val="7FCE700A"/>
    <w:rsid w:val="7FCF43E3"/>
    <w:rsid w:val="7FCFC0A3"/>
    <w:rsid w:val="7FD3A11A"/>
    <w:rsid w:val="7FD9337B"/>
    <w:rsid w:val="7FDF1BC9"/>
    <w:rsid w:val="7FDF544D"/>
    <w:rsid w:val="7FDF6471"/>
    <w:rsid w:val="7FDF9290"/>
    <w:rsid w:val="7FE1E015"/>
    <w:rsid w:val="7FE31981"/>
    <w:rsid w:val="7FE6E715"/>
    <w:rsid w:val="7FEC4C8D"/>
    <w:rsid w:val="7FEF4BB2"/>
    <w:rsid w:val="7FEF4CFA"/>
    <w:rsid w:val="7FEF5F92"/>
    <w:rsid w:val="7FEF6D63"/>
    <w:rsid w:val="7FEF9102"/>
    <w:rsid w:val="7FEFE19A"/>
    <w:rsid w:val="7FEFFD01"/>
    <w:rsid w:val="7FF21CCF"/>
    <w:rsid w:val="7FF5A9E7"/>
    <w:rsid w:val="7FF5EEAF"/>
    <w:rsid w:val="7FF70E2A"/>
    <w:rsid w:val="7FF72135"/>
    <w:rsid w:val="7FF730B8"/>
    <w:rsid w:val="7FF7B33A"/>
    <w:rsid w:val="7FF7B51B"/>
    <w:rsid w:val="7FF88F39"/>
    <w:rsid w:val="7FF9B61B"/>
    <w:rsid w:val="7FFA30C1"/>
    <w:rsid w:val="7FFAF220"/>
    <w:rsid w:val="7FFB0E33"/>
    <w:rsid w:val="7FFB1A22"/>
    <w:rsid w:val="7FFB7F36"/>
    <w:rsid w:val="7FFB83DD"/>
    <w:rsid w:val="7FFB8901"/>
    <w:rsid w:val="7FFBE759"/>
    <w:rsid w:val="7FFBFE3F"/>
    <w:rsid w:val="7FFC6469"/>
    <w:rsid w:val="7FFD3B4C"/>
    <w:rsid w:val="7FFD51E5"/>
    <w:rsid w:val="7FFDE717"/>
    <w:rsid w:val="7FFDF699"/>
    <w:rsid w:val="7FFE1433"/>
    <w:rsid w:val="7FFE309C"/>
    <w:rsid w:val="7FFE3956"/>
    <w:rsid w:val="7FFE9900"/>
    <w:rsid w:val="7FFE9B5A"/>
    <w:rsid w:val="7FFEE47A"/>
    <w:rsid w:val="7FFEEDB2"/>
    <w:rsid w:val="7FFF0619"/>
    <w:rsid w:val="7FFF0E26"/>
    <w:rsid w:val="7FFF1391"/>
    <w:rsid w:val="7FFF497B"/>
    <w:rsid w:val="7FFF57C9"/>
    <w:rsid w:val="7FFF679D"/>
    <w:rsid w:val="7FFFA4C3"/>
    <w:rsid w:val="7FFFA72E"/>
    <w:rsid w:val="7FFFD5A5"/>
    <w:rsid w:val="7FFFD5B7"/>
    <w:rsid w:val="7FFFD8AA"/>
    <w:rsid w:val="87AFA88C"/>
    <w:rsid w:val="89FFD0E8"/>
    <w:rsid w:val="8AEE7BD6"/>
    <w:rsid w:val="8BEFBCA2"/>
    <w:rsid w:val="8BF791BA"/>
    <w:rsid w:val="8C9B3868"/>
    <w:rsid w:val="8EED2CA8"/>
    <w:rsid w:val="8EFCA921"/>
    <w:rsid w:val="8F722ACB"/>
    <w:rsid w:val="8FBEBBB9"/>
    <w:rsid w:val="8FE64407"/>
    <w:rsid w:val="8FFEC438"/>
    <w:rsid w:val="90DB89A1"/>
    <w:rsid w:val="91E36A1D"/>
    <w:rsid w:val="93DDA92A"/>
    <w:rsid w:val="94B4BA63"/>
    <w:rsid w:val="95FF1156"/>
    <w:rsid w:val="96DF40C5"/>
    <w:rsid w:val="96FD33A0"/>
    <w:rsid w:val="977EF6A7"/>
    <w:rsid w:val="977F306D"/>
    <w:rsid w:val="97F7E3D8"/>
    <w:rsid w:val="97FE0D06"/>
    <w:rsid w:val="97FF09B4"/>
    <w:rsid w:val="99FD8E69"/>
    <w:rsid w:val="99FEC7A6"/>
    <w:rsid w:val="9B7F6B51"/>
    <w:rsid w:val="9B8F7A6D"/>
    <w:rsid w:val="9CFC0550"/>
    <w:rsid w:val="9DDD70BC"/>
    <w:rsid w:val="9DF7AB65"/>
    <w:rsid w:val="9E2B703D"/>
    <w:rsid w:val="9E3DF1AD"/>
    <w:rsid w:val="9EDE71A1"/>
    <w:rsid w:val="9F0BBEE6"/>
    <w:rsid w:val="9F497E18"/>
    <w:rsid w:val="9F77F3FC"/>
    <w:rsid w:val="9FBD4FDE"/>
    <w:rsid w:val="9FBEE698"/>
    <w:rsid w:val="9FC7A7A0"/>
    <w:rsid w:val="9FDFB1A6"/>
    <w:rsid w:val="9FDFBEF9"/>
    <w:rsid w:val="9FF4F168"/>
    <w:rsid w:val="9FF562F3"/>
    <w:rsid w:val="9FFB2067"/>
    <w:rsid w:val="9FFD0F79"/>
    <w:rsid w:val="9FFE8C94"/>
    <w:rsid w:val="9FFEDFEF"/>
    <w:rsid w:val="9FFF48D6"/>
    <w:rsid w:val="9FFF8EA0"/>
    <w:rsid w:val="9FFF90E7"/>
    <w:rsid w:val="A64F5826"/>
    <w:rsid w:val="A6DF3A9A"/>
    <w:rsid w:val="A7DF99A5"/>
    <w:rsid w:val="A7FC02EB"/>
    <w:rsid w:val="A7FE53AE"/>
    <w:rsid w:val="AAFF3380"/>
    <w:rsid w:val="AB4BFB57"/>
    <w:rsid w:val="AB7BE791"/>
    <w:rsid w:val="ABF76BD8"/>
    <w:rsid w:val="ABFA0520"/>
    <w:rsid w:val="ABFB7E5F"/>
    <w:rsid w:val="AC77DE6D"/>
    <w:rsid w:val="ACE74E3B"/>
    <w:rsid w:val="AD5BFDFA"/>
    <w:rsid w:val="AEB6AA6B"/>
    <w:rsid w:val="AEF30A5A"/>
    <w:rsid w:val="AEF7F92E"/>
    <w:rsid w:val="AEFD8E51"/>
    <w:rsid w:val="AEFF61B7"/>
    <w:rsid w:val="AF3826CA"/>
    <w:rsid w:val="AF95B975"/>
    <w:rsid w:val="AFDF2162"/>
    <w:rsid w:val="AFE30AE1"/>
    <w:rsid w:val="AFEABAA8"/>
    <w:rsid w:val="AFEACA75"/>
    <w:rsid w:val="AFF6BB6C"/>
    <w:rsid w:val="AFFC138A"/>
    <w:rsid w:val="AFFD159B"/>
    <w:rsid w:val="AFFDDB0F"/>
    <w:rsid w:val="AFFE747F"/>
    <w:rsid w:val="B05F39CD"/>
    <w:rsid w:val="B0BF28D7"/>
    <w:rsid w:val="B35FD80D"/>
    <w:rsid w:val="B38FE888"/>
    <w:rsid w:val="B3DFE0A2"/>
    <w:rsid w:val="B3EEBB12"/>
    <w:rsid w:val="B3FEEC34"/>
    <w:rsid w:val="B3FF0BAC"/>
    <w:rsid w:val="B3FF2D47"/>
    <w:rsid w:val="B5D55881"/>
    <w:rsid w:val="B5DB05CD"/>
    <w:rsid w:val="B5DF1A91"/>
    <w:rsid w:val="B5FABF8E"/>
    <w:rsid w:val="B5FD2557"/>
    <w:rsid w:val="B6371D53"/>
    <w:rsid w:val="B65F0E2F"/>
    <w:rsid w:val="B6DDB9BD"/>
    <w:rsid w:val="B6DF63E4"/>
    <w:rsid w:val="B6EA6591"/>
    <w:rsid w:val="B6EAE12C"/>
    <w:rsid w:val="B6F5C8C5"/>
    <w:rsid w:val="B6FF7488"/>
    <w:rsid w:val="B6FFE964"/>
    <w:rsid w:val="B767700B"/>
    <w:rsid w:val="B77BBA53"/>
    <w:rsid w:val="B77BF799"/>
    <w:rsid w:val="B7A8B871"/>
    <w:rsid w:val="B7D7D577"/>
    <w:rsid w:val="B7DB8D1D"/>
    <w:rsid w:val="B7F5301C"/>
    <w:rsid w:val="B7F76D65"/>
    <w:rsid w:val="B7FEE39C"/>
    <w:rsid w:val="B7FF0870"/>
    <w:rsid w:val="B7FF6023"/>
    <w:rsid w:val="B7FFF6EA"/>
    <w:rsid w:val="B899FF70"/>
    <w:rsid w:val="B996E72A"/>
    <w:rsid w:val="B9DD87FA"/>
    <w:rsid w:val="B9EBECCE"/>
    <w:rsid w:val="B9EF0F79"/>
    <w:rsid w:val="B9F3750F"/>
    <w:rsid w:val="BA3E46FC"/>
    <w:rsid w:val="BAD7CB99"/>
    <w:rsid w:val="BAEFBA8C"/>
    <w:rsid w:val="BAF729F9"/>
    <w:rsid w:val="BB3C012D"/>
    <w:rsid w:val="BB4F57FA"/>
    <w:rsid w:val="BB9B0BF3"/>
    <w:rsid w:val="BB9D447E"/>
    <w:rsid w:val="BBB79EF1"/>
    <w:rsid w:val="BBBB0AE1"/>
    <w:rsid w:val="BBBDADF7"/>
    <w:rsid w:val="BBD7C241"/>
    <w:rsid w:val="BBDD0B4E"/>
    <w:rsid w:val="BBED5ED3"/>
    <w:rsid w:val="BBEF597F"/>
    <w:rsid w:val="BBFB02C3"/>
    <w:rsid w:val="BBFB6C22"/>
    <w:rsid w:val="BBFD0AC9"/>
    <w:rsid w:val="BBFF6044"/>
    <w:rsid w:val="BBFF7A61"/>
    <w:rsid w:val="BC5BFBD4"/>
    <w:rsid w:val="BC7BB953"/>
    <w:rsid w:val="BCC708BD"/>
    <w:rsid w:val="BCFF5830"/>
    <w:rsid w:val="BD3FC32D"/>
    <w:rsid w:val="BD57C1B6"/>
    <w:rsid w:val="BD7F0E0D"/>
    <w:rsid w:val="BDABD48B"/>
    <w:rsid w:val="BDB6C1D4"/>
    <w:rsid w:val="BDCEA6E7"/>
    <w:rsid w:val="BDDE4C7A"/>
    <w:rsid w:val="BDDEFD6F"/>
    <w:rsid w:val="BDDF913C"/>
    <w:rsid w:val="BDF45370"/>
    <w:rsid w:val="BDF529C6"/>
    <w:rsid w:val="BDFD5A7D"/>
    <w:rsid w:val="BDFF7855"/>
    <w:rsid w:val="BE79CAEA"/>
    <w:rsid w:val="BE7BC1FB"/>
    <w:rsid w:val="BE9B9F37"/>
    <w:rsid w:val="BE9FBD7C"/>
    <w:rsid w:val="BEBF242E"/>
    <w:rsid w:val="BEE32C82"/>
    <w:rsid w:val="BEEBF99C"/>
    <w:rsid w:val="BEF91312"/>
    <w:rsid w:val="BEFE5B6F"/>
    <w:rsid w:val="BEFEADA2"/>
    <w:rsid w:val="BEFF4310"/>
    <w:rsid w:val="BF3FDC6D"/>
    <w:rsid w:val="BF5A4E13"/>
    <w:rsid w:val="BF6FEE5C"/>
    <w:rsid w:val="BF77A946"/>
    <w:rsid w:val="BF79CBB6"/>
    <w:rsid w:val="BF7B3255"/>
    <w:rsid w:val="BF7BBB3E"/>
    <w:rsid w:val="BF7F3D06"/>
    <w:rsid w:val="BF7F5461"/>
    <w:rsid w:val="BF8E787A"/>
    <w:rsid w:val="BF9B0182"/>
    <w:rsid w:val="BFAF9B99"/>
    <w:rsid w:val="BFB25D77"/>
    <w:rsid w:val="BFB56354"/>
    <w:rsid w:val="BFBADCE4"/>
    <w:rsid w:val="BFBB072F"/>
    <w:rsid w:val="BFBB2F0A"/>
    <w:rsid w:val="BFBBC3B4"/>
    <w:rsid w:val="BFBE8A43"/>
    <w:rsid w:val="BFBED65B"/>
    <w:rsid w:val="BFBFB34A"/>
    <w:rsid w:val="BFBFB776"/>
    <w:rsid w:val="BFBFD286"/>
    <w:rsid w:val="BFBFF1DF"/>
    <w:rsid w:val="BFC25395"/>
    <w:rsid w:val="BFDF00B4"/>
    <w:rsid w:val="BFDF25A3"/>
    <w:rsid w:val="BFDF567D"/>
    <w:rsid w:val="BFDF84D6"/>
    <w:rsid w:val="BFDFC652"/>
    <w:rsid w:val="BFE7BD63"/>
    <w:rsid w:val="BFEC69AD"/>
    <w:rsid w:val="BFEF37A4"/>
    <w:rsid w:val="BFF2AD1A"/>
    <w:rsid w:val="BFF7C6B0"/>
    <w:rsid w:val="BFF902DE"/>
    <w:rsid w:val="BFFD4FB1"/>
    <w:rsid w:val="BFFDFA39"/>
    <w:rsid w:val="BFFE3101"/>
    <w:rsid w:val="BFFF5A5E"/>
    <w:rsid w:val="BFFF7747"/>
    <w:rsid w:val="BFFFCACA"/>
    <w:rsid w:val="C1FF111B"/>
    <w:rsid w:val="C2FE77C8"/>
    <w:rsid w:val="C3D77652"/>
    <w:rsid w:val="C3E6F69F"/>
    <w:rsid w:val="C3E7A36E"/>
    <w:rsid w:val="C3EA874B"/>
    <w:rsid w:val="C3EFC37C"/>
    <w:rsid w:val="C4D712DC"/>
    <w:rsid w:val="C5E3C265"/>
    <w:rsid w:val="C5F7EA4B"/>
    <w:rsid w:val="C77F5FD5"/>
    <w:rsid w:val="C77FF9D7"/>
    <w:rsid w:val="C78734CD"/>
    <w:rsid w:val="C7DE2C04"/>
    <w:rsid w:val="C9789395"/>
    <w:rsid w:val="CB6DDA6A"/>
    <w:rsid w:val="CB7FCE9D"/>
    <w:rsid w:val="CBE118A8"/>
    <w:rsid w:val="CC2F69AE"/>
    <w:rsid w:val="CC9DBFB6"/>
    <w:rsid w:val="CCB931E0"/>
    <w:rsid w:val="CD3FB9F0"/>
    <w:rsid w:val="CDBAF4EE"/>
    <w:rsid w:val="CE5F24F0"/>
    <w:rsid w:val="CEBC4350"/>
    <w:rsid w:val="CEDB3560"/>
    <w:rsid w:val="CEE7896D"/>
    <w:rsid w:val="CEEFAA23"/>
    <w:rsid w:val="CEF90010"/>
    <w:rsid w:val="CF561424"/>
    <w:rsid w:val="CF7E7BC9"/>
    <w:rsid w:val="CF7FFFDF"/>
    <w:rsid w:val="CFADC75C"/>
    <w:rsid w:val="CFB1BA19"/>
    <w:rsid w:val="CFCFFCB6"/>
    <w:rsid w:val="CFDF5492"/>
    <w:rsid w:val="CFDFCBD6"/>
    <w:rsid w:val="CFF584EC"/>
    <w:rsid w:val="CFFAF40F"/>
    <w:rsid w:val="CFFF6196"/>
    <w:rsid w:val="D097F037"/>
    <w:rsid w:val="D1BDBE02"/>
    <w:rsid w:val="D1FD6149"/>
    <w:rsid w:val="D2BB6A91"/>
    <w:rsid w:val="D3775876"/>
    <w:rsid w:val="D3FFAD90"/>
    <w:rsid w:val="D48F6C9D"/>
    <w:rsid w:val="D497E86C"/>
    <w:rsid w:val="D4F6A1CB"/>
    <w:rsid w:val="D4FDAA45"/>
    <w:rsid w:val="D5DB21DE"/>
    <w:rsid w:val="D5DF6555"/>
    <w:rsid w:val="D60B2E5B"/>
    <w:rsid w:val="D663AD4A"/>
    <w:rsid w:val="D6B7992C"/>
    <w:rsid w:val="D6BDD701"/>
    <w:rsid w:val="D77F3025"/>
    <w:rsid w:val="D79F5F99"/>
    <w:rsid w:val="D7E7121D"/>
    <w:rsid w:val="D7EF4B24"/>
    <w:rsid w:val="D7F77007"/>
    <w:rsid w:val="D7F796A0"/>
    <w:rsid w:val="D7FD1619"/>
    <w:rsid w:val="D83E1475"/>
    <w:rsid w:val="D9FF314F"/>
    <w:rsid w:val="D9FFB011"/>
    <w:rsid w:val="DAF79170"/>
    <w:rsid w:val="DB3FD14A"/>
    <w:rsid w:val="DB5F0CFB"/>
    <w:rsid w:val="DB6A49D2"/>
    <w:rsid w:val="DB7723DE"/>
    <w:rsid w:val="DB7ED0D6"/>
    <w:rsid w:val="DBBF02BC"/>
    <w:rsid w:val="DBBF9FC7"/>
    <w:rsid w:val="DBC7D9A0"/>
    <w:rsid w:val="DBEBDABE"/>
    <w:rsid w:val="DBF362F4"/>
    <w:rsid w:val="DBFBD1FE"/>
    <w:rsid w:val="DBFDF208"/>
    <w:rsid w:val="DBFE31A1"/>
    <w:rsid w:val="DBFF39BB"/>
    <w:rsid w:val="DC73E75E"/>
    <w:rsid w:val="DCBF5D62"/>
    <w:rsid w:val="DCFB2A63"/>
    <w:rsid w:val="DCFFB9E4"/>
    <w:rsid w:val="DD9FBDB8"/>
    <w:rsid w:val="DDAB9727"/>
    <w:rsid w:val="DDB798CC"/>
    <w:rsid w:val="DDF2D6A1"/>
    <w:rsid w:val="DDFC65B3"/>
    <w:rsid w:val="DDFE2D2B"/>
    <w:rsid w:val="DDFF2061"/>
    <w:rsid w:val="DDFF5544"/>
    <w:rsid w:val="DDFF8800"/>
    <w:rsid w:val="DE0F9D2E"/>
    <w:rsid w:val="DE6BA61A"/>
    <w:rsid w:val="DE6F4124"/>
    <w:rsid w:val="DE762237"/>
    <w:rsid w:val="DEB24560"/>
    <w:rsid w:val="DED68017"/>
    <w:rsid w:val="DED78480"/>
    <w:rsid w:val="DEDFB695"/>
    <w:rsid w:val="DEF72D0D"/>
    <w:rsid w:val="DEFACAEB"/>
    <w:rsid w:val="DEFC3549"/>
    <w:rsid w:val="DEFCD286"/>
    <w:rsid w:val="DF166F38"/>
    <w:rsid w:val="DF1DB240"/>
    <w:rsid w:val="DF3B6A5B"/>
    <w:rsid w:val="DF5BBD17"/>
    <w:rsid w:val="DF5FD234"/>
    <w:rsid w:val="DF6D3FC2"/>
    <w:rsid w:val="DF6F815B"/>
    <w:rsid w:val="DF77EB28"/>
    <w:rsid w:val="DF7A6722"/>
    <w:rsid w:val="DF7EA15E"/>
    <w:rsid w:val="DF7F55F5"/>
    <w:rsid w:val="DF7F6D64"/>
    <w:rsid w:val="DF7FAD74"/>
    <w:rsid w:val="DFAF8807"/>
    <w:rsid w:val="DFB6ECBC"/>
    <w:rsid w:val="DFB71FB8"/>
    <w:rsid w:val="DFBD0753"/>
    <w:rsid w:val="DFD59F12"/>
    <w:rsid w:val="DFDBAFEA"/>
    <w:rsid w:val="DFDE1D25"/>
    <w:rsid w:val="DFE75BD2"/>
    <w:rsid w:val="DFE78E12"/>
    <w:rsid w:val="DFE7C511"/>
    <w:rsid w:val="DFED1DB7"/>
    <w:rsid w:val="DFEF4398"/>
    <w:rsid w:val="DFEFD91B"/>
    <w:rsid w:val="DFF50820"/>
    <w:rsid w:val="DFF74C27"/>
    <w:rsid w:val="DFF9EC90"/>
    <w:rsid w:val="DFFAFCD5"/>
    <w:rsid w:val="DFFBACEE"/>
    <w:rsid w:val="DFFF7B49"/>
    <w:rsid w:val="DFFF7B6C"/>
    <w:rsid w:val="DFFF8E24"/>
    <w:rsid w:val="E0736602"/>
    <w:rsid w:val="E1BE04C3"/>
    <w:rsid w:val="E5097199"/>
    <w:rsid w:val="E56F7DA6"/>
    <w:rsid w:val="E5B73ABC"/>
    <w:rsid w:val="E5B78E66"/>
    <w:rsid w:val="E5DB71CD"/>
    <w:rsid w:val="E5E5BE58"/>
    <w:rsid w:val="E5FB0B6B"/>
    <w:rsid w:val="E5FE3F7D"/>
    <w:rsid w:val="E5FE6B01"/>
    <w:rsid w:val="E65FF8EC"/>
    <w:rsid w:val="E6F90F47"/>
    <w:rsid w:val="E7633A44"/>
    <w:rsid w:val="E76CF368"/>
    <w:rsid w:val="E77307BB"/>
    <w:rsid w:val="E78FDAD8"/>
    <w:rsid w:val="E7B53B30"/>
    <w:rsid w:val="E7C72088"/>
    <w:rsid w:val="E7D556BB"/>
    <w:rsid w:val="E7EB3573"/>
    <w:rsid w:val="E7ED9E79"/>
    <w:rsid w:val="E7EE6D3E"/>
    <w:rsid w:val="E7EF763E"/>
    <w:rsid w:val="E7F14892"/>
    <w:rsid w:val="E7F9266E"/>
    <w:rsid w:val="E7FD57BB"/>
    <w:rsid w:val="E8FFF934"/>
    <w:rsid w:val="E9BE1196"/>
    <w:rsid w:val="EA6169E8"/>
    <w:rsid w:val="EADF2AF3"/>
    <w:rsid w:val="EAEF9C70"/>
    <w:rsid w:val="EAF49D10"/>
    <w:rsid w:val="EAF972E5"/>
    <w:rsid w:val="EB5629C7"/>
    <w:rsid w:val="EB6A0117"/>
    <w:rsid w:val="EB7ECC3B"/>
    <w:rsid w:val="EB7FC3D4"/>
    <w:rsid w:val="EB7FDF2C"/>
    <w:rsid w:val="EB7FE980"/>
    <w:rsid w:val="EBAE77FE"/>
    <w:rsid w:val="EBBF74A5"/>
    <w:rsid w:val="EBDF7E3C"/>
    <w:rsid w:val="EBEB5447"/>
    <w:rsid w:val="EBF6B514"/>
    <w:rsid w:val="EBF7BEBC"/>
    <w:rsid w:val="EBFD2CE4"/>
    <w:rsid w:val="EBFE086F"/>
    <w:rsid w:val="EC6E305A"/>
    <w:rsid w:val="EC7FF0E4"/>
    <w:rsid w:val="ECADD232"/>
    <w:rsid w:val="ECEF9806"/>
    <w:rsid w:val="ECFBEA03"/>
    <w:rsid w:val="ECFF9B49"/>
    <w:rsid w:val="ED3BA26D"/>
    <w:rsid w:val="ED3FBD08"/>
    <w:rsid w:val="ED6F0EFE"/>
    <w:rsid w:val="ED6FBFEF"/>
    <w:rsid w:val="ED7B66D1"/>
    <w:rsid w:val="ED7EFABA"/>
    <w:rsid w:val="EDB76DE6"/>
    <w:rsid w:val="EDCFFE49"/>
    <w:rsid w:val="EDD7A430"/>
    <w:rsid w:val="EDDDB74D"/>
    <w:rsid w:val="EDEF8B66"/>
    <w:rsid w:val="EDEFBED3"/>
    <w:rsid w:val="EDF321C7"/>
    <w:rsid w:val="EDF370A4"/>
    <w:rsid w:val="EDFF76AA"/>
    <w:rsid w:val="EDFFE929"/>
    <w:rsid w:val="EE67E6B1"/>
    <w:rsid w:val="EEB6DE2E"/>
    <w:rsid w:val="EEE9A8DD"/>
    <w:rsid w:val="EEEA9A4C"/>
    <w:rsid w:val="EEEEAE5E"/>
    <w:rsid w:val="EEF71ADA"/>
    <w:rsid w:val="EEF720B7"/>
    <w:rsid w:val="EEFD74BB"/>
    <w:rsid w:val="EEFECECC"/>
    <w:rsid w:val="EF3D387C"/>
    <w:rsid w:val="EF56FC8D"/>
    <w:rsid w:val="EF577C6D"/>
    <w:rsid w:val="EF5F78A5"/>
    <w:rsid w:val="EF5F9AF2"/>
    <w:rsid w:val="EF67AA32"/>
    <w:rsid w:val="EF71CE73"/>
    <w:rsid w:val="EF771A4A"/>
    <w:rsid w:val="EF774C47"/>
    <w:rsid w:val="EF7F8F52"/>
    <w:rsid w:val="EF9AE402"/>
    <w:rsid w:val="EFAFF64B"/>
    <w:rsid w:val="EFB42DF0"/>
    <w:rsid w:val="EFBB890B"/>
    <w:rsid w:val="EFBF3F24"/>
    <w:rsid w:val="EFBF63C3"/>
    <w:rsid w:val="EFBFD5A0"/>
    <w:rsid w:val="EFCF858B"/>
    <w:rsid w:val="EFD7C921"/>
    <w:rsid w:val="EFDB4EB2"/>
    <w:rsid w:val="EFDD6CFE"/>
    <w:rsid w:val="EFDF66E2"/>
    <w:rsid w:val="EFDFB626"/>
    <w:rsid w:val="EFE7EF92"/>
    <w:rsid w:val="EFEBCFB1"/>
    <w:rsid w:val="EFEE3006"/>
    <w:rsid w:val="EFEFDBAA"/>
    <w:rsid w:val="EFF24FE1"/>
    <w:rsid w:val="EFF6C026"/>
    <w:rsid w:val="EFF7669B"/>
    <w:rsid w:val="EFF7D9B0"/>
    <w:rsid w:val="EFF9B9A7"/>
    <w:rsid w:val="EFFAD0C5"/>
    <w:rsid w:val="EFFB3AB9"/>
    <w:rsid w:val="EFFB5EE5"/>
    <w:rsid w:val="EFFCF91D"/>
    <w:rsid w:val="EFFD49A2"/>
    <w:rsid w:val="EFFE01EC"/>
    <w:rsid w:val="EFFF562B"/>
    <w:rsid w:val="EFFFFBEC"/>
    <w:rsid w:val="F0E32BC2"/>
    <w:rsid w:val="F0F609B1"/>
    <w:rsid w:val="F1CFF804"/>
    <w:rsid w:val="F26E2EE8"/>
    <w:rsid w:val="F278D8C3"/>
    <w:rsid w:val="F27F1795"/>
    <w:rsid w:val="F287CD03"/>
    <w:rsid w:val="F2BC1CF0"/>
    <w:rsid w:val="F2DB4702"/>
    <w:rsid w:val="F2E74BB9"/>
    <w:rsid w:val="F2FBA55A"/>
    <w:rsid w:val="F33B8C8F"/>
    <w:rsid w:val="F3773B9F"/>
    <w:rsid w:val="F37EC488"/>
    <w:rsid w:val="F3C9ED82"/>
    <w:rsid w:val="F3DAB94D"/>
    <w:rsid w:val="F3E46FCB"/>
    <w:rsid w:val="F3E7A7AF"/>
    <w:rsid w:val="F3EE78C7"/>
    <w:rsid w:val="F3F726EA"/>
    <w:rsid w:val="F3F9A30F"/>
    <w:rsid w:val="F3FD0144"/>
    <w:rsid w:val="F3FE3818"/>
    <w:rsid w:val="F3FF1C93"/>
    <w:rsid w:val="F3FF7395"/>
    <w:rsid w:val="F4B83E75"/>
    <w:rsid w:val="F4F9C452"/>
    <w:rsid w:val="F5569113"/>
    <w:rsid w:val="F5AFE2F6"/>
    <w:rsid w:val="F5B73B98"/>
    <w:rsid w:val="F5BD913A"/>
    <w:rsid w:val="F5CF3C4A"/>
    <w:rsid w:val="F5DFE960"/>
    <w:rsid w:val="F5EAAE8A"/>
    <w:rsid w:val="F5F50E45"/>
    <w:rsid w:val="F5F76DEB"/>
    <w:rsid w:val="F5FB3970"/>
    <w:rsid w:val="F5FE0269"/>
    <w:rsid w:val="F5FFA57B"/>
    <w:rsid w:val="F656260F"/>
    <w:rsid w:val="F65EF05D"/>
    <w:rsid w:val="F6677F75"/>
    <w:rsid w:val="F66B998C"/>
    <w:rsid w:val="F67ECE11"/>
    <w:rsid w:val="F6AD5C0D"/>
    <w:rsid w:val="F6BA2400"/>
    <w:rsid w:val="F6BFB7FD"/>
    <w:rsid w:val="F6CEF581"/>
    <w:rsid w:val="F6EECAAB"/>
    <w:rsid w:val="F6F33638"/>
    <w:rsid w:val="F6F9F289"/>
    <w:rsid w:val="F6FB223F"/>
    <w:rsid w:val="F72FA673"/>
    <w:rsid w:val="F75F76E2"/>
    <w:rsid w:val="F76F1C6E"/>
    <w:rsid w:val="F76F635D"/>
    <w:rsid w:val="F77CB829"/>
    <w:rsid w:val="F77D4204"/>
    <w:rsid w:val="F77EAFAA"/>
    <w:rsid w:val="F77EDA3A"/>
    <w:rsid w:val="F77FD82B"/>
    <w:rsid w:val="F78DF53D"/>
    <w:rsid w:val="F78F6857"/>
    <w:rsid w:val="F7AF2514"/>
    <w:rsid w:val="F7AFE716"/>
    <w:rsid w:val="F7B4E113"/>
    <w:rsid w:val="F7BB51B0"/>
    <w:rsid w:val="F7BFBA80"/>
    <w:rsid w:val="F7BFFFE8"/>
    <w:rsid w:val="F7C6E726"/>
    <w:rsid w:val="F7CBE35F"/>
    <w:rsid w:val="F7CD16DA"/>
    <w:rsid w:val="F7D13202"/>
    <w:rsid w:val="F7EE261D"/>
    <w:rsid w:val="F7EE624F"/>
    <w:rsid w:val="F7EF2574"/>
    <w:rsid w:val="F7EF5D9E"/>
    <w:rsid w:val="F7F1FEB7"/>
    <w:rsid w:val="F7F50C56"/>
    <w:rsid w:val="F7F75120"/>
    <w:rsid w:val="F7F7E050"/>
    <w:rsid w:val="F7FA55E2"/>
    <w:rsid w:val="F7FD4FAE"/>
    <w:rsid w:val="F7FD8933"/>
    <w:rsid w:val="F7FEA4C4"/>
    <w:rsid w:val="F7FF3FDD"/>
    <w:rsid w:val="F7FFB3C4"/>
    <w:rsid w:val="F7FFD1DB"/>
    <w:rsid w:val="F84AE48D"/>
    <w:rsid w:val="F88745A5"/>
    <w:rsid w:val="F896435E"/>
    <w:rsid w:val="F8DC5DFC"/>
    <w:rsid w:val="F9BD926C"/>
    <w:rsid w:val="F9FDEAE0"/>
    <w:rsid w:val="FA245288"/>
    <w:rsid w:val="FA35C46A"/>
    <w:rsid w:val="FABF1743"/>
    <w:rsid w:val="FABF4C87"/>
    <w:rsid w:val="FABF8A1C"/>
    <w:rsid w:val="FAD75FD5"/>
    <w:rsid w:val="FADFB914"/>
    <w:rsid w:val="FAF5542D"/>
    <w:rsid w:val="FB6F1A28"/>
    <w:rsid w:val="FB6F6E78"/>
    <w:rsid w:val="FB73841D"/>
    <w:rsid w:val="FB73E7B2"/>
    <w:rsid w:val="FB9DD8C5"/>
    <w:rsid w:val="FBBE966C"/>
    <w:rsid w:val="FBC78944"/>
    <w:rsid w:val="FBDB0443"/>
    <w:rsid w:val="FBDBA7C4"/>
    <w:rsid w:val="FBDF6E2F"/>
    <w:rsid w:val="FBE21DE3"/>
    <w:rsid w:val="FBE556F1"/>
    <w:rsid w:val="FBE7CFBB"/>
    <w:rsid w:val="FBEB6A65"/>
    <w:rsid w:val="FBF511BF"/>
    <w:rsid w:val="FBF5DFE5"/>
    <w:rsid w:val="FBF5E72B"/>
    <w:rsid w:val="FBF7D9EC"/>
    <w:rsid w:val="FBF7E98B"/>
    <w:rsid w:val="FBF94CCF"/>
    <w:rsid w:val="FBFB156E"/>
    <w:rsid w:val="FBFB4D18"/>
    <w:rsid w:val="FBFBC1EF"/>
    <w:rsid w:val="FBFF0715"/>
    <w:rsid w:val="FBFFE182"/>
    <w:rsid w:val="FBFFF709"/>
    <w:rsid w:val="FCBBDD50"/>
    <w:rsid w:val="FCBD11D2"/>
    <w:rsid w:val="FCD7E044"/>
    <w:rsid w:val="FCF36E44"/>
    <w:rsid w:val="FD6F9650"/>
    <w:rsid w:val="FD77F1F9"/>
    <w:rsid w:val="FD7E785D"/>
    <w:rsid w:val="FD7F82FC"/>
    <w:rsid w:val="FD8F9767"/>
    <w:rsid w:val="FD97216E"/>
    <w:rsid w:val="FDAF159B"/>
    <w:rsid w:val="FDB9C2A7"/>
    <w:rsid w:val="FDBC4E41"/>
    <w:rsid w:val="FDBF6BA6"/>
    <w:rsid w:val="FDCE8788"/>
    <w:rsid w:val="FDDDAB3B"/>
    <w:rsid w:val="FDDF37B3"/>
    <w:rsid w:val="FDDF96EB"/>
    <w:rsid w:val="FDEBE3AD"/>
    <w:rsid w:val="FDEDF295"/>
    <w:rsid w:val="FDF996CB"/>
    <w:rsid w:val="FDFB105D"/>
    <w:rsid w:val="FDFB8323"/>
    <w:rsid w:val="FDFBDBD4"/>
    <w:rsid w:val="FDFF8802"/>
    <w:rsid w:val="FDFFBD2A"/>
    <w:rsid w:val="FE1DE32B"/>
    <w:rsid w:val="FE3D0F7C"/>
    <w:rsid w:val="FE3E1702"/>
    <w:rsid w:val="FE3FDDEE"/>
    <w:rsid w:val="FE4960E3"/>
    <w:rsid w:val="FE57EAC8"/>
    <w:rsid w:val="FE5B4388"/>
    <w:rsid w:val="FE5F0434"/>
    <w:rsid w:val="FE6A2950"/>
    <w:rsid w:val="FE6B2B6B"/>
    <w:rsid w:val="FE770124"/>
    <w:rsid w:val="FE77B2E8"/>
    <w:rsid w:val="FE7BD2AB"/>
    <w:rsid w:val="FE7DF688"/>
    <w:rsid w:val="FE7E8F9F"/>
    <w:rsid w:val="FE7EF736"/>
    <w:rsid w:val="FE7F8919"/>
    <w:rsid w:val="FE7F9219"/>
    <w:rsid w:val="FE8E0E6D"/>
    <w:rsid w:val="FE8F7312"/>
    <w:rsid w:val="FE8FFE8A"/>
    <w:rsid w:val="FE9F99B5"/>
    <w:rsid w:val="FEA71276"/>
    <w:rsid w:val="FEB3C987"/>
    <w:rsid w:val="FEB531AB"/>
    <w:rsid w:val="FEBFB3EF"/>
    <w:rsid w:val="FECBCE7E"/>
    <w:rsid w:val="FECDFC3B"/>
    <w:rsid w:val="FEDA1E2B"/>
    <w:rsid w:val="FEDBDDA4"/>
    <w:rsid w:val="FEEE7C57"/>
    <w:rsid w:val="FEFD1DF3"/>
    <w:rsid w:val="FEFDC262"/>
    <w:rsid w:val="FEFEA712"/>
    <w:rsid w:val="FEFFBA81"/>
    <w:rsid w:val="FEFFE208"/>
    <w:rsid w:val="FF1765A9"/>
    <w:rsid w:val="FF1EE71E"/>
    <w:rsid w:val="FF2BB197"/>
    <w:rsid w:val="FF3421A0"/>
    <w:rsid w:val="FF37AC33"/>
    <w:rsid w:val="FF3A8CFA"/>
    <w:rsid w:val="FF3FE1E1"/>
    <w:rsid w:val="FF43A76E"/>
    <w:rsid w:val="FF4557E3"/>
    <w:rsid w:val="FF49A162"/>
    <w:rsid w:val="FF4F8AC6"/>
    <w:rsid w:val="FF760B6A"/>
    <w:rsid w:val="FF796902"/>
    <w:rsid w:val="FF7DDE41"/>
    <w:rsid w:val="FF7E5DA6"/>
    <w:rsid w:val="FF7E66F0"/>
    <w:rsid w:val="FF7E8001"/>
    <w:rsid w:val="FF7FAFEB"/>
    <w:rsid w:val="FF7FCBAA"/>
    <w:rsid w:val="FF7FE266"/>
    <w:rsid w:val="FF854310"/>
    <w:rsid w:val="FF97D0EA"/>
    <w:rsid w:val="FF990EDC"/>
    <w:rsid w:val="FF9B0B9A"/>
    <w:rsid w:val="FF9EE775"/>
    <w:rsid w:val="FF9FA765"/>
    <w:rsid w:val="FFA17CD7"/>
    <w:rsid w:val="FFA3DA1E"/>
    <w:rsid w:val="FFA7C876"/>
    <w:rsid w:val="FFAB01A5"/>
    <w:rsid w:val="FFAD9AD2"/>
    <w:rsid w:val="FFADE1A3"/>
    <w:rsid w:val="FFAE3C85"/>
    <w:rsid w:val="FFAF23E9"/>
    <w:rsid w:val="FFAFBD65"/>
    <w:rsid w:val="FFB05E18"/>
    <w:rsid w:val="FFB2C099"/>
    <w:rsid w:val="FFB3625C"/>
    <w:rsid w:val="FFB370C7"/>
    <w:rsid w:val="FFB7BC98"/>
    <w:rsid w:val="FFB7EC36"/>
    <w:rsid w:val="FFBA9323"/>
    <w:rsid w:val="FFBB0366"/>
    <w:rsid w:val="FFBBBF65"/>
    <w:rsid w:val="FFBBEC76"/>
    <w:rsid w:val="FFBD11CE"/>
    <w:rsid w:val="FFBEF5C5"/>
    <w:rsid w:val="FFBF0302"/>
    <w:rsid w:val="FFBF980E"/>
    <w:rsid w:val="FFBFD000"/>
    <w:rsid w:val="FFC74CC1"/>
    <w:rsid w:val="FFCDEC41"/>
    <w:rsid w:val="FFCF2E2F"/>
    <w:rsid w:val="FFD70FA0"/>
    <w:rsid w:val="FFDC65F2"/>
    <w:rsid w:val="FFDD3E0C"/>
    <w:rsid w:val="FFDD86FD"/>
    <w:rsid w:val="FFDDA26B"/>
    <w:rsid w:val="FFDFCCA4"/>
    <w:rsid w:val="FFDFDE64"/>
    <w:rsid w:val="FFDFED4C"/>
    <w:rsid w:val="FFEAEF56"/>
    <w:rsid w:val="FFEB16F8"/>
    <w:rsid w:val="FFEBA4D6"/>
    <w:rsid w:val="FFEBBE20"/>
    <w:rsid w:val="FFED9CC2"/>
    <w:rsid w:val="FFEF10A1"/>
    <w:rsid w:val="FFEF216C"/>
    <w:rsid w:val="FFEF5505"/>
    <w:rsid w:val="FFEF9CC0"/>
    <w:rsid w:val="FFEFB46D"/>
    <w:rsid w:val="FFEFB648"/>
    <w:rsid w:val="FFEFBA51"/>
    <w:rsid w:val="FFEFBD5F"/>
    <w:rsid w:val="FFEFCC43"/>
    <w:rsid w:val="FFEFEEAD"/>
    <w:rsid w:val="FFF3B21E"/>
    <w:rsid w:val="FFF5895B"/>
    <w:rsid w:val="FFF6C95A"/>
    <w:rsid w:val="FFF73B57"/>
    <w:rsid w:val="FFF7C8B2"/>
    <w:rsid w:val="FFF995FB"/>
    <w:rsid w:val="FFF9CE27"/>
    <w:rsid w:val="FFF9F9FF"/>
    <w:rsid w:val="FFFA05E8"/>
    <w:rsid w:val="FFFAB721"/>
    <w:rsid w:val="FFFB3435"/>
    <w:rsid w:val="FFFB4B21"/>
    <w:rsid w:val="FFFB93CA"/>
    <w:rsid w:val="FFFBEC3A"/>
    <w:rsid w:val="FFFD31C4"/>
    <w:rsid w:val="FFFD76BD"/>
    <w:rsid w:val="FFFDEBE6"/>
    <w:rsid w:val="FFFE09C1"/>
    <w:rsid w:val="FFFEF98A"/>
    <w:rsid w:val="FFFF08AE"/>
    <w:rsid w:val="FFFF0BCF"/>
    <w:rsid w:val="FFFF22EC"/>
    <w:rsid w:val="FFFF289D"/>
    <w:rsid w:val="FFFF3837"/>
    <w:rsid w:val="FFFF4084"/>
    <w:rsid w:val="FFFF58E1"/>
    <w:rsid w:val="FFFF73E3"/>
    <w:rsid w:val="FFFF79B0"/>
    <w:rsid w:val="FFFF8546"/>
    <w:rsid w:val="FFFF8E78"/>
    <w:rsid w:val="FFFFAEF0"/>
    <w:rsid w:val="FFFFB086"/>
    <w:rsid w:val="FFFFC328"/>
    <w:rsid w:val="FFFFC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99"/>
    <w:rPr>
      <w:rFonts w:ascii="宋体" w:hAnsi="宋体"/>
      <w:sz w:val="30"/>
      <w:szCs w:val="30"/>
    </w:rPr>
  </w:style>
  <w:style w:type="paragraph" w:styleId="3">
    <w:name w:val="toa heading"/>
    <w:basedOn w:val="1"/>
    <w:next w:val="1"/>
    <w:qFormat/>
    <w:uiPriority w:val="0"/>
    <w:pPr>
      <w:spacing w:before="120"/>
    </w:pPr>
    <w:rPr>
      <w:rFonts w:ascii="Cambria" w:hAnsi="Cambria" w:cs="Times New Roman"/>
      <w:sz w:val="24"/>
      <w:szCs w:val="24"/>
    </w:rPr>
  </w:style>
  <w:style w:type="paragraph" w:styleId="4">
    <w:name w:val="annotation text"/>
    <w:basedOn w:val="1"/>
    <w:qFormat/>
    <w:uiPriority w:val="0"/>
    <w:pPr>
      <w:jc w:val="left"/>
    </w:pPr>
    <w:rPr>
      <w:szCs w:val="24"/>
    </w:rPr>
  </w:style>
  <w:style w:type="paragraph" w:styleId="5">
    <w:name w:val="Body Text"/>
    <w:basedOn w:val="1"/>
    <w:next w:val="1"/>
    <w:qFormat/>
    <w:uiPriority w:val="0"/>
    <w:pPr>
      <w:jc w:val="center"/>
    </w:pPr>
    <w:rPr>
      <w:sz w:val="36"/>
    </w:rPr>
  </w:style>
  <w:style w:type="paragraph" w:styleId="6">
    <w:name w:val="Body Text Indent"/>
    <w:basedOn w:val="1"/>
    <w:next w:val="7"/>
    <w:qFormat/>
    <w:uiPriority w:val="0"/>
    <w:pPr>
      <w:spacing w:before="100" w:beforeAutospacing="1" w:after="120"/>
      <w:ind w:left="420" w:leftChars="200"/>
    </w:pPr>
    <w:rPr>
      <w:rFonts w:eastAsia="仿宋_GB2312"/>
      <w:position w:val="-8"/>
    </w:rPr>
  </w:style>
  <w:style w:type="paragraph" w:styleId="7">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footnote text"/>
    <w:basedOn w:val="1"/>
    <w:unhideWhenUsed/>
    <w:qFormat/>
    <w:uiPriority w:val="99"/>
    <w:pPr>
      <w:snapToGrid w:val="0"/>
      <w:jc w:val="left"/>
    </w:pPr>
    <w:rPr>
      <w:rFonts w:ascii="Calibri" w:hAnsi="Calibri"/>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beforeLines="0" w:beforeAutospacing="0" w:after="60" w:afterLines="0" w:afterAutospacing="0"/>
      <w:jc w:val="center"/>
      <w:outlineLvl w:val="0"/>
    </w:pPr>
    <w:rPr>
      <w:rFonts w:hint="eastAsia" w:ascii="宋体" w:hAnsi="宋体"/>
      <w:b/>
      <w:sz w:val="32"/>
    </w:rPr>
  </w:style>
  <w:style w:type="paragraph" w:styleId="14">
    <w:name w:val="Body Text First Indent"/>
    <w:basedOn w:val="5"/>
    <w:qFormat/>
    <w:uiPriority w:val="0"/>
    <w:rPr>
      <w:rFonts w:ascii="Times New Roman" w:hAnsi="Times New Roman"/>
    </w:rPr>
  </w:style>
  <w:style w:type="paragraph" w:styleId="15">
    <w:name w:val="Body Text First Indent 2"/>
    <w:basedOn w:val="6"/>
    <w:next w:val="1"/>
    <w:qFormat/>
    <w:uiPriority w:val="0"/>
    <w:pPr>
      <w:ind w:firstLine="420" w:firstLineChars="200"/>
    </w:pPr>
    <w:rPr>
      <w:rFonts w:ascii="Calibri" w:hAnsi="Calibri" w:eastAsia="宋体" w:cs="宋体"/>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paragraph" w:customStyle="1" w:styleId="21">
    <w:name w:val="正文-公1"/>
    <w:basedOn w:val="1"/>
    <w:qFormat/>
    <w:uiPriority w:val="0"/>
    <w:pPr>
      <w:ind w:firstLine="200" w:firstLineChars="200"/>
    </w:pPr>
    <w:rPr>
      <w:rFonts w:ascii="Calibri" w:hAnsi="Calibri" w:cs="Calibri"/>
      <w:color w:val="000000"/>
      <w:szCs w:val="21"/>
    </w:rPr>
  </w:style>
  <w:style w:type="paragraph" w:customStyle="1" w:styleId="22">
    <w:name w:val="No Spacing_57bf975b-e854-4125-b936-3ab8fed47c21"/>
    <w:qFormat/>
    <w:uiPriority w:val="1"/>
    <w:pPr>
      <w:widowControl w:val="0"/>
      <w:jc w:val="both"/>
    </w:pPr>
    <w:rPr>
      <w:rFonts w:ascii="Calibri" w:hAnsi="Calibri" w:eastAsia="宋体" w:cs="Times New Roman"/>
      <w:kern w:val="2"/>
      <w:sz w:val="21"/>
      <w:szCs w:val="24"/>
      <w:lang w:val="en-US" w:eastAsia="zh-CN" w:bidi="ar-SA"/>
    </w:rPr>
  </w:style>
  <w:style w:type="paragraph" w:customStyle="1" w:styleId="23">
    <w:name w:val="正文首行缩进1"/>
    <w:basedOn w:val="1"/>
    <w:qFormat/>
    <w:uiPriority w:val="99"/>
    <w:pPr>
      <w:spacing w:after="120"/>
      <w:ind w:firstLine="420" w:firstLineChars="100"/>
    </w:pPr>
  </w:style>
  <w:style w:type="paragraph" w:customStyle="1" w:styleId="24">
    <w:name w:val="UserStyle_0"/>
    <w:basedOn w:val="1"/>
    <w:qFormat/>
    <w:uiPriority w:val="0"/>
    <w:pPr>
      <w:snapToGrid w:val="0"/>
      <w:spacing w:line="480" w:lineRule="exact"/>
    </w:pPr>
    <w:rPr>
      <w:rFonts w:ascii="Calibri" w:hAnsi="Calibri"/>
      <w:sz w:val="24"/>
      <w:szCs w:val="24"/>
    </w:rPr>
  </w:style>
  <w:style w:type="paragraph" w:customStyle="1" w:styleId="25">
    <w:name w:val="No Spacing"/>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
    <w:name w:val="on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No Spacing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
    <w:name w:val="List Paragraph"/>
    <w:basedOn w:val="1"/>
    <w:qFormat/>
    <w:uiPriority w:val="34"/>
    <w:pPr>
      <w:ind w:left="720"/>
      <w:contextualSpacing/>
    </w:pPr>
  </w:style>
  <w:style w:type="character" w:customStyle="1" w:styleId="29">
    <w:name w:val="font31"/>
    <w:basedOn w:val="18"/>
    <w:qFormat/>
    <w:uiPriority w:val="0"/>
    <w:rPr>
      <w:rFonts w:hint="eastAsia" w:ascii="仿宋" w:hAnsi="仿宋" w:eastAsia="仿宋" w:cs="仿宋"/>
      <w:color w:val="000000"/>
      <w:sz w:val="20"/>
      <w:szCs w:val="20"/>
      <w:u w:val="none"/>
    </w:rPr>
  </w:style>
  <w:style w:type="character" w:customStyle="1" w:styleId="30">
    <w:name w:val="font131"/>
    <w:basedOn w:val="18"/>
    <w:qFormat/>
    <w:uiPriority w:val="0"/>
    <w:rPr>
      <w:rFonts w:hint="default" w:ascii="Times New Roman" w:hAnsi="Times New Roman" w:cs="Times New Roman"/>
      <w:color w:val="000000"/>
      <w:sz w:val="20"/>
      <w:szCs w:val="20"/>
      <w:u w:val="none"/>
    </w:rPr>
  </w:style>
  <w:style w:type="character" w:customStyle="1" w:styleId="31">
    <w:name w:val="font81"/>
    <w:basedOn w:val="18"/>
    <w:qFormat/>
    <w:uiPriority w:val="0"/>
    <w:rPr>
      <w:rFonts w:hint="eastAsia" w:ascii="仿宋" w:hAnsi="仿宋" w:eastAsia="仿宋" w:cs="仿宋"/>
      <w:color w:val="000000"/>
      <w:sz w:val="20"/>
      <w:szCs w:val="20"/>
      <w:u w:val="none"/>
    </w:rPr>
  </w:style>
  <w:style w:type="character" w:customStyle="1" w:styleId="32">
    <w:name w:val="font61"/>
    <w:basedOn w:val="18"/>
    <w:qFormat/>
    <w:uiPriority w:val="0"/>
    <w:rPr>
      <w:rFonts w:hint="eastAsia" w:ascii="仿宋" w:hAnsi="仿宋" w:eastAsia="仿宋" w:cs="仿宋"/>
      <w:color w:val="000000"/>
      <w:sz w:val="22"/>
      <w:szCs w:val="22"/>
      <w:u w:val="none"/>
    </w:rPr>
  </w:style>
  <w:style w:type="character" w:customStyle="1" w:styleId="33">
    <w:name w:val="font121"/>
    <w:basedOn w:val="18"/>
    <w:qFormat/>
    <w:uiPriority w:val="0"/>
    <w:rPr>
      <w:rFonts w:hint="default" w:ascii="Times New Roman" w:hAnsi="Times New Roman" w:cs="Times New Roman"/>
      <w:color w:val="000000"/>
      <w:sz w:val="22"/>
      <w:szCs w:val="22"/>
      <w:u w:val="none"/>
    </w:rPr>
  </w:style>
  <w:style w:type="character" w:customStyle="1" w:styleId="34">
    <w:name w:val="font151"/>
    <w:basedOn w:val="18"/>
    <w:qFormat/>
    <w:uiPriority w:val="0"/>
    <w:rPr>
      <w:rFonts w:hint="eastAsia" w:ascii="仿宋" w:hAnsi="仿宋" w:eastAsia="仿宋" w:cs="仿宋"/>
      <w:color w:val="000000"/>
      <w:sz w:val="24"/>
      <w:szCs w:val="24"/>
      <w:u w:val="none"/>
    </w:rPr>
  </w:style>
  <w:style w:type="character" w:customStyle="1" w:styleId="35">
    <w:name w:val="font161"/>
    <w:basedOn w:val="18"/>
    <w:qFormat/>
    <w:uiPriority w:val="0"/>
    <w:rPr>
      <w:rFonts w:hint="default" w:ascii="Times New Roman" w:hAnsi="Times New Roman" w:cs="Times New Roman"/>
      <w:color w:val="000000"/>
      <w:sz w:val="24"/>
      <w:szCs w:val="24"/>
      <w:u w:val="none"/>
    </w:rPr>
  </w:style>
  <w:style w:type="character" w:customStyle="1" w:styleId="36">
    <w:name w:val="font141"/>
    <w:basedOn w:val="18"/>
    <w:qFormat/>
    <w:uiPriority w:val="0"/>
    <w:rPr>
      <w:rFonts w:hint="eastAsia" w:ascii="宋体" w:hAnsi="宋体" w:eastAsia="宋体" w:cs="宋体"/>
      <w:color w:val="000000"/>
      <w:sz w:val="20"/>
      <w:szCs w:val="20"/>
      <w:u w:val="none"/>
    </w:rPr>
  </w:style>
  <w:style w:type="character" w:customStyle="1" w:styleId="37">
    <w:name w:val="font171"/>
    <w:basedOn w:val="18"/>
    <w:qFormat/>
    <w:uiPriority w:val="0"/>
    <w:rPr>
      <w:rFonts w:hint="default" w:ascii="Times New Roman" w:hAnsi="Times New Roman" w:cs="Times New Roman"/>
      <w:color w:val="000000"/>
      <w:sz w:val="20"/>
      <w:szCs w:val="20"/>
      <w:u w:val="none"/>
    </w:rPr>
  </w:style>
  <w:style w:type="character" w:customStyle="1" w:styleId="38">
    <w:name w:val="font101"/>
    <w:basedOn w:val="18"/>
    <w:qFormat/>
    <w:uiPriority w:val="0"/>
    <w:rPr>
      <w:rFonts w:hint="eastAsia" w:ascii="仿宋" w:hAnsi="仿宋" w:eastAsia="仿宋" w:cs="仿宋"/>
      <w:color w:val="000000"/>
      <w:sz w:val="18"/>
      <w:szCs w:val="18"/>
      <w:u w:val="none"/>
    </w:rPr>
  </w:style>
  <w:style w:type="character" w:customStyle="1" w:styleId="39">
    <w:name w:val="font191"/>
    <w:basedOn w:val="18"/>
    <w:qFormat/>
    <w:uiPriority w:val="0"/>
    <w:rPr>
      <w:rFonts w:hint="default" w:ascii="Times New Roman" w:hAnsi="Times New Roman" w:cs="Times New Roman"/>
      <w:color w:val="000000"/>
      <w:sz w:val="18"/>
      <w:szCs w:val="18"/>
      <w:u w:val="none"/>
    </w:rPr>
  </w:style>
  <w:style w:type="character" w:customStyle="1" w:styleId="40">
    <w:name w:val="font201"/>
    <w:basedOn w:val="18"/>
    <w:qFormat/>
    <w:uiPriority w:val="0"/>
    <w:rPr>
      <w:rFonts w:hint="eastAsia" w:ascii="仿宋" w:hAnsi="仿宋" w:eastAsia="仿宋" w:cs="仿宋"/>
      <w:color w:val="000000"/>
      <w:sz w:val="18"/>
      <w:szCs w:val="18"/>
      <w:u w:val="none"/>
    </w:rPr>
  </w:style>
  <w:style w:type="character" w:customStyle="1" w:styleId="41">
    <w:name w:val="font212"/>
    <w:basedOn w:val="18"/>
    <w:qFormat/>
    <w:uiPriority w:val="0"/>
    <w:rPr>
      <w:rFonts w:ascii="宋体" w:hAnsi="宋体" w:eastAsia="宋体" w:cs="宋体"/>
      <w:color w:val="000000"/>
      <w:sz w:val="20"/>
      <w:szCs w:val="20"/>
      <w:u w:val="none"/>
    </w:rPr>
  </w:style>
  <w:style w:type="character" w:customStyle="1" w:styleId="42">
    <w:name w:val="font71"/>
    <w:basedOn w:val="18"/>
    <w:qFormat/>
    <w:uiPriority w:val="0"/>
    <w:rPr>
      <w:rFonts w:hint="eastAsia" w:ascii="仿宋" w:hAnsi="仿宋" w:eastAsia="仿宋" w:cs="仿宋"/>
      <w:color w:val="000000"/>
      <w:sz w:val="20"/>
      <w:szCs w:val="20"/>
      <w:u w:val="none"/>
    </w:rPr>
  </w:style>
  <w:style w:type="paragraph" w:customStyle="1" w:styleId="43">
    <w:name w:val="Body text|1"/>
    <w:qFormat/>
    <w:uiPriority w:val="0"/>
    <w:pPr>
      <w:widowControl w:val="0"/>
      <w:spacing w:line="415" w:lineRule="auto"/>
      <w:ind w:firstLine="400"/>
      <w:jc w:val="both"/>
    </w:pPr>
    <w:rPr>
      <w:rFonts w:ascii="宋体" w:hAnsi="宋体" w:eastAsia="宋体" w:cs="宋体"/>
      <w:kern w:val="2"/>
      <w:sz w:val="28"/>
      <w:szCs w:val="28"/>
      <w:lang w:val="zh-TW" w:eastAsia="zh-TW" w:bidi="zh-TW"/>
    </w:rPr>
  </w:style>
  <w:style w:type="character" w:customStyle="1" w:styleId="44">
    <w:name w:val="NormalCharacter"/>
    <w:qFormat/>
    <w:uiPriority w:val="0"/>
  </w:style>
  <w:style w:type="character" w:customStyle="1" w:styleId="45">
    <w:name w:val="font51"/>
    <w:basedOn w:val="18"/>
    <w:qFormat/>
    <w:uiPriority w:val="0"/>
    <w:rPr>
      <w:rFonts w:hint="eastAsia" w:ascii="宋体" w:hAnsi="宋体" w:eastAsia="宋体" w:cs="宋体"/>
      <w:color w:val="000000"/>
      <w:sz w:val="24"/>
      <w:szCs w:val="24"/>
      <w:u w:val="none"/>
    </w:rPr>
  </w:style>
  <w:style w:type="paragraph" w:customStyle="1" w:styleId="46">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47">
    <w:name w:val="_Style 1"/>
    <w:qFormat/>
    <w:uiPriority w:val="1"/>
    <w:pPr>
      <w:widowControl w:val="0"/>
      <w:jc w:val="both"/>
    </w:pPr>
    <w:rPr>
      <w:rFonts w:ascii="Calibri" w:hAnsi="Calibri" w:eastAsia="宋体" w:cs="Times New Roman"/>
      <w:kern w:val="2"/>
      <w:sz w:val="21"/>
      <w:szCs w:val="22"/>
      <w:lang w:val="en-US" w:eastAsia="zh-CN" w:bidi="ar-SA"/>
    </w:rPr>
  </w:style>
  <w:style w:type="character" w:customStyle="1" w:styleId="48">
    <w:name w:val="font01"/>
    <w:basedOn w:val="18"/>
    <w:qFormat/>
    <w:uiPriority w:val="0"/>
    <w:rPr>
      <w:rFonts w:hint="eastAsia" w:ascii="宋体" w:hAnsi="宋体" w:eastAsia="宋体" w:cs="宋体"/>
      <w:color w:val="000000"/>
      <w:sz w:val="22"/>
      <w:szCs w:val="22"/>
      <w:u w:val="none"/>
    </w:rPr>
  </w:style>
  <w:style w:type="character" w:customStyle="1" w:styleId="49">
    <w:name w:val="font41"/>
    <w:basedOn w:val="18"/>
    <w:qFormat/>
    <w:uiPriority w:val="0"/>
    <w:rPr>
      <w:rFonts w:hint="default" w:ascii="Times New Roman" w:hAnsi="Times New Roman" w:cs="Times New Roman"/>
      <w:color w:val="000000"/>
      <w:sz w:val="22"/>
      <w:szCs w:val="22"/>
      <w:u w:val="none"/>
    </w:rPr>
  </w:style>
  <w:style w:type="character" w:customStyle="1" w:styleId="50">
    <w:name w:val="font21"/>
    <w:basedOn w:val="1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20142</Words>
  <Characters>23495</Characters>
  <Lines>0</Lines>
  <Paragraphs>0</Paragraphs>
  <TotalTime>1</TotalTime>
  <ScaleCrop>false</ScaleCrop>
  <LinksUpToDate>false</LinksUpToDate>
  <CharactersWithSpaces>23592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2022-01-28T03:41:00Z</dcterms:created>
  <dc:creator>lenovo</dc:creator>
  <cp:lastModifiedBy>颜薇芳</cp:lastModifiedBy>
  <cp:lastPrinted>2023-07-24T15:10:00Z</cp:lastPrinted>
  <dcterms:modified xsi:type="dcterms:W3CDTF">2023-10-18T03:56:04Z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2C00589B3BAE4C56B5B6D3E9631BB84D</vt:lpwstr>
  </property>
</Properties>
</file>