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header1.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24" w:rsidRDefault="005B4624">
      <w:pPr>
        <w:kinsoku/>
        <w:wordWrap w:val="0"/>
        <w:spacing w:line="269" w:lineRule="auto"/>
        <w:rPr>
          <w:rFonts w:ascii="仿宋" w:eastAsia="仿宋" w:hAnsi="仿宋" w:cs="仿宋"/>
          <w:color w:val="auto"/>
        </w:rPr>
      </w:pPr>
    </w:p>
    <w:p w:rsidR="005B4624" w:rsidRDefault="005B4624">
      <w:pPr>
        <w:kinsoku/>
        <w:wordWrap w:val="0"/>
        <w:spacing w:line="269" w:lineRule="auto"/>
        <w:rPr>
          <w:rFonts w:ascii="仿宋" w:eastAsia="仿宋" w:hAnsi="仿宋" w:cs="仿宋"/>
          <w:color w:val="auto"/>
        </w:rPr>
      </w:pPr>
    </w:p>
    <w:p w:rsidR="005B4624" w:rsidRDefault="005B4624">
      <w:pPr>
        <w:kinsoku/>
        <w:wordWrap w:val="0"/>
        <w:spacing w:line="269" w:lineRule="auto"/>
        <w:rPr>
          <w:rFonts w:ascii="仿宋" w:eastAsia="仿宋" w:hAnsi="仿宋" w:cs="仿宋"/>
          <w:color w:val="auto"/>
        </w:rPr>
      </w:pPr>
    </w:p>
    <w:p w:rsidR="005B4624" w:rsidRDefault="005B4624">
      <w:pPr>
        <w:kinsoku/>
        <w:wordWrap w:val="0"/>
        <w:spacing w:line="269" w:lineRule="auto"/>
        <w:rPr>
          <w:rFonts w:ascii="仿宋" w:eastAsia="仿宋" w:hAnsi="仿宋" w:cs="仿宋"/>
          <w:color w:val="auto"/>
        </w:rPr>
      </w:pPr>
    </w:p>
    <w:p w:rsidR="005B4624" w:rsidRDefault="005B4624">
      <w:pPr>
        <w:kinsoku/>
        <w:wordWrap w:val="0"/>
        <w:spacing w:line="269" w:lineRule="auto"/>
        <w:rPr>
          <w:rFonts w:ascii="仿宋" w:eastAsia="仿宋" w:hAnsi="仿宋" w:cs="仿宋"/>
          <w:color w:val="auto"/>
        </w:rPr>
      </w:pPr>
    </w:p>
    <w:p w:rsidR="005B4624" w:rsidRDefault="005B4624">
      <w:pPr>
        <w:kinsoku/>
        <w:wordWrap w:val="0"/>
        <w:spacing w:before="143" w:line="219" w:lineRule="auto"/>
        <w:jc w:val="center"/>
        <w:rPr>
          <w:rFonts w:ascii="仿宋" w:eastAsia="仿宋" w:hAnsi="仿宋" w:cs="仿宋"/>
          <w:color w:val="auto"/>
          <w:sz w:val="44"/>
          <w:szCs w:val="44"/>
        </w:rPr>
      </w:pPr>
      <w:bookmarkStart w:id="0" w:name="_Toc25281"/>
      <w:r>
        <w:rPr>
          <w:rFonts w:ascii="仿宋" w:eastAsia="仿宋" w:hAnsi="仿宋" w:cs="仿宋" w:hint="eastAsia"/>
          <w:color w:val="auto"/>
          <w:sz w:val="44"/>
          <w:szCs w:val="44"/>
        </w:rPr>
        <w:t>湖南省房屋建筑和市政基础设施项目</w:t>
      </w:r>
      <w:bookmarkEnd w:id="0"/>
    </w:p>
    <w:p w:rsidR="005B4624" w:rsidRDefault="005B4624">
      <w:pPr>
        <w:kinsoku/>
        <w:wordWrap w:val="0"/>
        <w:spacing w:line="444" w:lineRule="auto"/>
        <w:rPr>
          <w:rFonts w:ascii="仿宋" w:eastAsia="仿宋" w:hAnsi="仿宋" w:cs="仿宋"/>
          <w:color w:val="auto"/>
        </w:rPr>
      </w:pPr>
    </w:p>
    <w:p w:rsidR="005B4624" w:rsidRDefault="005B4624">
      <w:pPr>
        <w:kinsoku/>
        <w:wordWrap w:val="0"/>
        <w:spacing w:before="205" w:line="221" w:lineRule="auto"/>
        <w:ind w:left="398"/>
        <w:jc w:val="center"/>
        <w:rPr>
          <w:rFonts w:ascii="仿宋" w:eastAsia="仿宋" w:hAnsi="仿宋" w:cs="仿宋"/>
          <w:color w:val="auto"/>
          <w:sz w:val="63"/>
          <w:szCs w:val="63"/>
        </w:rPr>
      </w:pPr>
      <w:bookmarkStart w:id="1" w:name="_Toc14477"/>
      <w:r>
        <w:rPr>
          <w:rFonts w:ascii="仿宋" w:eastAsia="仿宋" w:hAnsi="仿宋" w:cs="仿宋" w:hint="eastAsia"/>
          <w:color w:val="auto"/>
          <w:sz w:val="63"/>
          <w:szCs w:val="63"/>
        </w:rPr>
        <w:t>全过程工程咨询招标文件示范文本</w:t>
      </w:r>
      <w:bookmarkEnd w:id="1"/>
    </w:p>
    <w:p w:rsidR="005B4624" w:rsidRDefault="005B4624">
      <w:pPr>
        <w:kinsoku/>
        <w:wordWrap w:val="0"/>
        <w:rPr>
          <w:rFonts w:ascii="仿宋" w:eastAsia="仿宋" w:hAnsi="仿宋" w:cs="仿宋"/>
          <w:color w:val="auto"/>
        </w:rPr>
      </w:pPr>
    </w:p>
    <w:p w:rsidR="005B4624" w:rsidRDefault="005B4624">
      <w:pPr>
        <w:kinsoku/>
        <w:wordWrap w:val="0"/>
        <w:rPr>
          <w:rFonts w:ascii="仿宋" w:eastAsia="仿宋" w:hAnsi="仿宋" w:cs="仿宋"/>
          <w:color w:val="auto"/>
        </w:rPr>
      </w:pPr>
    </w:p>
    <w:p w:rsidR="005B4624" w:rsidRDefault="005B4624">
      <w:pPr>
        <w:kinsoku/>
        <w:wordWrap w:val="0"/>
        <w:rPr>
          <w:rFonts w:ascii="仿宋" w:eastAsia="仿宋" w:hAnsi="仿宋" w:cs="仿宋"/>
          <w:color w:val="auto"/>
        </w:rPr>
      </w:pPr>
    </w:p>
    <w:p w:rsidR="005B4624" w:rsidRDefault="005B4624">
      <w:pPr>
        <w:kinsoku/>
        <w:wordWrap w:val="0"/>
        <w:rPr>
          <w:rFonts w:ascii="仿宋" w:eastAsia="仿宋" w:hAnsi="仿宋" w:cs="仿宋"/>
          <w:color w:val="auto"/>
        </w:rPr>
      </w:pPr>
    </w:p>
    <w:p w:rsidR="005B4624" w:rsidRDefault="005B4624">
      <w:pPr>
        <w:kinsoku/>
        <w:wordWrap w:val="0"/>
        <w:rPr>
          <w:rFonts w:ascii="仿宋" w:eastAsia="仿宋" w:hAnsi="仿宋" w:cs="仿宋"/>
          <w:color w:val="auto"/>
        </w:rPr>
      </w:pPr>
    </w:p>
    <w:p w:rsidR="005B4624" w:rsidRDefault="005B4624">
      <w:pPr>
        <w:kinsoku/>
        <w:wordWrap w:val="0"/>
        <w:rPr>
          <w:rFonts w:ascii="仿宋" w:eastAsia="仿宋" w:hAnsi="仿宋" w:cs="仿宋"/>
          <w:color w:val="auto"/>
        </w:rPr>
      </w:pPr>
    </w:p>
    <w:p w:rsidR="005B4624" w:rsidRDefault="005B4624">
      <w:pPr>
        <w:kinsoku/>
        <w:wordWrap w:val="0"/>
        <w:rPr>
          <w:rFonts w:ascii="仿宋" w:eastAsia="仿宋" w:hAnsi="仿宋" w:cs="仿宋"/>
          <w:color w:val="auto"/>
        </w:rPr>
      </w:pPr>
    </w:p>
    <w:p w:rsidR="005B4624" w:rsidRDefault="005B4624">
      <w:pPr>
        <w:kinsoku/>
        <w:wordWrap w:val="0"/>
        <w:rPr>
          <w:rFonts w:ascii="仿宋" w:eastAsia="仿宋" w:hAnsi="仿宋" w:cs="仿宋"/>
          <w:color w:val="auto"/>
        </w:rPr>
      </w:pPr>
    </w:p>
    <w:p w:rsidR="005B4624" w:rsidRDefault="005B4624">
      <w:pPr>
        <w:kinsoku/>
        <w:wordWrap w:val="0"/>
        <w:rPr>
          <w:rFonts w:ascii="仿宋" w:eastAsia="仿宋" w:hAnsi="仿宋" w:cs="仿宋"/>
          <w:color w:val="auto"/>
        </w:rPr>
      </w:pPr>
    </w:p>
    <w:p w:rsidR="005B4624" w:rsidRDefault="005B4624">
      <w:pPr>
        <w:kinsoku/>
        <w:wordWrap w:val="0"/>
        <w:rPr>
          <w:rFonts w:ascii="仿宋" w:eastAsia="仿宋" w:hAnsi="仿宋" w:cs="仿宋"/>
          <w:color w:val="auto"/>
        </w:rPr>
      </w:pPr>
    </w:p>
    <w:p w:rsidR="005B4624" w:rsidRDefault="005B4624">
      <w:pPr>
        <w:kinsoku/>
        <w:wordWrap w:val="0"/>
        <w:rPr>
          <w:rFonts w:ascii="仿宋" w:eastAsia="仿宋" w:hAnsi="仿宋" w:cs="仿宋"/>
          <w:color w:val="auto"/>
        </w:rPr>
      </w:pPr>
    </w:p>
    <w:p w:rsidR="005B4624" w:rsidRDefault="005B4624">
      <w:pPr>
        <w:kinsoku/>
        <w:wordWrap w:val="0"/>
        <w:rPr>
          <w:rFonts w:ascii="仿宋" w:eastAsia="仿宋" w:hAnsi="仿宋" w:cs="仿宋"/>
          <w:color w:val="auto"/>
        </w:rPr>
      </w:pPr>
    </w:p>
    <w:p w:rsidR="005B4624" w:rsidRDefault="005B4624">
      <w:pPr>
        <w:kinsoku/>
        <w:wordWrap w:val="0"/>
        <w:rPr>
          <w:rFonts w:ascii="仿宋" w:eastAsia="仿宋" w:hAnsi="仿宋" w:cs="仿宋"/>
          <w:color w:val="auto"/>
        </w:rPr>
      </w:pPr>
    </w:p>
    <w:p w:rsidR="005B4624" w:rsidRDefault="005B4624">
      <w:pPr>
        <w:kinsoku/>
        <w:wordWrap w:val="0"/>
        <w:rPr>
          <w:rFonts w:ascii="仿宋" w:eastAsia="仿宋" w:hAnsi="仿宋" w:cs="仿宋"/>
          <w:color w:val="auto"/>
        </w:rPr>
      </w:pPr>
    </w:p>
    <w:p w:rsidR="005B4624" w:rsidRDefault="005B4624">
      <w:pPr>
        <w:kinsoku/>
        <w:wordWrap w:val="0"/>
        <w:rPr>
          <w:rFonts w:ascii="仿宋" w:eastAsia="仿宋" w:hAnsi="仿宋" w:cs="仿宋"/>
          <w:color w:val="auto"/>
        </w:rPr>
      </w:pPr>
    </w:p>
    <w:p w:rsidR="005B4624" w:rsidRDefault="005B4624">
      <w:pPr>
        <w:kinsoku/>
        <w:wordWrap w:val="0"/>
        <w:rPr>
          <w:rFonts w:ascii="仿宋" w:eastAsia="仿宋" w:hAnsi="仿宋" w:cs="仿宋"/>
          <w:color w:val="auto"/>
        </w:rPr>
      </w:pPr>
    </w:p>
    <w:p w:rsidR="005B4624" w:rsidRDefault="005B4624">
      <w:pPr>
        <w:kinsoku/>
        <w:wordWrap w:val="0"/>
        <w:rPr>
          <w:rFonts w:ascii="仿宋" w:eastAsia="仿宋" w:hAnsi="仿宋" w:cs="仿宋"/>
          <w:color w:val="auto"/>
        </w:rPr>
      </w:pPr>
    </w:p>
    <w:p w:rsidR="005B4624" w:rsidRDefault="005B4624">
      <w:pPr>
        <w:kinsoku/>
        <w:wordWrap w:val="0"/>
        <w:rPr>
          <w:rFonts w:ascii="仿宋" w:eastAsia="仿宋" w:hAnsi="仿宋" w:cs="仿宋"/>
          <w:color w:val="auto"/>
        </w:rPr>
      </w:pPr>
    </w:p>
    <w:p w:rsidR="005B4624" w:rsidRDefault="005B4624">
      <w:pPr>
        <w:kinsoku/>
        <w:wordWrap w:val="0"/>
        <w:rPr>
          <w:rFonts w:ascii="仿宋" w:eastAsia="仿宋" w:hAnsi="仿宋" w:cs="仿宋"/>
          <w:color w:val="auto"/>
        </w:rPr>
      </w:pPr>
    </w:p>
    <w:p w:rsidR="005B4624" w:rsidRDefault="005B4624">
      <w:pPr>
        <w:kinsoku/>
        <w:wordWrap w:val="0"/>
        <w:spacing w:line="241" w:lineRule="auto"/>
        <w:rPr>
          <w:rFonts w:ascii="仿宋" w:eastAsia="仿宋" w:hAnsi="仿宋" w:cs="仿宋"/>
          <w:color w:val="auto"/>
        </w:rPr>
      </w:pPr>
    </w:p>
    <w:p w:rsidR="005B4624" w:rsidRDefault="005B4624">
      <w:pPr>
        <w:kinsoku/>
        <w:wordWrap w:val="0"/>
        <w:spacing w:line="241" w:lineRule="auto"/>
        <w:rPr>
          <w:rFonts w:ascii="仿宋" w:eastAsia="仿宋" w:hAnsi="仿宋" w:cs="仿宋"/>
          <w:color w:val="auto"/>
        </w:rPr>
      </w:pPr>
    </w:p>
    <w:p w:rsidR="005B4624" w:rsidRDefault="005B4624">
      <w:pPr>
        <w:kinsoku/>
        <w:wordWrap w:val="0"/>
        <w:spacing w:line="241" w:lineRule="auto"/>
        <w:rPr>
          <w:rFonts w:ascii="仿宋" w:eastAsia="仿宋" w:hAnsi="仿宋" w:cs="仿宋"/>
          <w:color w:val="auto"/>
        </w:rPr>
      </w:pPr>
    </w:p>
    <w:p w:rsidR="005B4624" w:rsidRDefault="005B4624">
      <w:pPr>
        <w:kinsoku/>
        <w:wordWrap w:val="0"/>
        <w:spacing w:line="241" w:lineRule="auto"/>
        <w:rPr>
          <w:rFonts w:ascii="仿宋" w:eastAsia="仿宋" w:hAnsi="仿宋" w:cs="仿宋"/>
          <w:color w:val="auto"/>
        </w:rPr>
      </w:pPr>
    </w:p>
    <w:p w:rsidR="005B4624" w:rsidRDefault="005B4624">
      <w:pPr>
        <w:kinsoku/>
        <w:wordWrap w:val="0"/>
        <w:spacing w:line="241" w:lineRule="auto"/>
        <w:rPr>
          <w:rFonts w:ascii="仿宋" w:eastAsia="仿宋" w:hAnsi="仿宋" w:cs="仿宋"/>
          <w:color w:val="auto"/>
        </w:rPr>
      </w:pPr>
    </w:p>
    <w:p w:rsidR="005B4624" w:rsidRDefault="005B4624">
      <w:pPr>
        <w:kinsoku/>
        <w:wordWrap w:val="0"/>
        <w:spacing w:line="241" w:lineRule="auto"/>
        <w:rPr>
          <w:rFonts w:ascii="仿宋" w:eastAsia="仿宋" w:hAnsi="仿宋" w:cs="仿宋"/>
          <w:color w:val="auto"/>
        </w:rPr>
      </w:pPr>
    </w:p>
    <w:p w:rsidR="005B4624" w:rsidRDefault="005B4624">
      <w:pPr>
        <w:kinsoku/>
        <w:wordWrap w:val="0"/>
        <w:spacing w:before="117" w:line="217" w:lineRule="auto"/>
        <w:ind w:left="2414"/>
        <w:rPr>
          <w:rFonts w:ascii="仿宋" w:eastAsia="仿宋" w:hAnsi="仿宋" w:cs="仿宋"/>
          <w:color w:val="auto"/>
          <w:sz w:val="36"/>
          <w:szCs w:val="36"/>
        </w:rPr>
      </w:pPr>
      <w:bookmarkStart w:id="2" w:name="_Toc1381"/>
      <w:r>
        <w:rPr>
          <w:rFonts w:ascii="仿宋" w:eastAsia="仿宋" w:hAnsi="仿宋" w:cs="仿宋" w:hint="eastAsia"/>
          <w:color w:val="auto"/>
          <w:sz w:val="36"/>
          <w:szCs w:val="36"/>
        </w:rPr>
        <w:t>湖南省住房和城乡建设厅</w:t>
      </w:r>
      <w:bookmarkEnd w:id="2"/>
    </w:p>
    <w:p w:rsidR="005B4624" w:rsidRDefault="005B4624">
      <w:pPr>
        <w:kinsoku/>
        <w:wordWrap w:val="0"/>
        <w:rPr>
          <w:rFonts w:ascii="仿宋" w:eastAsia="仿宋" w:hAnsi="仿宋" w:cs="仿宋"/>
          <w:color w:val="auto"/>
        </w:rPr>
        <w:sectPr w:rsidR="005B4624">
          <w:pgSz w:w="11905" w:h="16839"/>
          <w:pgMar w:top="1440" w:right="1361" w:bottom="1440" w:left="1361" w:header="0" w:footer="1213" w:gutter="0"/>
          <w:cols w:space="720"/>
        </w:sectPr>
      </w:pPr>
    </w:p>
    <w:p w:rsidR="005B4624" w:rsidRDefault="005B4624">
      <w:pPr>
        <w:kinsoku/>
        <w:wordWrap w:val="0"/>
        <w:spacing w:before="79" w:line="222" w:lineRule="auto"/>
        <w:ind w:left="4295"/>
        <w:rPr>
          <w:rFonts w:ascii="仿宋" w:eastAsia="仿宋" w:hAnsi="仿宋" w:cs="仿宋"/>
          <w:color w:val="auto"/>
          <w:sz w:val="39"/>
          <w:szCs w:val="39"/>
        </w:rPr>
      </w:pPr>
      <w:bookmarkStart w:id="3" w:name="_Toc5268"/>
      <w:r>
        <w:rPr>
          <w:rFonts w:ascii="仿宋" w:eastAsia="仿宋" w:hAnsi="仿宋" w:cs="仿宋" w:hint="eastAsia"/>
          <w:color w:val="auto"/>
          <w:sz w:val="39"/>
          <w:szCs w:val="39"/>
        </w:rPr>
        <w:lastRenderedPageBreak/>
        <w:t>使用说明</w:t>
      </w:r>
      <w:bookmarkEnd w:id="3"/>
    </w:p>
    <w:p w:rsidR="005B4624" w:rsidRDefault="005B4624">
      <w:pPr>
        <w:kinsoku/>
        <w:wordWrap w:val="0"/>
        <w:spacing w:line="265" w:lineRule="auto"/>
        <w:rPr>
          <w:rFonts w:ascii="仿宋" w:eastAsia="仿宋" w:hAnsi="仿宋" w:cs="仿宋"/>
          <w:color w:val="auto"/>
        </w:rPr>
      </w:pPr>
    </w:p>
    <w:p w:rsidR="005B4624" w:rsidRDefault="005B4624">
      <w:pPr>
        <w:kinsoku/>
        <w:wordWrap w:val="0"/>
        <w:spacing w:line="266" w:lineRule="auto"/>
        <w:rPr>
          <w:rFonts w:ascii="仿宋" w:eastAsia="仿宋" w:hAnsi="仿宋" w:cs="仿宋"/>
          <w:color w:val="auto"/>
        </w:rPr>
      </w:pPr>
    </w:p>
    <w:p w:rsidR="005B4624" w:rsidRDefault="005B4624">
      <w:pPr>
        <w:kinsoku/>
        <w:wordWrap w:val="0"/>
        <w:spacing w:before="88" w:line="370" w:lineRule="auto"/>
        <w:ind w:left="2" w:right="3" w:firstLine="566"/>
        <w:rPr>
          <w:rFonts w:ascii="仿宋" w:eastAsia="仿宋" w:hAnsi="仿宋" w:cs="仿宋"/>
          <w:color w:val="auto"/>
          <w:sz w:val="26"/>
          <w:szCs w:val="26"/>
        </w:rPr>
      </w:pPr>
      <w:r>
        <w:rPr>
          <w:rFonts w:ascii="仿宋" w:eastAsia="仿宋" w:hAnsi="仿宋" w:cs="仿宋" w:hint="eastAsia"/>
          <w:color w:val="auto"/>
          <w:sz w:val="26"/>
          <w:szCs w:val="26"/>
        </w:rPr>
        <w:t>一、《湖南省房屋建筑和市政基础设施项目全过程工程咨询招标文件示范文本》（以下简称《示范文本》）依据《中华人民共和国合同法》、《中华人民共和国招标投标法》、《电子招标投标办法》等政策法规及我省实际情况编制。</w:t>
      </w:r>
    </w:p>
    <w:p w:rsidR="005B4624" w:rsidRDefault="005B4624">
      <w:pPr>
        <w:kinsoku/>
        <w:wordWrap w:val="0"/>
        <w:spacing w:before="3" w:line="368" w:lineRule="auto"/>
        <w:ind w:left="5" w:firstLine="568"/>
        <w:rPr>
          <w:rFonts w:ascii="仿宋" w:eastAsia="仿宋" w:hAnsi="仿宋" w:cs="仿宋"/>
          <w:color w:val="auto"/>
          <w:sz w:val="26"/>
          <w:szCs w:val="26"/>
        </w:rPr>
      </w:pPr>
      <w:r>
        <w:rPr>
          <w:rFonts w:ascii="仿宋" w:eastAsia="仿宋" w:hAnsi="仿宋" w:cs="仿宋" w:hint="eastAsia"/>
          <w:color w:val="auto"/>
          <w:sz w:val="26"/>
          <w:szCs w:val="26"/>
        </w:rPr>
        <w:t>二、《示范文本》适用于本省行政区域内，全部使用国有资金投资或者国有资金投资占控股或者主导地位、依法应当公开招标的房屋建筑和市政基础设施工程全过程工程咨询招标项目，其他资金投资项目可参照使用。</w:t>
      </w:r>
    </w:p>
    <w:p w:rsidR="005B4624" w:rsidRDefault="005B4624">
      <w:pPr>
        <w:kinsoku/>
        <w:wordWrap w:val="0"/>
        <w:spacing w:before="2" w:line="369" w:lineRule="auto"/>
        <w:ind w:left="2" w:right="3" w:firstLine="570"/>
        <w:rPr>
          <w:rFonts w:ascii="仿宋" w:eastAsia="仿宋" w:hAnsi="仿宋" w:cs="仿宋"/>
          <w:color w:val="auto"/>
          <w:sz w:val="26"/>
          <w:szCs w:val="26"/>
        </w:rPr>
      </w:pPr>
      <w:r>
        <w:rPr>
          <w:rFonts w:ascii="仿宋" w:eastAsia="仿宋" w:hAnsi="仿宋" w:cs="仿宋" w:hint="eastAsia"/>
          <w:color w:val="auto"/>
          <w:sz w:val="26"/>
          <w:szCs w:val="26"/>
        </w:rPr>
        <w:t>三、《示范文本》用相同序号标示的章、节、条、款、项、目，供招标人和投标人选择使用。以空格标示和□标示的，由招标人根据法律法规规定，以及招标项目特点和实际需要填写和勾选。确实没有需要填写的，在空格中用“/”标示。《示范文本》中引用的文件发生了变化的，由招标人进行调整。</w:t>
      </w:r>
    </w:p>
    <w:p w:rsidR="005B4624" w:rsidRDefault="005B4624">
      <w:pPr>
        <w:kinsoku/>
        <w:wordWrap w:val="0"/>
        <w:spacing w:line="369" w:lineRule="auto"/>
        <w:ind w:left="25" w:right="71" w:firstLine="582"/>
        <w:rPr>
          <w:rFonts w:ascii="仿宋" w:eastAsia="仿宋" w:hAnsi="仿宋" w:cs="仿宋"/>
          <w:color w:val="auto"/>
          <w:sz w:val="26"/>
          <w:szCs w:val="26"/>
        </w:rPr>
      </w:pPr>
      <w:r>
        <w:rPr>
          <w:rFonts w:ascii="仿宋" w:eastAsia="仿宋" w:hAnsi="仿宋" w:cs="仿宋" w:hint="eastAsia"/>
          <w:color w:val="auto"/>
          <w:sz w:val="26"/>
          <w:szCs w:val="26"/>
        </w:rPr>
        <w:t>四、《示范文本》第三章“评标办法”规定为综合评估法。各评审因素的评审标准、分值等由招标人根据相关政策和招标项目具体情况要求自主确定。</w:t>
      </w:r>
    </w:p>
    <w:p w:rsidR="005B4624" w:rsidRDefault="005B4624">
      <w:pPr>
        <w:kinsoku/>
        <w:wordWrap w:val="0"/>
        <w:spacing w:before="1" w:line="369" w:lineRule="auto"/>
        <w:ind w:left="6" w:right="8" w:firstLine="572"/>
        <w:rPr>
          <w:rFonts w:ascii="仿宋" w:eastAsia="仿宋" w:hAnsi="仿宋" w:cs="仿宋"/>
          <w:color w:val="auto"/>
          <w:sz w:val="26"/>
          <w:szCs w:val="26"/>
        </w:rPr>
      </w:pPr>
      <w:r>
        <w:rPr>
          <w:rFonts w:ascii="仿宋" w:eastAsia="仿宋" w:hAnsi="仿宋" w:cs="仿宋" w:hint="eastAsia"/>
          <w:color w:val="auto"/>
          <w:sz w:val="26"/>
          <w:szCs w:val="26"/>
        </w:rPr>
        <w:t>五、第三章“评标办法”前附表应列明全部评审因素和评审标准，并在本章前附表标明投标人不满足要求即否决其投标的全部条款。</w:t>
      </w:r>
    </w:p>
    <w:p w:rsidR="005B4624" w:rsidRDefault="005B4624">
      <w:pPr>
        <w:kinsoku/>
        <w:wordWrap w:val="0"/>
        <w:spacing w:before="1" w:line="369" w:lineRule="auto"/>
        <w:ind w:right="70" w:firstLine="576"/>
        <w:rPr>
          <w:rFonts w:ascii="仿宋" w:eastAsia="仿宋" w:hAnsi="仿宋" w:cs="仿宋"/>
          <w:color w:val="auto"/>
          <w:sz w:val="26"/>
          <w:szCs w:val="26"/>
        </w:rPr>
      </w:pPr>
      <w:r>
        <w:rPr>
          <w:rFonts w:ascii="仿宋" w:eastAsia="仿宋" w:hAnsi="仿宋" w:cs="仿宋" w:hint="eastAsia"/>
          <w:color w:val="auto"/>
          <w:sz w:val="26"/>
          <w:szCs w:val="26"/>
        </w:rPr>
        <w:t>六、《示范文本》中“以上”、“以下”、“不少于”、“超过”、“不超过”除另有约定外均包含本数。</w:t>
      </w:r>
    </w:p>
    <w:p w:rsidR="005B4624" w:rsidRDefault="005B4624">
      <w:pPr>
        <w:kinsoku/>
        <w:wordWrap w:val="0"/>
        <w:spacing w:before="1" w:line="369" w:lineRule="auto"/>
        <w:ind w:left="18" w:right="21" w:firstLine="561"/>
        <w:rPr>
          <w:rFonts w:ascii="仿宋" w:eastAsia="仿宋" w:hAnsi="仿宋" w:cs="仿宋"/>
          <w:color w:val="auto"/>
          <w:sz w:val="26"/>
          <w:szCs w:val="26"/>
        </w:rPr>
      </w:pPr>
      <w:r>
        <w:rPr>
          <w:rFonts w:ascii="仿宋" w:eastAsia="仿宋" w:hAnsi="仿宋" w:cs="仿宋" w:hint="eastAsia"/>
          <w:color w:val="auto"/>
          <w:sz w:val="26"/>
          <w:szCs w:val="26"/>
        </w:rPr>
        <w:t>七、《示范文本》为2020年版，自印发之日起执行，使用单位或个人对《示范文本》的修改意见和建议，可向省住房城乡建设厅勘察设计处反映。</w:t>
      </w:r>
    </w:p>
    <w:p w:rsidR="005B4624" w:rsidRDefault="005B4624">
      <w:pPr>
        <w:kinsoku/>
        <w:wordWrap w:val="0"/>
        <w:spacing w:line="225" w:lineRule="auto"/>
        <w:ind w:left="561"/>
        <w:rPr>
          <w:rFonts w:ascii="仿宋" w:eastAsia="仿宋" w:hAnsi="仿宋" w:cs="仿宋"/>
          <w:color w:val="auto"/>
          <w:sz w:val="26"/>
          <w:szCs w:val="26"/>
        </w:rPr>
      </w:pPr>
      <w:r>
        <w:rPr>
          <w:rFonts w:ascii="仿宋" w:eastAsia="仿宋" w:hAnsi="仿宋" w:cs="仿宋" w:hint="eastAsia"/>
          <w:color w:val="auto"/>
          <w:sz w:val="26"/>
          <w:szCs w:val="26"/>
        </w:rPr>
        <w:t>联系方式：0731—88950076，hnzjt0076@163.com。</w:t>
      </w:r>
    </w:p>
    <w:p w:rsidR="005B4624" w:rsidRDefault="005B4624">
      <w:pPr>
        <w:kinsoku/>
        <w:wordWrap w:val="0"/>
        <w:rPr>
          <w:rFonts w:ascii="仿宋" w:eastAsia="仿宋" w:hAnsi="仿宋" w:cs="仿宋"/>
          <w:color w:val="auto"/>
          <w:sz w:val="26"/>
          <w:szCs w:val="26"/>
        </w:rPr>
        <w:sectPr w:rsidR="005B4624">
          <w:pgSz w:w="11905" w:h="16839"/>
          <w:pgMar w:top="1440" w:right="1361" w:bottom="1440" w:left="1361" w:header="0" w:footer="1213" w:gutter="0"/>
          <w:cols w:space="720"/>
        </w:sectPr>
      </w:pPr>
    </w:p>
    <w:p w:rsidR="005B4624" w:rsidRDefault="005B4624">
      <w:pPr>
        <w:kinsoku/>
        <w:wordWrap w:val="0"/>
        <w:spacing w:line="285" w:lineRule="auto"/>
        <w:rPr>
          <w:rFonts w:ascii="仿宋" w:eastAsia="仿宋" w:hAnsi="仿宋" w:cs="仿宋"/>
          <w:color w:val="auto"/>
        </w:rPr>
      </w:pPr>
    </w:p>
    <w:p w:rsidR="005B4624" w:rsidRDefault="005B4624">
      <w:pPr>
        <w:kinsoku/>
        <w:wordWrap w:val="0"/>
        <w:spacing w:line="285" w:lineRule="auto"/>
        <w:rPr>
          <w:rFonts w:ascii="仿宋" w:eastAsia="仿宋" w:hAnsi="仿宋" w:cs="仿宋"/>
          <w:color w:val="auto"/>
        </w:rPr>
      </w:pPr>
    </w:p>
    <w:p w:rsidR="005B4624" w:rsidRDefault="005B4624">
      <w:pPr>
        <w:kinsoku/>
        <w:wordWrap w:val="0"/>
        <w:spacing w:line="360" w:lineRule="auto"/>
        <w:jc w:val="center"/>
        <w:rPr>
          <w:b/>
          <w:bCs/>
          <w:color w:val="auto"/>
          <w:sz w:val="32"/>
          <w:szCs w:val="32"/>
        </w:rPr>
      </w:pPr>
      <w:r>
        <w:rPr>
          <w:rFonts w:ascii="宋体" w:eastAsia="宋体" w:hAnsi="宋体"/>
          <w:b/>
          <w:bCs/>
          <w:color w:val="auto"/>
          <w:sz w:val="32"/>
          <w:szCs w:val="32"/>
        </w:rPr>
        <w:t>目</w:t>
      </w:r>
      <w:r>
        <w:rPr>
          <w:rFonts w:ascii="宋体" w:eastAsia="宋体" w:hAnsi="宋体" w:hint="eastAsia"/>
          <w:b/>
          <w:bCs/>
          <w:color w:val="auto"/>
          <w:sz w:val="32"/>
          <w:szCs w:val="32"/>
        </w:rPr>
        <w:t xml:space="preserve">    </w:t>
      </w:r>
      <w:r>
        <w:rPr>
          <w:rFonts w:ascii="宋体" w:eastAsia="宋体" w:hAnsi="宋体"/>
          <w:b/>
          <w:bCs/>
          <w:color w:val="auto"/>
          <w:sz w:val="32"/>
          <w:szCs w:val="32"/>
        </w:rPr>
        <w:t>录</w:t>
      </w:r>
    </w:p>
    <w:p w:rsidR="005B4624" w:rsidRDefault="005B4624">
      <w:pPr>
        <w:pStyle w:val="10"/>
        <w:tabs>
          <w:tab w:val="right" w:leader="dot" w:pos="9183"/>
        </w:tabs>
        <w:spacing w:line="360" w:lineRule="auto"/>
      </w:pPr>
      <w:r>
        <w:rPr>
          <w:rFonts w:ascii="仿宋" w:eastAsia="仿宋" w:hAnsi="仿宋" w:cs="仿宋" w:hint="eastAsia"/>
          <w:color w:val="auto"/>
        </w:rPr>
        <w:fldChar w:fldCharType="begin"/>
      </w:r>
      <w:r>
        <w:rPr>
          <w:rFonts w:ascii="仿宋" w:eastAsia="仿宋" w:hAnsi="仿宋" w:cs="仿宋" w:hint="eastAsia"/>
          <w:color w:val="auto"/>
        </w:rPr>
        <w:instrText xml:space="preserve">TOC \o "1-3" \h \u </w:instrText>
      </w:r>
      <w:r>
        <w:rPr>
          <w:rFonts w:ascii="仿宋" w:eastAsia="仿宋" w:hAnsi="仿宋" w:cs="仿宋" w:hint="eastAsia"/>
          <w:color w:val="auto"/>
        </w:rPr>
        <w:fldChar w:fldCharType="separate"/>
      </w:r>
      <w:hyperlink w:anchor="_Toc13549" w:history="1">
        <w:r>
          <w:rPr>
            <w:rFonts w:ascii="仿宋" w:eastAsia="仿宋" w:hAnsi="仿宋" w:cs="仿宋" w:hint="eastAsia"/>
            <w:szCs w:val="44"/>
          </w:rPr>
          <w:t>第一章</w:t>
        </w:r>
        <w:r>
          <w:rPr>
            <w:rFonts w:ascii="仿宋" w:hAnsi="仿宋" w:cs="仿宋" w:hint="eastAsia"/>
            <w:szCs w:val="44"/>
          </w:rPr>
          <w:t xml:space="preserve">  </w:t>
        </w:r>
        <w:r>
          <w:rPr>
            <w:rFonts w:ascii="仿宋" w:eastAsia="仿宋" w:hAnsi="仿宋" w:cs="仿宋" w:hint="eastAsia"/>
            <w:szCs w:val="44"/>
          </w:rPr>
          <w:t>招标公告</w:t>
        </w:r>
        <w:r>
          <w:tab/>
        </w:r>
        <w:r>
          <w:fldChar w:fldCharType="begin"/>
        </w:r>
        <w:r>
          <w:instrText xml:space="preserve"> PAGEREF _Toc13549 \h </w:instrText>
        </w:r>
        <w:r>
          <w:fldChar w:fldCharType="separate"/>
        </w:r>
        <w:r>
          <w:t>4</w:t>
        </w:r>
        <w:r>
          <w:fldChar w:fldCharType="end"/>
        </w:r>
      </w:hyperlink>
    </w:p>
    <w:p w:rsidR="005B4624" w:rsidRDefault="00B83B96">
      <w:pPr>
        <w:pStyle w:val="20"/>
        <w:tabs>
          <w:tab w:val="right" w:leader="dot" w:pos="9183"/>
        </w:tabs>
        <w:spacing w:line="360" w:lineRule="auto"/>
      </w:pPr>
      <w:hyperlink w:anchor="_Toc10866" w:history="1">
        <w:r w:rsidR="005B4624">
          <w:rPr>
            <w:rFonts w:ascii="仿宋" w:eastAsia="仿宋" w:hAnsi="仿宋" w:cs="仿宋" w:hint="eastAsia"/>
          </w:rPr>
          <w:t>1.招标条件</w:t>
        </w:r>
        <w:r w:rsidR="005B4624">
          <w:tab/>
        </w:r>
        <w:r w:rsidR="005B4624">
          <w:fldChar w:fldCharType="begin"/>
        </w:r>
        <w:r w:rsidR="005B4624">
          <w:instrText xml:space="preserve"> PAGEREF _Toc10866 \h </w:instrText>
        </w:r>
        <w:r w:rsidR="005B4624">
          <w:fldChar w:fldCharType="separate"/>
        </w:r>
        <w:r w:rsidR="005B4624">
          <w:t>4</w:t>
        </w:r>
        <w:r w:rsidR="005B4624">
          <w:fldChar w:fldCharType="end"/>
        </w:r>
      </w:hyperlink>
    </w:p>
    <w:p w:rsidR="005B4624" w:rsidRDefault="00B83B96">
      <w:pPr>
        <w:pStyle w:val="20"/>
        <w:tabs>
          <w:tab w:val="right" w:leader="dot" w:pos="9183"/>
        </w:tabs>
        <w:spacing w:line="360" w:lineRule="auto"/>
      </w:pPr>
      <w:hyperlink w:anchor="_Toc16235" w:history="1">
        <w:r w:rsidR="005B4624">
          <w:rPr>
            <w:rFonts w:ascii="仿宋" w:eastAsia="仿宋" w:hAnsi="仿宋" w:cs="仿宋" w:hint="eastAsia"/>
          </w:rPr>
          <w:t>2.项目概况与招标范围</w:t>
        </w:r>
        <w:r w:rsidR="005B4624">
          <w:tab/>
        </w:r>
        <w:r w:rsidR="005B4624">
          <w:fldChar w:fldCharType="begin"/>
        </w:r>
        <w:r w:rsidR="005B4624">
          <w:instrText xml:space="preserve"> PAGEREF _Toc16235 \h </w:instrText>
        </w:r>
        <w:r w:rsidR="005B4624">
          <w:fldChar w:fldCharType="separate"/>
        </w:r>
        <w:r w:rsidR="005B4624">
          <w:t>4</w:t>
        </w:r>
        <w:r w:rsidR="005B4624">
          <w:fldChar w:fldCharType="end"/>
        </w:r>
      </w:hyperlink>
    </w:p>
    <w:p w:rsidR="005B4624" w:rsidRDefault="00B83B96">
      <w:pPr>
        <w:pStyle w:val="20"/>
        <w:tabs>
          <w:tab w:val="right" w:leader="dot" w:pos="9183"/>
        </w:tabs>
        <w:spacing w:line="360" w:lineRule="auto"/>
      </w:pPr>
      <w:hyperlink w:anchor="_Toc23972" w:history="1">
        <w:r w:rsidR="005B4624">
          <w:rPr>
            <w:rFonts w:ascii="仿宋" w:eastAsia="仿宋" w:hAnsi="仿宋" w:cs="仿宋" w:hint="eastAsia"/>
          </w:rPr>
          <w:t>3.资格要求</w:t>
        </w:r>
        <w:r w:rsidR="005B4624">
          <w:tab/>
        </w:r>
        <w:r w:rsidR="005B4624">
          <w:fldChar w:fldCharType="begin"/>
        </w:r>
        <w:r w:rsidR="005B4624">
          <w:instrText xml:space="preserve"> PAGEREF _Toc23972 \h </w:instrText>
        </w:r>
        <w:r w:rsidR="005B4624">
          <w:fldChar w:fldCharType="separate"/>
        </w:r>
        <w:r w:rsidR="005B4624">
          <w:t>5</w:t>
        </w:r>
        <w:r w:rsidR="005B4624">
          <w:fldChar w:fldCharType="end"/>
        </w:r>
      </w:hyperlink>
    </w:p>
    <w:p w:rsidR="005B4624" w:rsidRDefault="00B83B96">
      <w:pPr>
        <w:pStyle w:val="20"/>
        <w:tabs>
          <w:tab w:val="right" w:leader="dot" w:pos="9183"/>
        </w:tabs>
        <w:spacing w:line="360" w:lineRule="auto"/>
      </w:pPr>
      <w:hyperlink w:anchor="_Toc28986" w:history="1">
        <w:r w:rsidR="005B4624">
          <w:rPr>
            <w:rFonts w:ascii="仿宋" w:eastAsia="仿宋" w:hAnsi="仿宋" w:cs="仿宋" w:hint="eastAsia"/>
          </w:rPr>
          <w:t>4.技术成果经济补偿</w:t>
        </w:r>
        <w:r w:rsidR="005B4624">
          <w:tab/>
        </w:r>
        <w:r w:rsidR="005B4624">
          <w:fldChar w:fldCharType="begin"/>
        </w:r>
        <w:r w:rsidR="005B4624">
          <w:instrText xml:space="preserve"> PAGEREF _Toc28986 \h </w:instrText>
        </w:r>
        <w:r w:rsidR="005B4624">
          <w:fldChar w:fldCharType="separate"/>
        </w:r>
        <w:r w:rsidR="005B4624">
          <w:t>7</w:t>
        </w:r>
        <w:r w:rsidR="005B4624">
          <w:fldChar w:fldCharType="end"/>
        </w:r>
      </w:hyperlink>
    </w:p>
    <w:p w:rsidR="005B4624" w:rsidRDefault="00B83B96">
      <w:pPr>
        <w:pStyle w:val="20"/>
        <w:tabs>
          <w:tab w:val="right" w:leader="dot" w:pos="9183"/>
        </w:tabs>
        <w:spacing w:line="360" w:lineRule="auto"/>
      </w:pPr>
      <w:hyperlink w:anchor="_Toc6826" w:history="1">
        <w:r w:rsidR="005B4624">
          <w:rPr>
            <w:rFonts w:ascii="仿宋" w:eastAsia="仿宋" w:hAnsi="仿宋" w:cs="仿宋" w:hint="eastAsia"/>
          </w:rPr>
          <w:t>5.招标文件的获取</w:t>
        </w:r>
        <w:r w:rsidR="005B4624">
          <w:tab/>
        </w:r>
        <w:r w:rsidR="005B4624">
          <w:fldChar w:fldCharType="begin"/>
        </w:r>
        <w:r w:rsidR="005B4624">
          <w:instrText xml:space="preserve"> PAGEREF _Toc6826 \h </w:instrText>
        </w:r>
        <w:r w:rsidR="005B4624">
          <w:fldChar w:fldCharType="separate"/>
        </w:r>
        <w:r w:rsidR="005B4624">
          <w:t>7</w:t>
        </w:r>
        <w:r w:rsidR="005B4624">
          <w:fldChar w:fldCharType="end"/>
        </w:r>
      </w:hyperlink>
    </w:p>
    <w:p w:rsidR="005B4624" w:rsidRDefault="00B83B96">
      <w:pPr>
        <w:pStyle w:val="20"/>
        <w:tabs>
          <w:tab w:val="right" w:leader="dot" w:pos="9183"/>
        </w:tabs>
        <w:spacing w:line="360" w:lineRule="auto"/>
      </w:pPr>
      <w:hyperlink w:anchor="_Toc9458" w:history="1">
        <w:r w:rsidR="005B4624">
          <w:rPr>
            <w:rFonts w:ascii="仿宋" w:eastAsia="仿宋" w:hAnsi="仿宋" w:cs="仿宋" w:hint="eastAsia"/>
          </w:rPr>
          <w:t>6.投标文件的递交</w:t>
        </w:r>
        <w:r w:rsidR="005B4624">
          <w:tab/>
        </w:r>
        <w:r w:rsidR="005B4624">
          <w:fldChar w:fldCharType="begin"/>
        </w:r>
        <w:r w:rsidR="005B4624">
          <w:instrText xml:space="preserve"> PAGEREF _Toc9458 \h </w:instrText>
        </w:r>
        <w:r w:rsidR="005B4624">
          <w:fldChar w:fldCharType="separate"/>
        </w:r>
        <w:r w:rsidR="005B4624">
          <w:t>7</w:t>
        </w:r>
        <w:r w:rsidR="005B4624">
          <w:fldChar w:fldCharType="end"/>
        </w:r>
      </w:hyperlink>
    </w:p>
    <w:p w:rsidR="005B4624" w:rsidRDefault="00B83B96">
      <w:pPr>
        <w:pStyle w:val="20"/>
        <w:tabs>
          <w:tab w:val="right" w:leader="dot" w:pos="9183"/>
        </w:tabs>
        <w:spacing w:line="360" w:lineRule="auto"/>
      </w:pPr>
      <w:hyperlink w:anchor="_Toc6341" w:history="1">
        <w:r w:rsidR="005B4624">
          <w:rPr>
            <w:rFonts w:ascii="仿宋" w:eastAsia="仿宋" w:hAnsi="仿宋" w:cs="仿宋" w:hint="eastAsia"/>
          </w:rPr>
          <w:t>7.发布公告的媒介</w:t>
        </w:r>
        <w:r w:rsidR="005B4624">
          <w:tab/>
        </w:r>
        <w:r w:rsidR="005B4624">
          <w:fldChar w:fldCharType="begin"/>
        </w:r>
        <w:r w:rsidR="005B4624">
          <w:instrText xml:space="preserve"> PAGEREF _Toc6341 \h </w:instrText>
        </w:r>
        <w:r w:rsidR="005B4624">
          <w:fldChar w:fldCharType="separate"/>
        </w:r>
        <w:r w:rsidR="005B4624">
          <w:t>7</w:t>
        </w:r>
        <w:r w:rsidR="005B4624">
          <w:fldChar w:fldCharType="end"/>
        </w:r>
      </w:hyperlink>
    </w:p>
    <w:p w:rsidR="005B4624" w:rsidRDefault="00B83B96">
      <w:pPr>
        <w:pStyle w:val="20"/>
        <w:tabs>
          <w:tab w:val="right" w:leader="dot" w:pos="9183"/>
        </w:tabs>
        <w:spacing w:line="360" w:lineRule="auto"/>
      </w:pPr>
      <w:hyperlink w:anchor="_Toc20985" w:history="1">
        <w:r w:rsidR="005B4624">
          <w:rPr>
            <w:rFonts w:ascii="仿宋" w:eastAsia="仿宋" w:hAnsi="仿宋" w:cs="仿宋" w:hint="eastAsia"/>
          </w:rPr>
          <w:t>8.行政监管部门及联系方式</w:t>
        </w:r>
        <w:r w:rsidR="005B4624">
          <w:tab/>
        </w:r>
        <w:r w:rsidR="005B4624">
          <w:fldChar w:fldCharType="begin"/>
        </w:r>
        <w:r w:rsidR="005B4624">
          <w:instrText xml:space="preserve"> PAGEREF _Toc20985 \h </w:instrText>
        </w:r>
        <w:r w:rsidR="005B4624">
          <w:fldChar w:fldCharType="separate"/>
        </w:r>
        <w:r w:rsidR="005B4624">
          <w:t>7</w:t>
        </w:r>
        <w:r w:rsidR="005B4624">
          <w:fldChar w:fldCharType="end"/>
        </w:r>
      </w:hyperlink>
    </w:p>
    <w:p w:rsidR="005B4624" w:rsidRDefault="00B83B96">
      <w:pPr>
        <w:pStyle w:val="20"/>
        <w:tabs>
          <w:tab w:val="right" w:leader="dot" w:pos="9183"/>
        </w:tabs>
        <w:spacing w:line="360" w:lineRule="auto"/>
      </w:pPr>
      <w:hyperlink w:anchor="_Toc16965" w:history="1">
        <w:r w:rsidR="005B4624">
          <w:rPr>
            <w:rFonts w:ascii="仿宋" w:eastAsia="仿宋" w:hAnsi="仿宋" w:cs="仿宋" w:hint="eastAsia"/>
          </w:rPr>
          <w:t>9.其他</w:t>
        </w:r>
        <w:r w:rsidR="005B4624">
          <w:tab/>
        </w:r>
        <w:r w:rsidR="005B4624">
          <w:fldChar w:fldCharType="begin"/>
        </w:r>
        <w:r w:rsidR="005B4624">
          <w:instrText xml:space="preserve"> PAGEREF _Toc16965 \h </w:instrText>
        </w:r>
        <w:r w:rsidR="005B4624">
          <w:fldChar w:fldCharType="separate"/>
        </w:r>
        <w:r w:rsidR="005B4624">
          <w:t>8</w:t>
        </w:r>
        <w:r w:rsidR="005B4624">
          <w:fldChar w:fldCharType="end"/>
        </w:r>
      </w:hyperlink>
    </w:p>
    <w:p w:rsidR="005B4624" w:rsidRDefault="00B83B96">
      <w:pPr>
        <w:pStyle w:val="20"/>
        <w:tabs>
          <w:tab w:val="right" w:leader="dot" w:pos="9183"/>
        </w:tabs>
        <w:spacing w:line="360" w:lineRule="auto"/>
      </w:pPr>
      <w:hyperlink w:anchor="_Toc20442" w:history="1">
        <w:r w:rsidR="005B4624">
          <w:rPr>
            <w:rFonts w:ascii="仿宋" w:eastAsia="仿宋" w:hAnsi="仿宋" w:cs="仿宋" w:hint="eastAsia"/>
          </w:rPr>
          <w:t>10.联系方式</w:t>
        </w:r>
        <w:r w:rsidR="005B4624">
          <w:tab/>
        </w:r>
        <w:r w:rsidR="005B4624">
          <w:fldChar w:fldCharType="begin"/>
        </w:r>
        <w:r w:rsidR="005B4624">
          <w:instrText xml:space="preserve"> PAGEREF _Toc20442 \h </w:instrText>
        </w:r>
        <w:r w:rsidR="005B4624">
          <w:fldChar w:fldCharType="separate"/>
        </w:r>
        <w:r w:rsidR="005B4624">
          <w:t>9</w:t>
        </w:r>
        <w:r w:rsidR="005B4624">
          <w:fldChar w:fldCharType="end"/>
        </w:r>
      </w:hyperlink>
    </w:p>
    <w:p w:rsidR="005B4624" w:rsidRDefault="00B83B96">
      <w:pPr>
        <w:pStyle w:val="10"/>
        <w:tabs>
          <w:tab w:val="right" w:leader="dot" w:pos="9183"/>
        </w:tabs>
        <w:spacing w:line="360" w:lineRule="auto"/>
      </w:pPr>
      <w:hyperlink w:anchor="_Toc13592" w:history="1">
        <w:r w:rsidR="005B4624">
          <w:rPr>
            <w:rFonts w:ascii="仿宋" w:eastAsia="仿宋" w:hAnsi="仿宋" w:cs="仿宋" w:hint="eastAsia"/>
          </w:rPr>
          <w:t>第二章投标人须知</w:t>
        </w:r>
        <w:r w:rsidR="005B4624">
          <w:tab/>
        </w:r>
        <w:r w:rsidR="005B4624">
          <w:fldChar w:fldCharType="begin"/>
        </w:r>
        <w:r w:rsidR="005B4624">
          <w:instrText xml:space="preserve"> PAGEREF _Toc13592 \h </w:instrText>
        </w:r>
        <w:r w:rsidR="005B4624">
          <w:fldChar w:fldCharType="separate"/>
        </w:r>
        <w:r w:rsidR="005B4624">
          <w:t>10</w:t>
        </w:r>
        <w:r w:rsidR="005B4624">
          <w:fldChar w:fldCharType="end"/>
        </w:r>
      </w:hyperlink>
    </w:p>
    <w:p w:rsidR="005B4624" w:rsidRDefault="00B83B96">
      <w:pPr>
        <w:pStyle w:val="20"/>
        <w:tabs>
          <w:tab w:val="right" w:leader="dot" w:pos="9183"/>
        </w:tabs>
        <w:spacing w:line="360" w:lineRule="auto"/>
      </w:pPr>
      <w:hyperlink w:anchor="_Toc7960" w:history="1">
        <w:r w:rsidR="005B4624">
          <w:rPr>
            <w:rFonts w:ascii="仿宋" w:eastAsia="仿宋" w:hAnsi="仿宋" w:cs="仿宋" w:hint="eastAsia"/>
          </w:rPr>
          <w:t>投标人须知前附表</w:t>
        </w:r>
        <w:r w:rsidR="005B4624">
          <w:tab/>
        </w:r>
        <w:r w:rsidR="005B4624">
          <w:fldChar w:fldCharType="begin"/>
        </w:r>
        <w:r w:rsidR="005B4624">
          <w:instrText xml:space="preserve"> PAGEREF _Toc7960 \h </w:instrText>
        </w:r>
        <w:r w:rsidR="005B4624">
          <w:fldChar w:fldCharType="separate"/>
        </w:r>
        <w:r w:rsidR="005B4624">
          <w:t>10</w:t>
        </w:r>
        <w:r w:rsidR="005B4624">
          <w:fldChar w:fldCharType="end"/>
        </w:r>
      </w:hyperlink>
    </w:p>
    <w:p w:rsidR="005B4624" w:rsidRDefault="00B83B96">
      <w:pPr>
        <w:pStyle w:val="20"/>
        <w:tabs>
          <w:tab w:val="right" w:leader="dot" w:pos="9183"/>
        </w:tabs>
        <w:spacing w:line="360" w:lineRule="auto"/>
      </w:pPr>
      <w:hyperlink w:anchor="_Toc2272" w:history="1">
        <w:r w:rsidR="005B4624">
          <w:rPr>
            <w:rFonts w:ascii="仿宋" w:eastAsia="仿宋" w:hAnsi="仿宋" w:cs="仿宋" w:hint="eastAsia"/>
            <w:szCs w:val="24"/>
          </w:rPr>
          <w:t>1.总则</w:t>
        </w:r>
        <w:r w:rsidR="005B4624">
          <w:tab/>
        </w:r>
        <w:r w:rsidR="005B4624">
          <w:fldChar w:fldCharType="begin"/>
        </w:r>
        <w:r w:rsidR="005B4624">
          <w:instrText xml:space="preserve"> PAGEREF _Toc2272 \h </w:instrText>
        </w:r>
        <w:r w:rsidR="005B4624">
          <w:fldChar w:fldCharType="separate"/>
        </w:r>
        <w:r w:rsidR="005B4624">
          <w:t>21</w:t>
        </w:r>
        <w:r w:rsidR="005B4624">
          <w:fldChar w:fldCharType="end"/>
        </w:r>
      </w:hyperlink>
    </w:p>
    <w:p w:rsidR="005B4624" w:rsidRDefault="00B83B96">
      <w:pPr>
        <w:pStyle w:val="20"/>
        <w:tabs>
          <w:tab w:val="right" w:leader="dot" w:pos="9183"/>
        </w:tabs>
        <w:spacing w:line="360" w:lineRule="auto"/>
        <w:rPr>
          <w:rFonts w:ascii="仿宋" w:eastAsia="仿宋" w:hAnsi="仿宋" w:cs="仿宋"/>
          <w:szCs w:val="24"/>
        </w:rPr>
      </w:pPr>
      <w:hyperlink w:anchor="_Toc26136" w:history="1">
        <w:r w:rsidR="005B4624">
          <w:rPr>
            <w:rFonts w:ascii="仿宋" w:eastAsia="仿宋" w:hAnsi="仿宋" w:cs="仿宋" w:hint="eastAsia"/>
            <w:szCs w:val="24"/>
          </w:rPr>
          <w:t>2.招标文件</w:t>
        </w:r>
        <w:r w:rsidR="005B4624">
          <w:rPr>
            <w:rFonts w:ascii="仿宋" w:eastAsia="仿宋" w:hAnsi="仿宋" w:cs="仿宋" w:hint="eastAsia"/>
            <w:szCs w:val="24"/>
          </w:rPr>
          <w:tab/>
        </w:r>
        <w:r w:rsidR="005B4624">
          <w:rPr>
            <w:rFonts w:ascii="仿宋" w:eastAsia="仿宋" w:hAnsi="仿宋" w:cs="仿宋" w:hint="eastAsia"/>
            <w:szCs w:val="24"/>
          </w:rPr>
          <w:fldChar w:fldCharType="begin"/>
        </w:r>
        <w:r w:rsidR="005B4624">
          <w:rPr>
            <w:rFonts w:ascii="仿宋" w:eastAsia="仿宋" w:hAnsi="仿宋" w:cs="仿宋" w:hint="eastAsia"/>
            <w:szCs w:val="24"/>
          </w:rPr>
          <w:instrText xml:space="preserve"> PAGEREF _Toc26136 \h </w:instrText>
        </w:r>
        <w:r w:rsidR="005B4624">
          <w:rPr>
            <w:rFonts w:ascii="仿宋" w:eastAsia="仿宋" w:hAnsi="仿宋" w:cs="仿宋" w:hint="eastAsia"/>
            <w:szCs w:val="24"/>
          </w:rPr>
        </w:r>
        <w:r w:rsidR="005B4624">
          <w:rPr>
            <w:rFonts w:ascii="仿宋" w:eastAsia="仿宋" w:hAnsi="仿宋" w:cs="仿宋" w:hint="eastAsia"/>
            <w:szCs w:val="24"/>
          </w:rPr>
          <w:fldChar w:fldCharType="separate"/>
        </w:r>
        <w:r w:rsidR="005B4624">
          <w:rPr>
            <w:rFonts w:ascii="仿宋" w:eastAsia="仿宋" w:hAnsi="仿宋" w:cs="仿宋" w:hint="eastAsia"/>
            <w:szCs w:val="24"/>
          </w:rPr>
          <w:t>24</w:t>
        </w:r>
        <w:r w:rsidR="005B4624">
          <w:rPr>
            <w:rFonts w:ascii="仿宋" w:eastAsia="仿宋" w:hAnsi="仿宋" w:cs="仿宋" w:hint="eastAsia"/>
            <w:szCs w:val="24"/>
          </w:rPr>
          <w:fldChar w:fldCharType="end"/>
        </w:r>
      </w:hyperlink>
    </w:p>
    <w:p w:rsidR="005B4624" w:rsidRDefault="00B83B96">
      <w:pPr>
        <w:pStyle w:val="20"/>
        <w:tabs>
          <w:tab w:val="right" w:leader="dot" w:pos="9183"/>
        </w:tabs>
        <w:spacing w:line="360" w:lineRule="auto"/>
        <w:rPr>
          <w:rFonts w:ascii="仿宋" w:eastAsia="仿宋" w:hAnsi="仿宋" w:cs="仿宋"/>
          <w:szCs w:val="24"/>
        </w:rPr>
      </w:pPr>
      <w:hyperlink w:anchor="_Toc29289" w:history="1">
        <w:r w:rsidR="005B4624">
          <w:rPr>
            <w:rFonts w:ascii="仿宋" w:eastAsia="仿宋" w:hAnsi="仿宋" w:cs="仿宋" w:hint="eastAsia"/>
            <w:szCs w:val="24"/>
          </w:rPr>
          <w:t>3.投标文件</w:t>
        </w:r>
        <w:r w:rsidR="005B4624">
          <w:rPr>
            <w:rFonts w:ascii="仿宋" w:eastAsia="仿宋" w:hAnsi="仿宋" w:cs="仿宋" w:hint="eastAsia"/>
            <w:szCs w:val="24"/>
          </w:rPr>
          <w:tab/>
        </w:r>
        <w:r w:rsidR="005B4624">
          <w:rPr>
            <w:rFonts w:ascii="仿宋" w:eastAsia="仿宋" w:hAnsi="仿宋" w:cs="仿宋" w:hint="eastAsia"/>
            <w:szCs w:val="24"/>
          </w:rPr>
          <w:fldChar w:fldCharType="begin"/>
        </w:r>
        <w:r w:rsidR="005B4624">
          <w:rPr>
            <w:rFonts w:ascii="仿宋" w:eastAsia="仿宋" w:hAnsi="仿宋" w:cs="仿宋" w:hint="eastAsia"/>
            <w:szCs w:val="24"/>
          </w:rPr>
          <w:instrText xml:space="preserve"> PAGEREF _Toc29289 \h </w:instrText>
        </w:r>
        <w:r w:rsidR="005B4624">
          <w:rPr>
            <w:rFonts w:ascii="仿宋" w:eastAsia="仿宋" w:hAnsi="仿宋" w:cs="仿宋" w:hint="eastAsia"/>
            <w:szCs w:val="24"/>
          </w:rPr>
        </w:r>
        <w:r w:rsidR="005B4624">
          <w:rPr>
            <w:rFonts w:ascii="仿宋" w:eastAsia="仿宋" w:hAnsi="仿宋" w:cs="仿宋" w:hint="eastAsia"/>
            <w:szCs w:val="24"/>
          </w:rPr>
          <w:fldChar w:fldCharType="separate"/>
        </w:r>
        <w:r w:rsidR="005B4624">
          <w:rPr>
            <w:rFonts w:ascii="仿宋" w:eastAsia="仿宋" w:hAnsi="仿宋" w:cs="仿宋" w:hint="eastAsia"/>
            <w:szCs w:val="24"/>
          </w:rPr>
          <w:t>25</w:t>
        </w:r>
        <w:r w:rsidR="005B4624">
          <w:rPr>
            <w:rFonts w:ascii="仿宋" w:eastAsia="仿宋" w:hAnsi="仿宋" w:cs="仿宋" w:hint="eastAsia"/>
            <w:szCs w:val="24"/>
          </w:rPr>
          <w:fldChar w:fldCharType="end"/>
        </w:r>
      </w:hyperlink>
    </w:p>
    <w:p w:rsidR="005B4624" w:rsidRDefault="00B83B96">
      <w:pPr>
        <w:pStyle w:val="20"/>
        <w:tabs>
          <w:tab w:val="right" w:leader="dot" w:pos="9183"/>
        </w:tabs>
        <w:spacing w:line="360" w:lineRule="auto"/>
        <w:rPr>
          <w:rFonts w:ascii="仿宋" w:eastAsia="仿宋" w:hAnsi="仿宋" w:cs="仿宋"/>
          <w:szCs w:val="24"/>
        </w:rPr>
      </w:pPr>
      <w:hyperlink w:anchor="_Toc5807" w:history="1">
        <w:r w:rsidR="005B4624">
          <w:rPr>
            <w:rFonts w:ascii="仿宋" w:eastAsia="仿宋" w:hAnsi="仿宋" w:cs="仿宋" w:hint="eastAsia"/>
            <w:szCs w:val="24"/>
          </w:rPr>
          <w:t>4.投标</w:t>
        </w:r>
        <w:r w:rsidR="005B4624">
          <w:rPr>
            <w:rFonts w:ascii="仿宋" w:eastAsia="仿宋" w:hAnsi="仿宋" w:cs="仿宋" w:hint="eastAsia"/>
            <w:szCs w:val="24"/>
          </w:rPr>
          <w:tab/>
        </w:r>
        <w:r w:rsidR="005B4624">
          <w:rPr>
            <w:rFonts w:ascii="仿宋" w:eastAsia="仿宋" w:hAnsi="仿宋" w:cs="仿宋" w:hint="eastAsia"/>
            <w:szCs w:val="24"/>
          </w:rPr>
          <w:fldChar w:fldCharType="begin"/>
        </w:r>
        <w:r w:rsidR="005B4624">
          <w:rPr>
            <w:rFonts w:ascii="仿宋" w:eastAsia="仿宋" w:hAnsi="仿宋" w:cs="仿宋" w:hint="eastAsia"/>
            <w:szCs w:val="24"/>
          </w:rPr>
          <w:instrText xml:space="preserve"> PAGEREF _Toc5807 \h </w:instrText>
        </w:r>
        <w:r w:rsidR="005B4624">
          <w:rPr>
            <w:rFonts w:ascii="仿宋" w:eastAsia="仿宋" w:hAnsi="仿宋" w:cs="仿宋" w:hint="eastAsia"/>
            <w:szCs w:val="24"/>
          </w:rPr>
        </w:r>
        <w:r w:rsidR="005B4624">
          <w:rPr>
            <w:rFonts w:ascii="仿宋" w:eastAsia="仿宋" w:hAnsi="仿宋" w:cs="仿宋" w:hint="eastAsia"/>
            <w:szCs w:val="24"/>
          </w:rPr>
          <w:fldChar w:fldCharType="separate"/>
        </w:r>
        <w:r w:rsidR="005B4624">
          <w:rPr>
            <w:rFonts w:ascii="仿宋" w:eastAsia="仿宋" w:hAnsi="仿宋" w:cs="仿宋" w:hint="eastAsia"/>
            <w:szCs w:val="24"/>
          </w:rPr>
          <w:t>29</w:t>
        </w:r>
        <w:r w:rsidR="005B4624">
          <w:rPr>
            <w:rFonts w:ascii="仿宋" w:eastAsia="仿宋" w:hAnsi="仿宋" w:cs="仿宋" w:hint="eastAsia"/>
            <w:szCs w:val="24"/>
          </w:rPr>
          <w:fldChar w:fldCharType="end"/>
        </w:r>
      </w:hyperlink>
    </w:p>
    <w:p w:rsidR="005B4624" w:rsidRDefault="00B83B96">
      <w:pPr>
        <w:pStyle w:val="20"/>
        <w:tabs>
          <w:tab w:val="right" w:leader="dot" w:pos="9183"/>
        </w:tabs>
        <w:spacing w:line="360" w:lineRule="auto"/>
        <w:rPr>
          <w:rFonts w:ascii="仿宋" w:eastAsia="仿宋" w:hAnsi="仿宋" w:cs="仿宋"/>
          <w:szCs w:val="24"/>
        </w:rPr>
      </w:pPr>
      <w:hyperlink w:anchor="_Toc4555" w:history="1">
        <w:r w:rsidR="005B4624">
          <w:rPr>
            <w:rFonts w:ascii="仿宋" w:eastAsia="仿宋" w:hAnsi="仿宋" w:cs="仿宋" w:hint="eastAsia"/>
            <w:szCs w:val="24"/>
          </w:rPr>
          <w:t>5.开标</w:t>
        </w:r>
        <w:r w:rsidR="005B4624">
          <w:rPr>
            <w:rFonts w:ascii="仿宋" w:eastAsia="仿宋" w:hAnsi="仿宋" w:cs="仿宋" w:hint="eastAsia"/>
            <w:szCs w:val="24"/>
          </w:rPr>
          <w:tab/>
        </w:r>
        <w:r w:rsidR="005B4624">
          <w:rPr>
            <w:rFonts w:ascii="仿宋" w:eastAsia="仿宋" w:hAnsi="仿宋" w:cs="仿宋" w:hint="eastAsia"/>
            <w:szCs w:val="24"/>
          </w:rPr>
          <w:fldChar w:fldCharType="begin"/>
        </w:r>
        <w:r w:rsidR="005B4624">
          <w:rPr>
            <w:rFonts w:ascii="仿宋" w:eastAsia="仿宋" w:hAnsi="仿宋" w:cs="仿宋" w:hint="eastAsia"/>
            <w:szCs w:val="24"/>
          </w:rPr>
          <w:instrText xml:space="preserve"> PAGEREF _Toc4555 \h </w:instrText>
        </w:r>
        <w:r w:rsidR="005B4624">
          <w:rPr>
            <w:rFonts w:ascii="仿宋" w:eastAsia="仿宋" w:hAnsi="仿宋" w:cs="仿宋" w:hint="eastAsia"/>
            <w:szCs w:val="24"/>
          </w:rPr>
        </w:r>
        <w:r w:rsidR="005B4624">
          <w:rPr>
            <w:rFonts w:ascii="仿宋" w:eastAsia="仿宋" w:hAnsi="仿宋" w:cs="仿宋" w:hint="eastAsia"/>
            <w:szCs w:val="24"/>
          </w:rPr>
          <w:fldChar w:fldCharType="separate"/>
        </w:r>
        <w:r w:rsidR="005B4624">
          <w:rPr>
            <w:rFonts w:ascii="仿宋" w:eastAsia="仿宋" w:hAnsi="仿宋" w:cs="仿宋" w:hint="eastAsia"/>
            <w:szCs w:val="24"/>
          </w:rPr>
          <w:t>29</w:t>
        </w:r>
        <w:r w:rsidR="005B4624">
          <w:rPr>
            <w:rFonts w:ascii="仿宋" w:eastAsia="仿宋" w:hAnsi="仿宋" w:cs="仿宋" w:hint="eastAsia"/>
            <w:szCs w:val="24"/>
          </w:rPr>
          <w:fldChar w:fldCharType="end"/>
        </w:r>
      </w:hyperlink>
    </w:p>
    <w:p w:rsidR="005B4624" w:rsidRDefault="00B83B96">
      <w:pPr>
        <w:pStyle w:val="20"/>
        <w:tabs>
          <w:tab w:val="right" w:leader="dot" w:pos="9183"/>
        </w:tabs>
        <w:spacing w:line="360" w:lineRule="auto"/>
        <w:rPr>
          <w:rFonts w:ascii="仿宋" w:eastAsia="仿宋" w:hAnsi="仿宋" w:cs="仿宋"/>
          <w:szCs w:val="24"/>
        </w:rPr>
      </w:pPr>
      <w:hyperlink w:anchor="_Toc16599" w:history="1">
        <w:r w:rsidR="005B4624">
          <w:rPr>
            <w:rFonts w:ascii="仿宋" w:eastAsia="仿宋" w:hAnsi="仿宋" w:cs="仿宋" w:hint="eastAsia"/>
            <w:szCs w:val="24"/>
          </w:rPr>
          <w:t>6.评标</w:t>
        </w:r>
        <w:r w:rsidR="005B4624">
          <w:rPr>
            <w:rFonts w:ascii="仿宋" w:eastAsia="仿宋" w:hAnsi="仿宋" w:cs="仿宋" w:hint="eastAsia"/>
            <w:szCs w:val="24"/>
          </w:rPr>
          <w:tab/>
        </w:r>
        <w:r w:rsidR="005B4624">
          <w:rPr>
            <w:rFonts w:ascii="仿宋" w:eastAsia="仿宋" w:hAnsi="仿宋" w:cs="仿宋" w:hint="eastAsia"/>
            <w:szCs w:val="24"/>
          </w:rPr>
          <w:fldChar w:fldCharType="begin"/>
        </w:r>
        <w:r w:rsidR="005B4624">
          <w:rPr>
            <w:rFonts w:ascii="仿宋" w:eastAsia="仿宋" w:hAnsi="仿宋" w:cs="仿宋" w:hint="eastAsia"/>
            <w:szCs w:val="24"/>
          </w:rPr>
          <w:instrText xml:space="preserve"> PAGEREF _Toc16599 \h </w:instrText>
        </w:r>
        <w:r w:rsidR="005B4624">
          <w:rPr>
            <w:rFonts w:ascii="仿宋" w:eastAsia="仿宋" w:hAnsi="仿宋" w:cs="仿宋" w:hint="eastAsia"/>
            <w:szCs w:val="24"/>
          </w:rPr>
        </w:r>
        <w:r w:rsidR="005B4624">
          <w:rPr>
            <w:rFonts w:ascii="仿宋" w:eastAsia="仿宋" w:hAnsi="仿宋" w:cs="仿宋" w:hint="eastAsia"/>
            <w:szCs w:val="24"/>
          </w:rPr>
          <w:fldChar w:fldCharType="separate"/>
        </w:r>
        <w:r w:rsidR="005B4624">
          <w:rPr>
            <w:rFonts w:ascii="仿宋" w:eastAsia="仿宋" w:hAnsi="仿宋" w:cs="仿宋" w:hint="eastAsia"/>
            <w:szCs w:val="24"/>
          </w:rPr>
          <w:t>30</w:t>
        </w:r>
        <w:r w:rsidR="005B4624">
          <w:rPr>
            <w:rFonts w:ascii="仿宋" w:eastAsia="仿宋" w:hAnsi="仿宋" w:cs="仿宋" w:hint="eastAsia"/>
            <w:szCs w:val="24"/>
          </w:rPr>
          <w:fldChar w:fldCharType="end"/>
        </w:r>
      </w:hyperlink>
    </w:p>
    <w:p w:rsidR="005B4624" w:rsidRDefault="00B83B96">
      <w:pPr>
        <w:pStyle w:val="20"/>
        <w:tabs>
          <w:tab w:val="right" w:leader="dot" w:pos="9183"/>
        </w:tabs>
        <w:spacing w:line="360" w:lineRule="auto"/>
        <w:rPr>
          <w:rFonts w:ascii="仿宋" w:eastAsia="仿宋" w:hAnsi="仿宋" w:cs="仿宋"/>
          <w:szCs w:val="24"/>
        </w:rPr>
      </w:pPr>
      <w:hyperlink w:anchor="_Toc9679" w:history="1">
        <w:r w:rsidR="005B4624">
          <w:rPr>
            <w:rFonts w:ascii="仿宋" w:eastAsia="仿宋" w:hAnsi="仿宋" w:cs="仿宋" w:hint="eastAsia"/>
            <w:szCs w:val="24"/>
          </w:rPr>
          <w:t>7.合同授予</w:t>
        </w:r>
        <w:r w:rsidR="005B4624">
          <w:rPr>
            <w:rFonts w:ascii="仿宋" w:eastAsia="仿宋" w:hAnsi="仿宋" w:cs="仿宋" w:hint="eastAsia"/>
            <w:szCs w:val="24"/>
          </w:rPr>
          <w:tab/>
        </w:r>
        <w:r w:rsidR="005B4624">
          <w:rPr>
            <w:rFonts w:ascii="仿宋" w:eastAsia="仿宋" w:hAnsi="仿宋" w:cs="仿宋" w:hint="eastAsia"/>
            <w:szCs w:val="24"/>
          </w:rPr>
          <w:fldChar w:fldCharType="begin"/>
        </w:r>
        <w:r w:rsidR="005B4624">
          <w:rPr>
            <w:rFonts w:ascii="仿宋" w:eastAsia="仿宋" w:hAnsi="仿宋" w:cs="仿宋" w:hint="eastAsia"/>
            <w:szCs w:val="24"/>
          </w:rPr>
          <w:instrText xml:space="preserve"> PAGEREF _Toc9679 \h </w:instrText>
        </w:r>
        <w:r w:rsidR="005B4624">
          <w:rPr>
            <w:rFonts w:ascii="仿宋" w:eastAsia="仿宋" w:hAnsi="仿宋" w:cs="仿宋" w:hint="eastAsia"/>
            <w:szCs w:val="24"/>
          </w:rPr>
        </w:r>
        <w:r w:rsidR="005B4624">
          <w:rPr>
            <w:rFonts w:ascii="仿宋" w:eastAsia="仿宋" w:hAnsi="仿宋" w:cs="仿宋" w:hint="eastAsia"/>
            <w:szCs w:val="24"/>
          </w:rPr>
          <w:fldChar w:fldCharType="separate"/>
        </w:r>
        <w:r w:rsidR="005B4624">
          <w:rPr>
            <w:rFonts w:ascii="仿宋" w:eastAsia="仿宋" w:hAnsi="仿宋" w:cs="仿宋" w:hint="eastAsia"/>
            <w:szCs w:val="24"/>
          </w:rPr>
          <w:t>31</w:t>
        </w:r>
        <w:r w:rsidR="005B4624">
          <w:rPr>
            <w:rFonts w:ascii="仿宋" w:eastAsia="仿宋" w:hAnsi="仿宋" w:cs="仿宋" w:hint="eastAsia"/>
            <w:szCs w:val="24"/>
          </w:rPr>
          <w:fldChar w:fldCharType="end"/>
        </w:r>
      </w:hyperlink>
    </w:p>
    <w:p w:rsidR="005B4624" w:rsidRDefault="00B83B96">
      <w:pPr>
        <w:pStyle w:val="20"/>
        <w:tabs>
          <w:tab w:val="right" w:leader="dot" w:pos="9183"/>
        </w:tabs>
        <w:spacing w:line="360" w:lineRule="auto"/>
        <w:rPr>
          <w:rFonts w:ascii="仿宋" w:eastAsia="仿宋" w:hAnsi="仿宋" w:cs="仿宋"/>
          <w:szCs w:val="24"/>
        </w:rPr>
      </w:pPr>
      <w:hyperlink w:anchor="_Toc22518" w:history="1">
        <w:r w:rsidR="005B4624">
          <w:rPr>
            <w:rFonts w:ascii="仿宋" w:eastAsia="仿宋" w:hAnsi="仿宋" w:cs="仿宋" w:hint="eastAsia"/>
            <w:szCs w:val="24"/>
          </w:rPr>
          <w:t>8.重新招标和不再招标</w:t>
        </w:r>
        <w:r w:rsidR="005B4624">
          <w:rPr>
            <w:rFonts w:ascii="仿宋" w:eastAsia="仿宋" w:hAnsi="仿宋" w:cs="仿宋" w:hint="eastAsia"/>
            <w:szCs w:val="24"/>
          </w:rPr>
          <w:tab/>
        </w:r>
        <w:r w:rsidR="005B4624">
          <w:rPr>
            <w:rFonts w:ascii="仿宋" w:eastAsia="仿宋" w:hAnsi="仿宋" w:cs="仿宋" w:hint="eastAsia"/>
            <w:szCs w:val="24"/>
          </w:rPr>
          <w:fldChar w:fldCharType="begin"/>
        </w:r>
        <w:r w:rsidR="005B4624">
          <w:rPr>
            <w:rFonts w:ascii="仿宋" w:eastAsia="仿宋" w:hAnsi="仿宋" w:cs="仿宋" w:hint="eastAsia"/>
            <w:szCs w:val="24"/>
          </w:rPr>
          <w:instrText xml:space="preserve"> PAGEREF _Toc22518 \h </w:instrText>
        </w:r>
        <w:r w:rsidR="005B4624">
          <w:rPr>
            <w:rFonts w:ascii="仿宋" w:eastAsia="仿宋" w:hAnsi="仿宋" w:cs="仿宋" w:hint="eastAsia"/>
            <w:szCs w:val="24"/>
          </w:rPr>
        </w:r>
        <w:r w:rsidR="005B4624">
          <w:rPr>
            <w:rFonts w:ascii="仿宋" w:eastAsia="仿宋" w:hAnsi="仿宋" w:cs="仿宋" w:hint="eastAsia"/>
            <w:szCs w:val="24"/>
          </w:rPr>
          <w:fldChar w:fldCharType="separate"/>
        </w:r>
        <w:r w:rsidR="005B4624">
          <w:rPr>
            <w:rFonts w:ascii="仿宋" w:eastAsia="仿宋" w:hAnsi="仿宋" w:cs="仿宋" w:hint="eastAsia"/>
            <w:szCs w:val="24"/>
          </w:rPr>
          <w:t>32</w:t>
        </w:r>
        <w:r w:rsidR="005B4624">
          <w:rPr>
            <w:rFonts w:ascii="仿宋" w:eastAsia="仿宋" w:hAnsi="仿宋" w:cs="仿宋" w:hint="eastAsia"/>
            <w:szCs w:val="24"/>
          </w:rPr>
          <w:fldChar w:fldCharType="end"/>
        </w:r>
      </w:hyperlink>
    </w:p>
    <w:p w:rsidR="005B4624" w:rsidRDefault="00B83B96">
      <w:pPr>
        <w:pStyle w:val="20"/>
        <w:tabs>
          <w:tab w:val="right" w:leader="dot" w:pos="9183"/>
        </w:tabs>
        <w:spacing w:line="360" w:lineRule="auto"/>
        <w:rPr>
          <w:rFonts w:ascii="仿宋" w:eastAsia="仿宋" w:hAnsi="仿宋" w:cs="仿宋"/>
          <w:szCs w:val="24"/>
        </w:rPr>
      </w:pPr>
      <w:hyperlink w:anchor="_Toc3446" w:history="1">
        <w:r w:rsidR="005B4624">
          <w:rPr>
            <w:rFonts w:ascii="仿宋" w:eastAsia="仿宋" w:hAnsi="仿宋" w:cs="仿宋" w:hint="eastAsia"/>
            <w:szCs w:val="24"/>
          </w:rPr>
          <w:t>9.纪律和监督</w:t>
        </w:r>
        <w:r w:rsidR="005B4624">
          <w:rPr>
            <w:rFonts w:ascii="仿宋" w:eastAsia="仿宋" w:hAnsi="仿宋" w:cs="仿宋" w:hint="eastAsia"/>
            <w:szCs w:val="24"/>
          </w:rPr>
          <w:tab/>
        </w:r>
        <w:r w:rsidR="005B4624">
          <w:rPr>
            <w:rFonts w:ascii="仿宋" w:eastAsia="仿宋" w:hAnsi="仿宋" w:cs="仿宋" w:hint="eastAsia"/>
            <w:szCs w:val="24"/>
          </w:rPr>
          <w:fldChar w:fldCharType="begin"/>
        </w:r>
        <w:r w:rsidR="005B4624">
          <w:rPr>
            <w:rFonts w:ascii="仿宋" w:eastAsia="仿宋" w:hAnsi="仿宋" w:cs="仿宋" w:hint="eastAsia"/>
            <w:szCs w:val="24"/>
          </w:rPr>
          <w:instrText xml:space="preserve"> PAGEREF _Toc3446 \h </w:instrText>
        </w:r>
        <w:r w:rsidR="005B4624">
          <w:rPr>
            <w:rFonts w:ascii="仿宋" w:eastAsia="仿宋" w:hAnsi="仿宋" w:cs="仿宋" w:hint="eastAsia"/>
            <w:szCs w:val="24"/>
          </w:rPr>
        </w:r>
        <w:r w:rsidR="005B4624">
          <w:rPr>
            <w:rFonts w:ascii="仿宋" w:eastAsia="仿宋" w:hAnsi="仿宋" w:cs="仿宋" w:hint="eastAsia"/>
            <w:szCs w:val="24"/>
          </w:rPr>
          <w:fldChar w:fldCharType="separate"/>
        </w:r>
        <w:r w:rsidR="005B4624">
          <w:rPr>
            <w:rFonts w:ascii="仿宋" w:eastAsia="仿宋" w:hAnsi="仿宋" w:cs="仿宋" w:hint="eastAsia"/>
            <w:szCs w:val="24"/>
          </w:rPr>
          <w:t>32</w:t>
        </w:r>
        <w:r w:rsidR="005B4624">
          <w:rPr>
            <w:rFonts w:ascii="仿宋" w:eastAsia="仿宋" w:hAnsi="仿宋" w:cs="仿宋" w:hint="eastAsia"/>
            <w:szCs w:val="24"/>
          </w:rPr>
          <w:fldChar w:fldCharType="end"/>
        </w:r>
      </w:hyperlink>
    </w:p>
    <w:p w:rsidR="005B4624" w:rsidRDefault="00B83B96">
      <w:pPr>
        <w:pStyle w:val="20"/>
        <w:tabs>
          <w:tab w:val="right" w:leader="dot" w:pos="9183"/>
        </w:tabs>
        <w:spacing w:line="360" w:lineRule="auto"/>
      </w:pPr>
      <w:hyperlink w:anchor="_Toc15692" w:history="1">
        <w:r w:rsidR="005B4624">
          <w:rPr>
            <w:rFonts w:ascii="仿宋" w:eastAsia="仿宋" w:hAnsi="仿宋" w:cs="仿宋" w:hint="eastAsia"/>
            <w:szCs w:val="24"/>
          </w:rPr>
          <w:t>10.需要补充的其他内容</w:t>
        </w:r>
        <w:r w:rsidR="005B4624">
          <w:rPr>
            <w:rFonts w:ascii="仿宋" w:eastAsia="仿宋" w:hAnsi="仿宋" w:cs="仿宋" w:hint="eastAsia"/>
            <w:szCs w:val="24"/>
          </w:rPr>
          <w:tab/>
        </w:r>
        <w:r w:rsidR="005B4624">
          <w:rPr>
            <w:rFonts w:ascii="仿宋" w:eastAsia="仿宋" w:hAnsi="仿宋" w:cs="仿宋" w:hint="eastAsia"/>
            <w:szCs w:val="24"/>
          </w:rPr>
          <w:fldChar w:fldCharType="begin"/>
        </w:r>
        <w:r w:rsidR="005B4624">
          <w:rPr>
            <w:rFonts w:ascii="仿宋" w:eastAsia="仿宋" w:hAnsi="仿宋" w:cs="仿宋" w:hint="eastAsia"/>
            <w:szCs w:val="24"/>
          </w:rPr>
          <w:instrText xml:space="preserve"> PAGEREF _Toc15692 \h </w:instrText>
        </w:r>
        <w:r w:rsidR="005B4624">
          <w:rPr>
            <w:rFonts w:ascii="仿宋" w:eastAsia="仿宋" w:hAnsi="仿宋" w:cs="仿宋" w:hint="eastAsia"/>
            <w:szCs w:val="24"/>
          </w:rPr>
        </w:r>
        <w:r w:rsidR="005B4624">
          <w:rPr>
            <w:rFonts w:ascii="仿宋" w:eastAsia="仿宋" w:hAnsi="仿宋" w:cs="仿宋" w:hint="eastAsia"/>
            <w:szCs w:val="24"/>
          </w:rPr>
          <w:fldChar w:fldCharType="separate"/>
        </w:r>
        <w:r w:rsidR="005B4624">
          <w:rPr>
            <w:rFonts w:ascii="仿宋" w:eastAsia="仿宋" w:hAnsi="仿宋" w:cs="仿宋" w:hint="eastAsia"/>
            <w:szCs w:val="24"/>
          </w:rPr>
          <w:t>35</w:t>
        </w:r>
        <w:r w:rsidR="005B4624">
          <w:rPr>
            <w:rFonts w:ascii="仿宋" w:eastAsia="仿宋" w:hAnsi="仿宋" w:cs="仿宋" w:hint="eastAsia"/>
            <w:szCs w:val="24"/>
          </w:rPr>
          <w:fldChar w:fldCharType="end"/>
        </w:r>
      </w:hyperlink>
    </w:p>
    <w:p w:rsidR="005B4624" w:rsidRDefault="00B83B96">
      <w:pPr>
        <w:pStyle w:val="10"/>
        <w:tabs>
          <w:tab w:val="right" w:leader="dot" w:pos="9183"/>
        </w:tabs>
        <w:spacing w:line="360" w:lineRule="auto"/>
      </w:pPr>
      <w:hyperlink w:anchor="_Toc24546" w:history="1">
        <w:r w:rsidR="005B4624">
          <w:rPr>
            <w:rFonts w:ascii="仿宋" w:eastAsia="仿宋" w:hAnsi="仿宋" w:cs="仿宋" w:hint="eastAsia"/>
          </w:rPr>
          <w:t>第三章评标办法（综合评估法）</w:t>
        </w:r>
        <w:r w:rsidR="005B4624">
          <w:tab/>
        </w:r>
        <w:r w:rsidR="005B4624">
          <w:fldChar w:fldCharType="begin"/>
        </w:r>
        <w:r w:rsidR="005B4624">
          <w:instrText xml:space="preserve"> PAGEREF _Toc24546 \h </w:instrText>
        </w:r>
        <w:r w:rsidR="005B4624">
          <w:fldChar w:fldCharType="separate"/>
        </w:r>
        <w:r w:rsidR="005B4624">
          <w:t>44</w:t>
        </w:r>
        <w:r w:rsidR="005B4624">
          <w:fldChar w:fldCharType="end"/>
        </w:r>
      </w:hyperlink>
    </w:p>
    <w:p w:rsidR="005B4624" w:rsidRDefault="00B83B96">
      <w:pPr>
        <w:pStyle w:val="20"/>
        <w:tabs>
          <w:tab w:val="right" w:leader="dot" w:pos="9183"/>
        </w:tabs>
        <w:spacing w:line="360" w:lineRule="auto"/>
      </w:pPr>
      <w:hyperlink w:anchor="_Toc3280" w:history="1">
        <w:r w:rsidR="005B4624">
          <w:rPr>
            <w:rFonts w:ascii="仿宋" w:eastAsia="仿宋" w:hAnsi="仿宋" w:cs="仿宋" w:hint="eastAsia"/>
          </w:rPr>
          <w:t>评标办法前附表</w:t>
        </w:r>
        <w:r w:rsidR="005B4624">
          <w:tab/>
        </w:r>
        <w:r w:rsidR="005B4624">
          <w:fldChar w:fldCharType="begin"/>
        </w:r>
        <w:r w:rsidR="005B4624">
          <w:instrText xml:space="preserve"> PAGEREF _Toc3280 \h </w:instrText>
        </w:r>
        <w:r w:rsidR="005B4624">
          <w:fldChar w:fldCharType="separate"/>
        </w:r>
        <w:r w:rsidR="005B4624">
          <w:t>44</w:t>
        </w:r>
        <w:r w:rsidR="005B4624">
          <w:fldChar w:fldCharType="end"/>
        </w:r>
      </w:hyperlink>
    </w:p>
    <w:p w:rsidR="005B4624" w:rsidRDefault="00B83B96">
      <w:pPr>
        <w:pStyle w:val="20"/>
        <w:tabs>
          <w:tab w:val="right" w:leader="dot" w:pos="9183"/>
        </w:tabs>
        <w:spacing w:line="360" w:lineRule="auto"/>
        <w:rPr>
          <w:rFonts w:ascii="仿宋" w:eastAsia="仿宋" w:hAnsi="仿宋" w:cs="仿宋"/>
          <w:szCs w:val="24"/>
        </w:rPr>
      </w:pPr>
      <w:hyperlink w:anchor="_Toc437" w:history="1">
        <w:r w:rsidR="005B4624">
          <w:rPr>
            <w:rFonts w:ascii="仿宋" w:eastAsia="仿宋" w:hAnsi="仿宋" w:cs="仿宋" w:hint="eastAsia"/>
            <w:szCs w:val="24"/>
          </w:rPr>
          <w:t>1.评标方法</w:t>
        </w:r>
        <w:r w:rsidR="005B4624">
          <w:rPr>
            <w:rFonts w:ascii="仿宋" w:eastAsia="仿宋" w:hAnsi="仿宋" w:cs="仿宋" w:hint="eastAsia"/>
            <w:szCs w:val="24"/>
          </w:rPr>
          <w:tab/>
        </w:r>
        <w:r w:rsidR="005B4624">
          <w:rPr>
            <w:rFonts w:ascii="仿宋" w:eastAsia="仿宋" w:hAnsi="仿宋" w:cs="仿宋" w:hint="eastAsia"/>
            <w:szCs w:val="24"/>
          </w:rPr>
          <w:fldChar w:fldCharType="begin"/>
        </w:r>
        <w:r w:rsidR="005B4624">
          <w:rPr>
            <w:rFonts w:ascii="仿宋" w:eastAsia="仿宋" w:hAnsi="仿宋" w:cs="仿宋" w:hint="eastAsia"/>
            <w:szCs w:val="24"/>
          </w:rPr>
          <w:instrText xml:space="preserve"> PAGEREF _Toc437 \h </w:instrText>
        </w:r>
        <w:r w:rsidR="005B4624">
          <w:rPr>
            <w:rFonts w:ascii="仿宋" w:eastAsia="仿宋" w:hAnsi="仿宋" w:cs="仿宋" w:hint="eastAsia"/>
            <w:szCs w:val="24"/>
          </w:rPr>
        </w:r>
        <w:r w:rsidR="005B4624">
          <w:rPr>
            <w:rFonts w:ascii="仿宋" w:eastAsia="仿宋" w:hAnsi="仿宋" w:cs="仿宋" w:hint="eastAsia"/>
            <w:szCs w:val="24"/>
          </w:rPr>
          <w:fldChar w:fldCharType="separate"/>
        </w:r>
        <w:r w:rsidR="005B4624">
          <w:rPr>
            <w:rFonts w:ascii="仿宋" w:eastAsia="仿宋" w:hAnsi="仿宋" w:cs="仿宋" w:hint="eastAsia"/>
            <w:szCs w:val="24"/>
          </w:rPr>
          <w:t>50</w:t>
        </w:r>
        <w:r w:rsidR="005B4624">
          <w:rPr>
            <w:rFonts w:ascii="仿宋" w:eastAsia="仿宋" w:hAnsi="仿宋" w:cs="仿宋" w:hint="eastAsia"/>
            <w:szCs w:val="24"/>
          </w:rPr>
          <w:fldChar w:fldCharType="end"/>
        </w:r>
      </w:hyperlink>
    </w:p>
    <w:p w:rsidR="005B4624" w:rsidRDefault="00B83B96">
      <w:pPr>
        <w:pStyle w:val="20"/>
        <w:tabs>
          <w:tab w:val="right" w:leader="dot" w:pos="9183"/>
        </w:tabs>
        <w:spacing w:line="360" w:lineRule="auto"/>
        <w:rPr>
          <w:rFonts w:ascii="仿宋" w:eastAsia="仿宋" w:hAnsi="仿宋" w:cs="仿宋"/>
          <w:szCs w:val="24"/>
        </w:rPr>
      </w:pPr>
      <w:hyperlink w:anchor="_Toc24618" w:history="1">
        <w:r w:rsidR="005B4624">
          <w:rPr>
            <w:rFonts w:ascii="仿宋" w:eastAsia="仿宋" w:hAnsi="仿宋" w:cs="仿宋" w:hint="eastAsia"/>
            <w:szCs w:val="24"/>
          </w:rPr>
          <w:t>2.评审标准</w:t>
        </w:r>
        <w:r w:rsidR="005B4624">
          <w:rPr>
            <w:rFonts w:ascii="仿宋" w:eastAsia="仿宋" w:hAnsi="仿宋" w:cs="仿宋" w:hint="eastAsia"/>
            <w:szCs w:val="24"/>
          </w:rPr>
          <w:tab/>
        </w:r>
        <w:r w:rsidR="005B4624">
          <w:rPr>
            <w:rFonts w:ascii="仿宋" w:eastAsia="仿宋" w:hAnsi="仿宋" w:cs="仿宋" w:hint="eastAsia"/>
            <w:szCs w:val="24"/>
          </w:rPr>
          <w:fldChar w:fldCharType="begin"/>
        </w:r>
        <w:r w:rsidR="005B4624">
          <w:rPr>
            <w:rFonts w:ascii="仿宋" w:eastAsia="仿宋" w:hAnsi="仿宋" w:cs="仿宋" w:hint="eastAsia"/>
            <w:szCs w:val="24"/>
          </w:rPr>
          <w:instrText xml:space="preserve"> PAGEREF _Toc24618 \h </w:instrText>
        </w:r>
        <w:r w:rsidR="005B4624">
          <w:rPr>
            <w:rFonts w:ascii="仿宋" w:eastAsia="仿宋" w:hAnsi="仿宋" w:cs="仿宋" w:hint="eastAsia"/>
            <w:szCs w:val="24"/>
          </w:rPr>
        </w:r>
        <w:r w:rsidR="005B4624">
          <w:rPr>
            <w:rFonts w:ascii="仿宋" w:eastAsia="仿宋" w:hAnsi="仿宋" w:cs="仿宋" w:hint="eastAsia"/>
            <w:szCs w:val="24"/>
          </w:rPr>
          <w:fldChar w:fldCharType="separate"/>
        </w:r>
        <w:r w:rsidR="005B4624">
          <w:rPr>
            <w:rFonts w:ascii="仿宋" w:eastAsia="仿宋" w:hAnsi="仿宋" w:cs="仿宋" w:hint="eastAsia"/>
            <w:szCs w:val="24"/>
          </w:rPr>
          <w:t>50</w:t>
        </w:r>
        <w:r w:rsidR="005B4624">
          <w:rPr>
            <w:rFonts w:ascii="仿宋" w:eastAsia="仿宋" w:hAnsi="仿宋" w:cs="仿宋" w:hint="eastAsia"/>
            <w:szCs w:val="24"/>
          </w:rPr>
          <w:fldChar w:fldCharType="end"/>
        </w:r>
      </w:hyperlink>
    </w:p>
    <w:p w:rsidR="005B4624" w:rsidRDefault="00B83B96">
      <w:pPr>
        <w:pStyle w:val="20"/>
        <w:tabs>
          <w:tab w:val="right" w:leader="dot" w:pos="9183"/>
        </w:tabs>
        <w:spacing w:line="360" w:lineRule="auto"/>
      </w:pPr>
      <w:hyperlink w:anchor="_Toc15564" w:history="1">
        <w:r w:rsidR="005B4624">
          <w:rPr>
            <w:rFonts w:ascii="仿宋" w:eastAsia="仿宋" w:hAnsi="仿宋" w:cs="仿宋" w:hint="eastAsia"/>
            <w:szCs w:val="24"/>
          </w:rPr>
          <w:t>3.评标程序</w:t>
        </w:r>
        <w:r w:rsidR="005B4624">
          <w:rPr>
            <w:rFonts w:ascii="仿宋" w:eastAsia="仿宋" w:hAnsi="仿宋" w:cs="仿宋" w:hint="eastAsia"/>
            <w:szCs w:val="24"/>
          </w:rPr>
          <w:tab/>
        </w:r>
        <w:r w:rsidR="005B4624">
          <w:rPr>
            <w:rFonts w:ascii="仿宋" w:eastAsia="仿宋" w:hAnsi="仿宋" w:cs="仿宋" w:hint="eastAsia"/>
            <w:szCs w:val="24"/>
          </w:rPr>
          <w:fldChar w:fldCharType="begin"/>
        </w:r>
        <w:r w:rsidR="005B4624">
          <w:rPr>
            <w:rFonts w:ascii="仿宋" w:eastAsia="仿宋" w:hAnsi="仿宋" w:cs="仿宋" w:hint="eastAsia"/>
            <w:szCs w:val="24"/>
          </w:rPr>
          <w:instrText xml:space="preserve"> PAGEREF _Toc15564 \h </w:instrText>
        </w:r>
        <w:r w:rsidR="005B4624">
          <w:rPr>
            <w:rFonts w:ascii="仿宋" w:eastAsia="仿宋" w:hAnsi="仿宋" w:cs="仿宋" w:hint="eastAsia"/>
            <w:szCs w:val="24"/>
          </w:rPr>
        </w:r>
        <w:r w:rsidR="005B4624">
          <w:rPr>
            <w:rFonts w:ascii="仿宋" w:eastAsia="仿宋" w:hAnsi="仿宋" w:cs="仿宋" w:hint="eastAsia"/>
            <w:szCs w:val="24"/>
          </w:rPr>
          <w:fldChar w:fldCharType="separate"/>
        </w:r>
        <w:r w:rsidR="005B4624">
          <w:rPr>
            <w:rFonts w:ascii="仿宋" w:eastAsia="仿宋" w:hAnsi="仿宋" w:cs="仿宋" w:hint="eastAsia"/>
            <w:szCs w:val="24"/>
          </w:rPr>
          <w:t>51</w:t>
        </w:r>
        <w:r w:rsidR="005B4624">
          <w:rPr>
            <w:rFonts w:ascii="仿宋" w:eastAsia="仿宋" w:hAnsi="仿宋" w:cs="仿宋" w:hint="eastAsia"/>
            <w:szCs w:val="24"/>
          </w:rPr>
          <w:fldChar w:fldCharType="end"/>
        </w:r>
      </w:hyperlink>
    </w:p>
    <w:p w:rsidR="005B4624" w:rsidRDefault="00B83B96">
      <w:pPr>
        <w:pStyle w:val="10"/>
        <w:tabs>
          <w:tab w:val="right" w:leader="dot" w:pos="9183"/>
        </w:tabs>
        <w:spacing w:line="360" w:lineRule="auto"/>
      </w:pPr>
      <w:hyperlink w:anchor="_Toc28820" w:history="1">
        <w:r w:rsidR="005B4624">
          <w:rPr>
            <w:rFonts w:ascii="仿宋" w:eastAsia="仿宋" w:hAnsi="仿宋" w:cs="仿宋" w:hint="eastAsia"/>
          </w:rPr>
          <w:t>第四章  合同条款及格式</w:t>
        </w:r>
        <w:r w:rsidR="005B4624">
          <w:tab/>
        </w:r>
        <w:r w:rsidR="005B4624">
          <w:fldChar w:fldCharType="begin"/>
        </w:r>
        <w:r w:rsidR="005B4624">
          <w:instrText xml:space="preserve"> PAGEREF _Toc28820 \h </w:instrText>
        </w:r>
        <w:r w:rsidR="005B4624">
          <w:fldChar w:fldCharType="separate"/>
        </w:r>
        <w:r w:rsidR="005B4624">
          <w:t>65</w:t>
        </w:r>
        <w:r w:rsidR="005B4624">
          <w:fldChar w:fldCharType="end"/>
        </w:r>
      </w:hyperlink>
    </w:p>
    <w:p w:rsidR="005B4624" w:rsidRDefault="00B83B96">
      <w:pPr>
        <w:pStyle w:val="20"/>
        <w:tabs>
          <w:tab w:val="right" w:leader="dot" w:pos="9183"/>
        </w:tabs>
        <w:spacing w:line="360" w:lineRule="auto"/>
      </w:pPr>
      <w:hyperlink w:anchor="_Toc8996" w:history="1">
        <w:r w:rsidR="005B4624">
          <w:rPr>
            <w:rFonts w:ascii="仿宋" w:eastAsia="仿宋" w:hAnsi="仿宋" w:cs="仿宋" w:hint="eastAsia"/>
            <w:szCs w:val="24"/>
          </w:rPr>
          <w:t>第一部分 合同协议书</w:t>
        </w:r>
        <w:r w:rsidR="005B4624">
          <w:tab/>
        </w:r>
        <w:r w:rsidR="005B4624">
          <w:fldChar w:fldCharType="begin"/>
        </w:r>
        <w:r w:rsidR="005B4624">
          <w:instrText xml:space="preserve"> PAGEREF _Toc8996 \h </w:instrText>
        </w:r>
        <w:r w:rsidR="005B4624">
          <w:fldChar w:fldCharType="separate"/>
        </w:r>
        <w:r w:rsidR="005B4624">
          <w:t>66</w:t>
        </w:r>
        <w:r w:rsidR="005B4624">
          <w:fldChar w:fldCharType="end"/>
        </w:r>
      </w:hyperlink>
    </w:p>
    <w:p w:rsidR="005B4624" w:rsidRDefault="00B83B96">
      <w:pPr>
        <w:pStyle w:val="20"/>
        <w:tabs>
          <w:tab w:val="right" w:leader="dot" w:pos="9183"/>
        </w:tabs>
        <w:spacing w:line="360" w:lineRule="auto"/>
      </w:pPr>
      <w:hyperlink w:anchor="_Toc5270" w:history="1">
        <w:r w:rsidR="005B4624">
          <w:rPr>
            <w:rFonts w:ascii="仿宋" w:eastAsia="仿宋" w:hAnsi="仿宋" w:cs="仿宋" w:hint="eastAsia"/>
            <w:szCs w:val="24"/>
          </w:rPr>
          <w:t>第二部分 通用合同条款</w:t>
        </w:r>
        <w:r w:rsidR="005B4624">
          <w:tab/>
        </w:r>
        <w:r w:rsidR="005B4624">
          <w:fldChar w:fldCharType="begin"/>
        </w:r>
        <w:r w:rsidR="005B4624">
          <w:instrText xml:space="preserve"> PAGEREF _Toc5270 \h </w:instrText>
        </w:r>
        <w:r w:rsidR="005B4624">
          <w:fldChar w:fldCharType="separate"/>
        </w:r>
        <w:r w:rsidR="005B4624">
          <w:t>70</w:t>
        </w:r>
        <w:r w:rsidR="005B4624">
          <w:fldChar w:fldCharType="end"/>
        </w:r>
      </w:hyperlink>
    </w:p>
    <w:p w:rsidR="005B4624" w:rsidRDefault="00B83B96">
      <w:pPr>
        <w:pStyle w:val="20"/>
        <w:tabs>
          <w:tab w:val="right" w:leader="dot" w:pos="9183"/>
        </w:tabs>
        <w:spacing w:line="360" w:lineRule="auto"/>
      </w:pPr>
      <w:hyperlink w:anchor="_Toc29057" w:history="1">
        <w:r w:rsidR="005B4624">
          <w:rPr>
            <w:rFonts w:ascii="仿宋" w:eastAsia="仿宋" w:hAnsi="仿宋" w:cs="仿宋" w:hint="eastAsia"/>
            <w:szCs w:val="24"/>
          </w:rPr>
          <w:t>第三部分 专用合同条款</w:t>
        </w:r>
        <w:r w:rsidR="005B4624">
          <w:tab/>
        </w:r>
        <w:r w:rsidR="005B4624">
          <w:fldChar w:fldCharType="begin"/>
        </w:r>
        <w:r w:rsidR="005B4624">
          <w:instrText xml:space="preserve"> PAGEREF _Toc29057 \h </w:instrText>
        </w:r>
        <w:r w:rsidR="005B4624">
          <w:fldChar w:fldCharType="separate"/>
        </w:r>
        <w:r w:rsidR="005B4624">
          <w:t>70</w:t>
        </w:r>
        <w:r w:rsidR="005B4624">
          <w:fldChar w:fldCharType="end"/>
        </w:r>
      </w:hyperlink>
    </w:p>
    <w:p w:rsidR="005B4624" w:rsidRDefault="00B83B96">
      <w:pPr>
        <w:pStyle w:val="20"/>
        <w:tabs>
          <w:tab w:val="right" w:leader="dot" w:pos="9183"/>
        </w:tabs>
        <w:spacing w:line="360" w:lineRule="auto"/>
      </w:pPr>
      <w:hyperlink w:anchor="_Toc7525" w:history="1">
        <w:r w:rsidR="005B4624">
          <w:rPr>
            <w:rFonts w:ascii="仿宋" w:eastAsia="仿宋" w:hAnsi="仿宋" w:cs="仿宋" w:hint="eastAsia"/>
            <w:szCs w:val="24"/>
          </w:rPr>
          <w:t>合同附件</w:t>
        </w:r>
        <w:r w:rsidR="005B4624">
          <w:tab/>
        </w:r>
        <w:r w:rsidR="005B4624">
          <w:fldChar w:fldCharType="begin"/>
        </w:r>
        <w:r w:rsidR="005B4624">
          <w:instrText xml:space="preserve"> PAGEREF _Toc7525 \h </w:instrText>
        </w:r>
        <w:r w:rsidR="005B4624">
          <w:fldChar w:fldCharType="separate"/>
        </w:r>
        <w:r w:rsidR="005B4624">
          <w:t>81</w:t>
        </w:r>
        <w:r w:rsidR="005B4624">
          <w:fldChar w:fldCharType="end"/>
        </w:r>
      </w:hyperlink>
    </w:p>
    <w:p w:rsidR="005B4624" w:rsidRDefault="00B83B96">
      <w:pPr>
        <w:pStyle w:val="10"/>
        <w:tabs>
          <w:tab w:val="right" w:leader="dot" w:pos="9183"/>
        </w:tabs>
        <w:spacing w:line="360" w:lineRule="auto"/>
      </w:pPr>
      <w:hyperlink w:anchor="_Toc6371" w:history="1">
        <w:r w:rsidR="005B4624">
          <w:rPr>
            <w:rFonts w:ascii="仿宋" w:eastAsia="仿宋" w:hAnsi="仿宋" w:cs="仿宋" w:hint="eastAsia"/>
            <w:szCs w:val="36"/>
          </w:rPr>
          <w:t>第五章 委托人要求</w:t>
        </w:r>
        <w:r w:rsidR="005B4624">
          <w:tab/>
        </w:r>
        <w:r w:rsidR="005B4624">
          <w:fldChar w:fldCharType="begin"/>
        </w:r>
        <w:r w:rsidR="005B4624">
          <w:instrText xml:space="preserve"> PAGEREF _Toc6371 \h </w:instrText>
        </w:r>
        <w:r w:rsidR="005B4624">
          <w:fldChar w:fldCharType="separate"/>
        </w:r>
        <w:r w:rsidR="005B4624">
          <w:t>89</w:t>
        </w:r>
        <w:r w:rsidR="005B4624">
          <w:fldChar w:fldCharType="end"/>
        </w:r>
      </w:hyperlink>
    </w:p>
    <w:p w:rsidR="005B4624" w:rsidRDefault="00B83B96">
      <w:pPr>
        <w:pStyle w:val="10"/>
        <w:tabs>
          <w:tab w:val="right" w:leader="dot" w:pos="9183"/>
        </w:tabs>
        <w:spacing w:line="360" w:lineRule="auto"/>
      </w:pPr>
      <w:hyperlink w:anchor="_Toc31972" w:history="1">
        <w:r w:rsidR="005B4624">
          <w:rPr>
            <w:rFonts w:ascii="仿宋" w:eastAsia="仿宋" w:hAnsi="仿宋" w:cs="仿宋" w:hint="eastAsia"/>
          </w:rPr>
          <w:t>第六章 投标文件格式</w:t>
        </w:r>
        <w:r w:rsidR="005B4624">
          <w:tab/>
        </w:r>
        <w:r w:rsidR="005B4624">
          <w:fldChar w:fldCharType="begin"/>
        </w:r>
        <w:r w:rsidR="005B4624">
          <w:instrText xml:space="preserve"> PAGEREF _Toc31972 \h </w:instrText>
        </w:r>
        <w:r w:rsidR="005B4624">
          <w:fldChar w:fldCharType="separate"/>
        </w:r>
        <w:r w:rsidR="005B4624">
          <w:t>90</w:t>
        </w:r>
        <w:r w:rsidR="005B4624">
          <w:fldChar w:fldCharType="end"/>
        </w:r>
      </w:hyperlink>
    </w:p>
    <w:p w:rsidR="005B4624" w:rsidRDefault="00B83B96">
      <w:pPr>
        <w:pStyle w:val="20"/>
        <w:tabs>
          <w:tab w:val="right" w:leader="dot" w:pos="9183"/>
        </w:tabs>
        <w:spacing w:line="360" w:lineRule="auto"/>
      </w:pPr>
      <w:hyperlink w:anchor="_Toc21077" w:history="1">
        <w:r w:rsidR="005B4624">
          <w:rPr>
            <w:rFonts w:ascii="仿宋" w:eastAsia="仿宋" w:hAnsi="仿宋" w:cs="仿宋" w:hint="eastAsia"/>
            <w:szCs w:val="32"/>
          </w:rPr>
          <w:t>目录</w:t>
        </w:r>
        <w:r w:rsidR="005B4624">
          <w:tab/>
        </w:r>
        <w:r w:rsidR="005B4624">
          <w:fldChar w:fldCharType="begin"/>
        </w:r>
        <w:r w:rsidR="005B4624">
          <w:instrText xml:space="preserve"> PAGEREF _Toc21077 \h </w:instrText>
        </w:r>
        <w:r w:rsidR="005B4624">
          <w:fldChar w:fldCharType="separate"/>
        </w:r>
        <w:r w:rsidR="005B4624">
          <w:t>91</w:t>
        </w:r>
        <w:r w:rsidR="005B4624">
          <w:fldChar w:fldCharType="end"/>
        </w:r>
      </w:hyperlink>
    </w:p>
    <w:p w:rsidR="005B4624" w:rsidRDefault="00B83B96">
      <w:pPr>
        <w:pStyle w:val="20"/>
        <w:tabs>
          <w:tab w:val="right" w:leader="dot" w:pos="9183"/>
        </w:tabs>
        <w:spacing w:line="360" w:lineRule="auto"/>
      </w:pPr>
      <w:hyperlink w:anchor="_Toc13648" w:history="1">
        <w:r w:rsidR="005B4624">
          <w:rPr>
            <w:rFonts w:ascii="仿宋" w:eastAsia="仿宋" w:hAnsi="仿宋" w:cs="仿宋" w:hint="eastAsia"/>
          </w:rPr>
          <w:t>一、投标函（总价报价方式）</w:t>
        </w:r>
        <w:r w:rsidR="005B4624">
          <w:tab/>
        </w:r>
        <w:r w:rsidR="005B4624">
          <w:fldChar w:fldCharType="begin"/>
        </w:r>
        <w:r w:rsidR="005B4624">
          <w:instrText xml:space="preserve"> PAGEREF _Toc13648 \h </w:instrText>
        </w:r>
        <w:r w:rsidR="005B4624">
          <w:fldChar w:fldCharType="separate"/>
        </w:r>
        <w:r w:rsidR="005B4624">
          <w:t>92</w:t>
        </w:r>
        <w:r w:rsidR="005B4624">
          <w:fldChar w:fldCharType="end"/>
        </w:r>
      </w:hyperlink>
    </w:p>
    <w:p w:rsidR="005B4624" w:rsidRDefault="00B83B96">
      <w:pPr>
        <w:pStyle w:val="30"/>
        <w:tabs>
          <w:tab w:val="right" w:leader="dot" w:pos="9183"/>
        </w:tabs>
        <w:spacing w:line="360" w:lineRule="auto"/>
      </w:pPr>
      <w:hyperlink w:anchor="_Toc27497" w:history="1">
        <w:r w:rsidR="005B4624">
          <w:rPr>
            <w:rFonts w:ascii="仿宋" w:eastAsia="仿宋" w:hAnsi="仿宋" w:cs="仿宋" w:hint="eastAsia"/>
            <w:szCs w:val="24"/>
          </w:rPr>
          <w:t>（一）投标函（总价报价方式）</w:t>
        </w:r>
        <w:r w:rsidR="005B4624">
          <w:tab/>
        </w:r>
        <w:r w:rsidR="005B4624">
          <w:fldChar w:fldCharType="begin"/>
        </w:r>
        <w:r w:rsidR="005B4624">
          <w:instrText xml:space="preserve"> PAGEREF _Toc27497 \h </w:instrText>
        </w:r>
        <w:r w:rsidR="005B4624">
          <w:fldChar w:fldCharType="separate"/>
        </w:r>
        <w:r w:rsidR="005B4624">
          <w:t>92</w:t>
        </w:r>
        <w:r w:rsidR="005B4624">
          <w:fldChar w:fldCharType="end"/>
        </w:r>
      </w:hyperlink>
    </w:p>
    <w:p w:rsidR="005B4624" w:rsidRDefault="00B83B96">
      <w:pPr>
        <w:pStyle w:val="20"/>
        <w:tabs>
          <w:tab w:val="right" w:leader="dot" w:pos="9183"/>
        </w:tabs>
        <w:spacing w:line="360" w:lineRule="auto"/>
      </w:pPr>
      <w:hyperlink w:anchor="_Toc20791" w:history="1">
        <w:r w:rsidR="005B4624">
          <w:rPr>
            <w:rFonts w:ascii="仿宋" w:eastAsia="仿宋" w:hAnsi="仿宋" w:cs="仿宋" w:hint="eastAsia"/>
          </w:rPr>
          <w:t>二、投标函附录</w:t>
        </w:r>
        <w:r w:rsidR="005B4624">
          <w:tab/>
        </w:r>
        <w:r w:rsidR="005B4624">
          <w:fldChar w:fldCharType="begin"/>
        </w:r>
        <w:r w:rsidR="005B4624">
          <w:instrText xml:space="preserve"> PAGEREF _Toc20791 \h </w:instrText>
        </w:r>
        <w:r w:rsidR="005B4624">
          <w:fldChar w:fldCharType="separate"/>
        </w:r>
        <w:r w:rsidR="005B4624">
          <w:t>94</w:t>
        </w:r>
        <w:r w:rsidR="005B4624">
          <w:fldChar w:fldCharType="end"/>
        </w:r>
      </w:hyperlink>
    </w:p>
    <w:p w:rsidR="005B4624" w:rsidRDefault="00B83B96">
      <w:pPr>
        <w:pStyle w:val="30"/>
        <w:tabs>
          <w:tab w:val="right" w:leader="dot" w:pos="9183"/>
        </w:tabs>
        <w:spacing w:line="360" w:lineRule="auto"/>
      </w:pPr>
      <w:hyperlink w:anchor="_Toc22513" w:history="1">
        <w:r w:rsidR="005B4624">
          <w:rPr>
            <w:rFonts w:ascii="仿宋" w:eastAsia="仿宋" w:hAnsi="仿宋" w:cs="仿宋" w:hint="eastAsia"/>
            <w:szCs w:val="24"/>
          </w:rPr>
          <w:t>（二）投标函附录</w:t>
        </w:r>
        <w:r w:rsidR="005B4624">
          <w:tab/>
        </w:r>
        <w:r w:rsidR="005B4624">
          <w:fldChar w:fldCharType="begin"/>
        </w:r>
        <w:r w:rsidR="005B4624">
          <w:instrText xml:space="preserve"> PAGEREF _Toc22513 \h </w:instrText>
        </w:r>
        <w:r w:rsidR="005B4624">
          <w:fldChar w:fldCharType="separate"/>
        </w:r>
        <w:r w:rsidR="005B4624">
          <w:t>94</w:t>
        </w:r>
        <w:r w:rsidR="005B4624">
          <w:fldChar w:fldCharType="end"/>
        </w:r>
      </w:hyperlink>
    </w:p>
    <w:p w:rsidR="005B4624" w:rsidRDefault="00B83B96">
      <w:pPr>
        <w:pStyle w:val="20"/>
        <w:tabs>
          <w:tab w:val="right" w:leader="dot" w:pos="9183"/>
        </w:tabs>
        <w:spacing w:line="360" w:lineRule="auto"/>
      </w:pPr>
      <w:hyperlink w:anchor="_Toc27143" w:history="1">
        <w:r w:rsidR="005B4624">
          <w:rPr>
            <w:rFonts w:ascii="仿宋" w:eastAsia="仿宋" w:hAnsi="仿宋" w:cs="仿宋" w:hint="eastAsia"/>
          </w:rPr>
          <w:t>二、法定代表人身份证明（适用于无委托代理人的情况）</w:t>
        </w:r>
        <w:r w:rsidR="005B4624">
          <w:tab/>
        </w:r>
        <w:r w:rsidR="005B4624">
          <w:fldChar w:fldCharType="begin"/>
        </w:r>
        <w:r w:rsidR="005B4624">
          <w:instrText xml:space="preserve"> PAGEREF _Toc27143 \h </w:instrText>
        </w:r>
        <w:r w:rsidR="005B4624">
          <w:fldChar w:fldCharType="separate"/>
        </w:r>
        <w:r w:rsidR="005B4624">
          <w:t>95</w:t>
        </w:r>
        <w:r w:rsidR="005B4624">
          <w:fldChar w:fldCharType="end"/>
        </w:r>
      </w:hyperlink>
    </w:p>
    <w:p w:rsidR="005B4624" w:rsidRDefault="00B83B96">
      <w:pPr>
        <w:pStyle w:val="30"/>
        <w:tabs>
          <w:tab w:val="right" w:leader="dot" w:pos="9183"/>
        </w:tabs>
        <w:spacing w:line="360" w:lineRule="auto"/>
      </w:pPr>
      <w:hyperlink w:anchor="_Toc5351" w:history="1">
        <w:r w:rsidR="005B4624">
          <w:rPr>
            <w:rFonts w:ascii="仿宋" w:eastAsia="仿宋" w:hAnsi="仿宋" w:cs="仿宋" w:hint="eastAsia"/>
            <w:szCs w:val="24"/>
          </w:rPr>
          <w:t>法定代表人身份证明</w:t>
        </w:r>
        <w:r w:rsidR="005B4624">
          <w:tab/>
        </w:r>
        <w:r w:rsidR="005B4624">
          <w:fldChar w:fldCharType="begin"/>
        </w:r>
        <w:r w:rsidR="005B4624">
          <w:instrText xml:space="preserve"> PAGEREF _Toc5351 \h </w:instrText>
        </w:r>
        <w:r w:rsidR="005B4624">
          <w:fldChar w:fldCharType="separate"/>
        </w:r>
        <w:r w:rsidR="005B4624">
          <w:t>95</w:t>
        </w:r>
        <w:r w:rsidR="005B4624">
          <w:fldChar w:fldCharType="end"/>
        </w:r>
      </w:hyperlink>
    </w:p>
    <w:p w:rsidR="005B4624" w:rsidRDefault="00B83B96">
      <w:pPr>
        <w:pStyle w:val="20"/>
        <w:tabs>
          <w:tab w:val="right" w:leader="dot" w:pos="9183"/>
        </w:tabs>
        <w:spacing w:line="360" w:lineRule="auto"/>
      </w:pPr>
      <w:hyperlink w:anchor="_Toc13581" w:history="1">
        <w:r w:rsidR="005B4624">
          <w:rPr>
            <w:rFonts w:ascii="仿宋" w:eastAsia="仿宋" w:hAnsi="仿宋" w:cs="仿宋" w:hint="eastAsia"/>
          </w:rPr>
          <w:t>三、授权委托书（适用于有委托代理人的情况）</w:t>
        </w:r>
        <w:r w:rsidR="005B4624">
          <w:tab/>
        </w:r>
        <w:r w:rsidR="005B4624">
          <w:fldChar w:fldCharType="begin"/>
        </w:r>
        <w:r w:rsidR="005B4624">
          <w:instrText xml:space="preserve"> PAGEREF _Toc13581 \h </w:instrText>
        </w:r>
        <w:r w:rsidR="005B4624">
          <w:fldChar w:fldCharType="separate"/>
        </w:r>
        <w:r w:rsidR="005B4624">
          <w:t>96</w:t>
        </w:r>
        <w:r w:rsidR="005B4624">
          <w:fldChar w:fldCharType="end"/>
        </w:r>
      </w:hyperlink>
    </w:p>
    <w:p w:rsidR="005B4624" w:rsidRDefault="00B83B96">
      <w:pPr>
        <w:pStyle w:val="30"/>
        <w:tabs>
          <w:tab w:val="right" w:leader="dot" w:pos="9183"/>
        </w:tabs>
        <w:spacing w:line="360" w:lineRule="auto"/>
      </w:pPr>
      <w:hyperlink w:anchor="_Toc26040" w:history="1">
        <w:r w:rsidR="005B4624">
          <w:rPr>
            <w:rFonts w:ascii="仿宋" w:eastAsia="仿宋" w:hAnsi="仿宋" w:cs="仿宋" w:hint="eastAsia"/>
            <w:szCs w:val="24"/>
          </w:rPr>
          <w:t>授权委托书</w:t>
        </w:r>
        <w:r w:rsidR="005B4624">
          <w:tab/>
        </w:r>
        <w:r w:rsidR="005B4624">
          <w:fldChar w:fldCharType="begin"/>
        </w:r>
        <w:r w:rsidR="005B4624">
          <w:instrText xml:space="preserve"> PAGEREF _Toc26040 \h </w:instrText>
        </w:r>
        <w:r w:rsidR="005B4624">
          <w:fldChar w:fldCharType="separate"/>
        </w:r>
        <w:r w:rsidR="005B4624">
          <w:t>96</w:t>
        </w:r>
        <w:r w:rsidR="005B4624">
          <w:fldChar w:fldCharType="end"/>
        </w:r>
      </w:hyperlink>
    </w:p>
    <w:p w:rsidR="005B4624" w:rsidRDefault="00B83B96">
      <w:pPr>
        <w:pStyle w:val="20"/>
        <w:tabs>
          <w:tab w:val="right" w:leader="dot" w:pos="9183"/>
        </w:tabs>
        <w:spacing w:line="360" w:lineRule="auto"/>
      </w:pPr>
      <w:hyperlink w:anchor="_Toc1552" w:history="1">
        <w:r w:rsidR="005B4624">
          <w:rPr>
            <w:rFonts w:ascii="仿宋" w:eastAsia="仿宋" w:hAnsi="仿宋" w:cs="仿宋" w:hint="eastAsia"/>
          </w:rPr>
          <w:t>四、联合体协议书（如有）</w:t>
        </w:r>
        <w:r w:rsidR="005B4624">
          <w:tab/>
        </w:r>
        <w:r w:rsidR="005B4624">
          <w:fldChar w:fldCharType="begin"/>
        </w:r>
        <w:r w:rsidR="005B4624">
          <w:instrText xml:space="preserve"> PAGEREF _Toc1552 \h </w:instrText>
        </w:r>
        <w:r w:rsidR="005B4624">
          <w:fldChar w:fldCharType="separate"/>
        </w:r>
        <w:r w:rsidR="005B4624">
          <w:t>97</w:t>
        </w:r>
        <w:r w:rsidR="005B4624">
          <w:fldChar w:fldCharType="end"/>
        </w:r>
      </w:hyperlink>
    </w:p>
    <w:p w:rsidR="005B4624" w:rsidRDefault="00B83B96">
      <w:pPr>
        <w:pStyle w:val="30"/>
        <w:tabs>
          <w:tab w:val="right" w:leader="dot" w:pos="9183"/>
        </w:tabs>
        <w:spacing w:line="360" w:lineRule="auto"/>
      </w:pPr>
      <w:hyperlink w:anchor="_Toc7411" w:history="1">
        <w:r w:rsidR="005B4624">
          <w:rPr>
            <w:rFonts w:ascii="仿宋" w:eastAsia="仿宋" w:hAnsi="仿宋" w:cs="仿宋" w:hint="eastAsia"/>
            <w:szCs w:val="24"/>
          </w:rPr>
          <w:t>联合体协议书</w:t>
        </w:r>
        <w:r w:rsidR="005B4624">
          <w:tab/>
        </w:r>
        <w:r w:rsidR="005B4624">
          <w:fldChar w:fldCharType="begin"/>
        </w:r>
        <w:r w:rsidR="005B4624">
          <w:instrText xml:space="preserve"> PAGEREF _Toc7411 \h </w:instrText>
        </w:r>
        <w:r w:rsidR="005B4624">
          <w:fldChar w:fldCharType="separate"/>
        </w:r>
        <w:r w:rsidR="005B4624">
          <w:t>97</w:t>
        </w:r>
        <w:r w:rsidR="005B4624">
          <w:fldChar w:fldCharType="end"/>
        </w:r>
      </w:hyperlink>
    </w:p>
    <w:p w:rsidR="005B4624" w:rsidRDefault="00B83B96">
      <w:pPr>
        <w:pStyle w:val="20"/>
        <w:tabs>
          <w:tab w:val="right" w:leader="dot" w:pos="9183"/>
        </w:tabs>
        <w:spacing w:line="360" w:lineRule="auto"/>
      </w:pPr>
      <w:hyperlink w:anchor="_Toc953" w:history="1">
        <w:r w:rsidR="005B4624">
          <w:rPr>
            <w:rFonts w:ascii="仿宋" w:eastAsia="仿宋" w:hAnsi="仿宋" w:cs="仿宋" w:hint="eastAsia"/>
          </w:rPr>
          <w:t>五、投标保证</w:t>
        </w:r>
        <w:r w:rsidR="005B4624">
          <w:tab/>
        </w:r>
        <w:r w:rsidR="005B4624">
          <w:fldChar w:fldCharType="begin"/>
        </w:r>
        <w:r w:rsidR="005B4624">
          <w:instrText xml:space="preserve"> PAGEREF _Toc953 \h </w:instrText>
        </w:r>
        <w:r w:rsidR="005B4624">
          <w:fldChar w:fldCharType="separate"/>
        </w:r>
        <w:r w:rsidR="005B4624">
          <w:t>98</w:t>
        </w:r>
        <w:r w:rsidR="005B4624">
          <w:fldChar w:fldCharType="end"/>
        </w:r>
      </w:hyperlink>
    </w:p>
    <w:p w:rsidR="005B4624" w:rsidRDefault="00B83B96">
      <w:pPr>
        <w:pStyle w:val="20"/>
        <w:tabs>
          <w:tab w:val="right" w:leader="dot" w:pos="9183"/>
        </w:tabs>
        <w:spacing w:line="360" w:lineRule="auto"/>
      </w:pPr>
      <w:hyperlink w:anchor="_Toc21386" w:history="1">
        <w:r w:rsidR="005B4624">
          <w:rPr>
            <w:rFonts w:ascii="仿宋" w:eastAsia="仿宋" w:hAnsi="仿宋" w:cs="仿宋" w:hint="eastAsia"/>
          </w:rPr>
          <w:t>六、服务费用清单</w:t>
        </w:r>
        <w:r w:rsidR="005B4624">
          <w:tab/>
        </w:r>
        <w:r w:rsidR="005B4624">
          <w:fldChar w:fldCharType="begin"/>
        </w:r>
        <w:r w:rsidR="005B4624">
          <w:instrText xml:space="preserve"> PAGEREF _Toc21386 \h </w:instrText>
        </w:r>
        <w:r w:rsidR="005B4624">
          <w:fldChar w:fldCharType="separate"/>
        </w:r>
        <w:r w:rsidR="005B4624">
          <w:t>99</w:t>
        </w:r>
        <w:r w:rsidR="005B4624">
          <w:fldChar w:fldCharType="end"/>
        </w:r>
      </w:hyperlink>
    </w:p>
    <w:p w:rsidR="005B4624" w:rsidRDefault="00B83B96">
      <w:pPr>
        <w:pStyle w:val="30"/>
        <w:tabs>
          <w:tab w:val="right" w:leader="dot" w:pos="9183"/>
        </w:tabs>
        <w:spacing w:line="360" w:lineRule="auto"/>
      </w:pPr>
      <w:hyperlink w:anchor="_Toc1115" w:history="1">
        <w:r w:rsidR="005B4624">
          <w:rPr>
            <w:rFonts w:ascii="仿宋" w:eastAsia="仿宋" w:hAnsi="仿宋" w:cs="仿宋" w:hint="eastAsia"/>
            <w:szCs w:val="24"/>
          </w:rPr>
          <w:t>服务费用清单</w:t>
        </w:r>
        <w:r w:rsidR="005B4624">
          <w:tab/>
        </w:r>
        <w:r w:rsidR="005B4624">
          <w:fldChar w:fldCharType="begin"/>
        </w:r>
        <w:r w:rsidR="005B4624">
          <w:instrText xml:space="preserve"> PAGEREF _Toc1115 \h </w:instrText>
        </w:r>
        <w:r w:rsidR="005B4624">
          <w:fldChar w:fldCharType="separate"/>
        </w:r>
        <w:r w:rsidR="005B4624">
          <w:t>99</w:t>
        </w:r>
        <w:r w:rsidR="005B4624">
          <w:fldChar w:fldCharType="end"/>
        </w:r>
      </w:hyperlink>
    </w:p>
    <w:p w:rsidR="005B4624" w:rsidRDefault="00B83B96">
      <w:pPr>
        <w:pStyle w:val="20"/>
        <w:tabs>
          <w:tab w:val="right" w:leader="dot" w:pos="9183"/>
        </w:tabs>
        <w:spacing w:line="360" w:lineRule="auto"/>
      </w:pPr>
      <w:hyperlink w:anchor="_Toc19207" w:history="1">
        <w:r w:rsidR="005B4624">
          <w:rPr>
            <w:rFonts w:ascii="仿宋" w:eastAsia="仿宋" w:hAnsi="仿宋" w:cs="仿宋" w:hint="eastAsia"/>
          </w:rPr>
          <w:t>七、资格审查资料</w:t>
        </w:r>
        <w:r w:rsidR="005B4624">
          <w:tab/>
        </w:r>
        <w:r w:rsidR="005B4624">
          <w:fldChar w:fldCharType="begin"/>
        </w:r>
        <w:r w:rsidR="005B4624">
          <w:instrText xml:space="preserve"> PAGEREF _Toc19207 \h </w:instrText>
        </w:r>
        <w:r w:rsidR="005B4624">
          <w:fldChar w:fldCharType="separate"/>
        </w:r>
        <w:r w:rsidR="005B4624">
          <w:t>100</w:t>
        </w:r>
        <w:r w:rsidR="005B4624">
          <w:fldChar w:fldCharType="end"/>
        </w:r>
      </w:hyperlink>
    </w:p>
    <w:p w:rsidR="005B4624" w:rsidRDefault="00B83B96">
      <w:pPr>
        <w:pStyle w:val="30"/>
        <w:tabs>
          <w:tab w:val="right" w:leader="dot" w:pos="9183"/>
        </w:tabs>
        <w:spacing w:line="360" w:lineRule="auto"/>
      </w:pPr>
      <w:hyperlink w:anchor="_Toc32217" w:history="1">
        <w:r w:rsidR="005B4624">
          <w:rPr>
            <w:rFonts w:ascii="仿宋" w:eastAsia="仿宋" w:hAnsi="仿宋" w:cs="仿宋" w:hint="eastAsia"/>
          </w:rPr>
          <w:t>（一）投标人基本情况表</w:t>
        </w:r>
        <w:r w:rsidR="005B4624">
          <w:tab/>
        </w:r>
        <w:r w:rsidR="005B4624">
          <w:fldChar w:fldCharType="begin"/>
        </w:r>
        <w:r w:rsidR="005B4624">
          <w:instrText xml:space="preserve"> PAGEREF _Toc32217 \h </w:instrText>
        </w:r>
        <w:r w:rsidR="005B4624">
          <w:fldChar w:fldCharType="separate"/>
        </w:r>
        <w:r w:rsidR="005B4624">
          <w:t>100</w:t>
        </w:r>
        <w:r w:rsidR="005B4624">
          <w:fldChar w:fldCharType="end"/>
        </w:r>
      </w:hyperlink>
    </w:p>
    <w:p w:rsidR="005B4624" w:rsidRDefault="00B83B96">
      <w:pPr>
        <w:pStyle w:val="30"/>
        <w:tabs>
          <w:tab w:val="right" w:leader="dot" w:pos="9183"/>
        </w:tabs>
        <w:spacing w:line="360" w:lineRule="auto"/>
      </w:pPr>
      <w:hyperlink w:anchor="_Toc23127" w:history="1">
        <w:r w:rsidR="005B4624">
          <w:rPr>
            <w:rFonts w:ascii="仿宋" w:eastAsia="仿宋" w:hAnsi="仿宋" w:cs="仿宋" w:hint="eastAsia"/>
          </w:rPr>
          <w:t>（二）近年财务状况表</w:t>
        </w:r>
        <w:r w:rsidR="005B4624">
          <w:tab/>
        </w:r>
        <w:r w:rsidR="005B4624">
          <w:fldChar w:fldCharType="begin"/>
        </w:r>
        <w:r w:rsidR="005B4624">
          <w:instrText xml:space="preserve"> PAGEREF _Toc23127 \h </w:instrText>
        </w:r>
        <w:r w:rsidR="005B4624">
          <w:fldChar w:fldCharType="separate"/>
        </w:r>
        <w:r w:rsidR="005B4624">
          <w:t>101</w:t>
        </w:r>
        <w:r w:rsidR="005B4624">
          <w:fldChar w:fldCharType="end"/>
        </w:r>
      </w:hyperlink>
    </w:p>
    <w:p w:rsidR="005B4624" w:rsidRDefault="00B83B96">
      <w:pPr>
        <w:pStyle w:val="30"/>
        <w:tabs>
          <w:tab w:val="right" w:leader="dot" w:pos="9183"/>
        </w:tabs>
        <w:spacing w:line="360" w:lineRule="auto"/>
      </w:pPr>
      <w:hyperlink w:anchor="_Toc2478" w:history="1">
        <w:r w:rsidR="005B4624">
          <w:rPr>
            <w:rFonts w:ascii="仿宋" w:eastAsia="仿宋" w:hAnsi="仿宋" w:cs="仿宋" w:hint="eastAsia"/>
          </w:rPr>
          <w:t>（三）类似工程业绩表</w:t>
        </w:r>
        <w:r w:rsidR="005B4624">
          <w:tab/>
        </w:r>
        <w:r w:rsidR="005B4624">
          <w:fldChar w:fldCharType="begin"/>
        </w:r>
        <w:r w:rsidR="005B4624">
          <w:instrText xml:space="preserve"> PAGEREF _Toc2478 \h </w:instrText>
        </w:r>
        <w:r w:rsidR="005B4624">
          <w:fldChar w:fldCharType="separate"/>
        </w:r>
        <w:r w:rsidR="005B4624">
          <w:t>102</w:t>
        </w:r>
        <w:r w:rsidR="005B4624">
          <w:fldChar w:fldCharType="end"/>
        </w:r>
      </w:hyperlink>
    </w:p>
    <w:p w:rsidR="005B4624" w:rsidRDefault="00B83B96">
      <w:pPr>
        <w:pStyle w:val="30"/>
        <w:tabs>
          <w:tab w:val="right" w:leader="dot" w:pos="9183"/>
        </w:tabs>
        <w:spacing w:line="360" w:lineRule="auto"/>
      </w:pPr>
      <w:hyperlink w:anchor="_Toc550" w:history="1">
        <w:r w:rsidR="005B4624">
          <w:rPr>
            <w:rFonts w:ascii="仿宋" w:eastAsia="仿宋" w:hAnsi="仿宋" w:cs="仿宋" w:hint="eastAsia"/>
          </w:rPr>
          <w:t>（四）近年发生的诉讼及仲裁情况</w:t>
        </w:r>
        <w:r w:rsidR="005B4624">
          <w:tab/>
        </w:r>
        <w:r w:rsidR="005B4624">
          <w:fldChar w:fldCharType="begin"/>
        </w:r>
        <w:r w:rsidR="005B4624">
          <w:instrText xml:space="preserve"> PAGEREF _Toc550 \h </w:instrText>
        </w:r>
        <w:r w:rsidR="005B4624">
          <w:fldChar w:fldCharType="separate"/>
        </w:r>
        <w:r w:rsidR="005B4624">
          <w:t>103</w:t>
        </w:r>
        <w:r w:rsidR="005B4624">
          <w:fldChar w:fldCharType="end"/>
        </w:r>
      </w:hyperlink>
    </w:p>
    <w:p w:rsidR="005B4624" w:rsidRDefault="00B83B96">
      <w:pPr>
        <w:pStyle w:val="30"/>
        <w:tabs>
          <w:tab w:val="right" w:leader="dot" w:pos="9183"/>
        </w:tabs>
        <w:spacing w:line="360" w:lineRule="auto"/>
      </w:pPr>
      <w:hyperlink w:anchor="_Toc18035" w:history="1">
        <w:r w:rsidR="005B4624">
          <w:rPr>
            <w:rFonts w:ascii="仿宋" w:eastAsia="仿宋" w:hAnsi="仿宋" w:cs="仿宋" w:hint="eastAsia"/>
          </w:rPr>
          <w:t>（五）拟委任的主要人员汇总表</w:t>
        </w:r>
        <w:r w:rsidR="005B4624">
          <w:tab/>
        </w:r>
        <w:r w:rsidR="005B4624">
          <w:fldChar w:fldCharType="begin"/>
        </w:r>
        <w:r w:rsidR="005B4624">
          <w:instrText xml:space="preserve"> PAGEREF _Toc18035 \h </w:instrText>
        </w:r>
        <w:r w:rsidR="005B4624">
          <w:fldChar w:fldCharType="separate"/>
        </w:r>
        <w:r w:rsidR="005B4624">
          <w:t>104</w:t>
        </w:r>
        <w:r w:rsidR="005B4624">
          <w:fldChar w:fldCharType="end"/>
        </w:r>
      </w:hyperlink>
    </w:p>
    <w:p w:rsidR="005B4624" w:rsidRDefault="00B83B96">
      <w:pPr>
        <w:pStyle w:val="30"/>
        <w:tabs>
          <w:tab w:val="right" w:leader="dot" w:pos="9183"/>
        </w:tabs>
        <w:spacing w:line="360" w:lineRule="auto"/>
      </w:pPr>
      <w:hyperlink w:anchor="_Toc27871" w:history="1">
        <w:r w:rsidR="005B4624">
          <w:rPr>
            <w:rFonts w:ascii="仿宋" w:eastAsia="仿宋" w:hAnsi="仿宋" w:cs="仿宋" w:hint="eastAsia"/>
          </w:rPr>
          <w:t>（六）主要人员简历表</w:t>
        </w:r>
        <w:r w:rsidR="005B4624">
          <w:tab/>
        </w:r>
        <w:r w:rsidR="005B4624">
          <w:fldChar w:fldCharType="begin"/>
        </w:r>
        <w:r w:rsidR="005B4624">
          <w:instrText xml:space="preserve"> PAGEREF _Toc27871 \h </w:instrText>
        </w:r>
        <w:r w:rsidR="005B4624">
          <w:fldChar w:fldCharType="separate"/>
        </w:r>
        <w:r w:rsidR="005B4624">
          <w:t>105</w:t>
        </w:r>
        <w:r w:rsidR="005B4624">
          <w:fldChar w:fldCharType="end"/>
        </w:r>
      </w:hyperlink>
    </w:p>
    <w:p w:rsidR="005B4624" w:rsidRDefault="00B83B96">
      <w:pPr>
        <w:pStyle w:val="20"/>
        <w:tabs>
          <w:tab w:val="right" w:leader="dot" w:pos="9183"/>
        </w:tabs>
        <w:spacing w:line="360" w:lineRule="auto"/>
      </w:pPr>
      <w:hyperlink w:anchor="_Toc27218" w:history="1">
        <w:r w:rsidR="005B4624">
          <w:rPr>
            <w:rFonts w:ascii="仿宋" w:eastAsia="仿宋" w:hAnsi="仿宋" w:cs="仿宋" w:hint="eastAsia"/>
          </w:rPr>
          <w:t>八、全过程工程咨询工作大纲（暗标使用）</w:t>
        </w:r>
        <w:r w:rsidR="005B4624">
          <w:tab/>
        </w:r>
        <w:r w:rsidR="005B4624">
          <w:fldChar w:fldCharType="begin"/>
        </w:r>
        <w:r w:rsidR="005B4624">
          <w:instrText xml:space="preserve"> PAGEREF _Toc27218 \h </w:instrText>
        </w:r>
        <w:r w:rsidR="005B4624">
          <w:fldChar w:fldCharType="separate"/>
        </w:r>
        <w:r w:rsidR="005B4624">
          <w:t>106</w:t>
        </w:r>
        <w:r w:rsidR="005B4624">
          <w:fldChar w:fldCharType="end"/>
        </w:r>
      </w:hyperlink>
    </w:p>
    <w:p w:rsidR="005B4624" w:rsidRDefault="00B83B96">
      <w:pPr>
        <w:pStyle w:val="20"/>
        <w:tabs>
          <w:tab w:val="right" w:leader="dot" w:pos="9183"/>
        </w:tabs>
        <w:spacing w:line="360" w:lineRule="auto"/>
      </w:pPr>
      <w:hyperlink w:anchor="_Toc32706" w:history="1">
        <w:r w:rsidR="005B4624">
          <w:rPr>
            <w:rFonts w:ascii="仿宋" w:eastAsia="仿宋" w:hAnsi="仿宋" w:cs="仿宋" w:hint="eastAsia"/>
          </w:rPr>
          <w:t>九、设计方案（暗标使用）</w:t>
        </w:r>
        <w:r w:rsidR="005B4624">
          <w:tab/>
        </w:r>
        <w:r w:rsidR="005B4624">
          <w:fldChar w:fldCharType="begin"/>
        </w:r>
        <w:r w:rsidR="005B4624">
          <w:instrText xml:space="preserve"> PAGEREF _Toc32706 \h </w:instrText>
        </w:r>
        <w:r w:rsidR="005B4624">
          <w:fldChar w:fldCharType="separate"/>
        </w:r>
        <w:r w:rsidR="005B4624">
          <w:t>107</w:t>
        </w:r>
        <w:r w:rsidR="005B4624">
          <w:fldChar w:fldCharType="end"/>
        </w:r>
      </w:hyperlink>
    </w:p>
    <w:p w:rsidR="005B4624" w:rsidRDefault="00B83B96">
      <w:pPr>
        <w:pStyle w:val="20"/>
        <w:tabs>
          <w:tab w:val="right" w:leader="dot" w:pos="9183"/>
        </w:tabs>
        <w:spacing w:line="360" w:lineRule="auto"/>
      </w:pPr>
      <w:hyperlink w:anchor="_Toc13892" w:history="1">
        <w:r w:rsidR="005B4624">
          <w:rPr>
            <w:rFonts w:ascii="仿宋" w:eastAsia="仿宋" w:hAnsi="仿宋" w:cs="仿宋" w:hint="eastAsia"/>
          </w:rPr>
          <w:t>十、拟分包项目情况表（如有）</w:t>
        </w:r>
        <w:r w:rsidR="005B4624">
          <w:tab/>
        </w:r>
        <w:r w:rsidR="005B4624">
          <w:fldChar w:fldCharType="begin"/>
        </w:r>
        <w:r w:rsidR="005B4624">
          <w:instrText xml:space="preserve"> PAGEREF _Toc13892 \h </w:instrText>
        </w:r>
        <w:r w:rsidR="005B4624">
          <w:fldChar w:fldCharType="separate"/>
        </w:r>
        <w:r w:rsidR="005B4624">
          <w:t>108</w:t>
        </w:r>
        <w:r w:rsidR="005B4624">
          <w:fldChar w:fldCharType="end"/>
        </w:r>
      </w:hyperlink>
    </w:p>
    <w:p w:rsidR="005B4624" w:rsidRDefault="00B83B96">
      <w:pPr>
        <w:pStyle w:val="20"/>
        <w:tabs>
          <w:tab w:val="right" w:leader="dot" w:pos="9183"/>
        </w:tabs>
        <w:spacing w:line="360" w:lineRule="auto"/>
      </w:pPr>
      <w:hyperlink w:anchor="_Toc3516" w:history="1">
        <w:r w:rsidR="005B4624">
          <w:rPr>
            <w:rFonts w:ascii="仿宋" w:eastAsia="仿宋" w:hAnsi="仿宋" w:cs="仿宋" w:hint="eastAsia"/>
          </w:rPr>
          <w:t>十一、承诺书</w:t>
        </w:r>
        <w:r w:rsidR="005B4624">
          <w:tab/>
        </w:r>
        <w:r w:rsidR="005B4624">
          <w:fldChar w:fldCharType="begin"/>
        </w:r>
        <w:r w:rsidR="005B4624">
          <w:instrText xml:space="preserve"> PAGEREF _Toc3516 \h </w:instrText>
        </w:r>
        <w:r w:rsidR="005B4624">
          <w:fldChar w:fldCharType="separate"/>
        </w:r>
        <w:r w:rsidR="005B4624">
          <w:t>109</w:t>
        </w:r>
        <w:r w:rsidR="005B4624">
          <w:fldChar w:fldCharType="end"/>
        </w:r>
      </w:hyperlink>
    </w:p>
    <w:p w:rsidR="005B4624" w:rsidRDefault="00B83B96">
      <w:pPr>
        <w:pStyle w:val="20"/>
        <w:tabs>
          <w:tab w:val="right" w:leader="dot" w:pos="9183"/>
        </w:tabs>
        <w:spacing w:line="360" w:lineRule="auto"/>
      </w:pPr>
      <w:hyperlink w:anchor="_Toc14349" w:history="1">
        <w:r w:rsidR="005B4624">
          <w:rPr>
            <w:rFonts w:ascii="仿宋" w:eastAsia="仿宋" w:hAnsi="仿宋" w:cs="仿宋" w:hint="eastAsia"/>
          </w:rPr>
          <w:t>十二、中标结果信息公示表</w:t>
        </w:r>
        <w:r w:rsidR="005B4624">
          <w:tab/>
        </w:r>
        <w:r w:rsidR="005B4624">
          <w:fldChar w:fldCharType="begin"/>
        </w:r>
        <w:r w:rsidR="005B4624">
          <w:instrText xml:space="preserve"> PAGEREF _Toc14349 \h </w:instrText>
        </w:r>
        <w:r w:rsidR="005B4624">
          <w:fldChar w:fldCharType="separate"/>
        </w:r>
        <w:r w:rsidR="005B4624">
          <w:t>110</w:t>
        </w:r>
        <w:r w:rsidR="005B4624">
          <w:fldChar w:fldCharType="end"/>
        </w:r>
      </w:hyperlink>
    </w:p>
    <w:p w:rsidR="005B4624" w:rsidRDefault="00B83B96">
      <w:pPr>
        <w:pStyle w:val="20"/>
        <w:tabs>
          <w:tab w:val="right" w:leader="dot" w:pos="9183"/>
        </w:tabs>
        <w:spacing w:line="360" w:lineRule="auto"/>
      </w:pPr>
      <w:hyperlink w:anchor="_Toc31060" w:history="1">
        <w:r w:rsidR="005B4624">
          <w:rPr>
            <w:rFonts w:ascii="仿宋" w:eastAsia="仿宋" w:hAnsi="仿宋" w:cs="仿宋" w:hint="eastAsia"/>
          </w:rPr>
          <w:t>十三、其他材料</w:t>
        </w:r>
        <w:r w:rsidR="005B4624">
          <w:tab/>
        </w:r>
        <w:r w:rsidR="005B4624">
          <w:fldChar w:fldCharType="begin"/>
        </w:r>
        <w:r w:rsidR="005B4624">
          <w:instrText xml:space="preserve"> PAGEREF _Toc31060 \h </w:instrText>
        </w:r>
        <w:r w:rsidR="005B4624">
          <w:fldChar w:fldCharType="separate"/>
        </w:r>
        <w:r w:rsidR="005B4624">
          <w:t>112</w:t>
        </w:r>
        <w:r w:rsidR="005B4624">
          <w:fldChar w:fldCharType="end"/>
        </w:r>
      </w:hyperlink>
    </w:p>
    <w:p w:rsidR="005B4624" w:rsidRDefault="005B4624">
      <w:pPr>
        <w:kinsoku/>
        <w:wordWrap w:val="0"/>
        <w:spacing w:line="360" w:lineRule="auto"/>
        <w:rPr>
          <w:rFonts w:ascii="仿宋" w:eastAsia="仿宋" w:hAnsi="仿宋" w:cs="仿宋"/>
          <w:color w:val="auto"/>
        </w:rPr>
        <w:sectPr w:rsidR="005B4624">
          <w:footerReference w:type="default" r:id="rId8"/>
          <w:pgSz w:w="11905" w:h="16839"/>
          <w:pgMar w:top="1440" w:right="1361" w:bottom="1440" w:left="1361" w:header="0" w:footer="1213" w:gutter="0"/>
          <w:pgNumType w:start="1"/>
          <w:cols w:space="720"/>
        </w:sectPr>
      </w:pPr>
      <w:r>
        <w:rPr>
          <w:rFonts w:ascii="仿宋" w:eastAsia="仿宋" w:hAnsi="仿宋" w:cs="仿宋" w:hint="eastAsia"/>
          <w:color w:val="auto"/>
        </w:rPr>
        <w:fldChar w:fldCharType="end"/>
      </w:r>
    </w:p>
    <w:p w:rsidR="005B4624" w:rsidRDefault="005B4624">
      <w:pPr>
        <w:kinsoku/>
        <w:spacing w:line="447" w:lineRule="auto"/>
        <w:jc w:val="center"/>
        <w:rPr>
          <w:rFonts w:ascii="仿宋" w:eastAsia="仿宋" w:hAnsi="仿宋" w:cs="仿宋"/>
          <w:color w:val="auto"/>
        </w:rPr>
      </w:pPr>
      <w:r>
        <w:rPr>
          <w:rFonts w:ascii="仿宋" w:eastAsia="仿宋" w:hAnsi="仿宋" w:cs="仿宋" w:hint="eastAsia"/>
          <w:color w:val="auto"/>
          <w:sz w:val="32"/>
          <w:szCs w:val="32"/>
        </w:rPr>
        <w:lastRenderedPageBreak/>
        <w:t>经开区举重运营中心勘察设计</w:t>
      </w:r>
    </w:p>
    <w:p w:rsidR="005B4624" w:rsidRDefault="005B4624">
      <w:pPr>
        <w:kinsoku/>
        <w:spacing w:before="104" w:line="219" w:lineRule="auto"/>
        <w:jc w:val="center"/>
        <w:rPr>
          <w:rFonts w:ascii="仿宋" w:eastAsia="仿宋" w:hAnsi="仿宋" w:cs="仿宋"/>
          <w:color w:val="auto"/>
          <w:sz w:val="32"/>
          <w:szCs w:val="32"/>
        </w:rPr>
      </w:pPr>
      <w:r>
        <w:rPr>
          <w:rFonts w:ascii="仿宋" w:eastAsia="仿宋" w:hAnsi="仿宋" w:cs="仿宋" w:hint="eastAsia"/>
          <w:color w:val="auto"/>
          <w:sz w:val="32"/>
          <w:szCs w:val="32"/>
        </w:rPr>
        <w:t>（招标编号：</w:t>
      </w:r>
      <w:r w:rsidR="00454245" w:rsidRPr="00454245">
        <w:rPr>
          <w:rFonts w:ascii="仿宋" w:eastAsia="仿宋" w:hAnsi="仿宋" w:cs="仿宋"/>
          <w:color w:val="auto"/>
          <w:sz w:val="32"/>
          <w:szCs w:val="32"/>
        </w:rPr>
        <w:t>LYJK-XE-2023-030</w:t>
      </w:r>
      <w:r>
        <w:rPr>
          <w:rFonts w:ascii="仿宋" w:eastAsia="仿宋" w:hAnsi="仿宋" w:cs="仿宋" w:hint="eastAsia"/>
          <w:color w:val="auto"/>
          <w:sz w:val="32"/>
          <w:szCs w:val="32"/>
        </w:rPr>
        <w:t>）</w:t>
      </w:r>
    </w:p>
    <w:p w:rsidR="005B4624" w:rsidRPr="00454245" w:rsidRDefault="005B4624">
      <w:pPr>
        <w:kinsoku/>
        <w:wordWrap w:val="0"/>
        <w:spacing w:line="270" w:lineRule="auto"/>
        <w:rPr>
          <w:rFonts w:ascii="仿宋" w:eastAsia="仿宋" w:hAnsi="仿宋" w:cs="仿宋"/>
          <w:color w:val="auto"/>
        </w:rPr>
      </w:pPr>
    </w:p>
    <w:p w:rsidR="005B4624" w:rsidRDefault="005B4624">
      <w:pPr>
        <w:kinsoku/>
        <w:wordWrap w:val="0"/>
        <w:spacing w:line="270" w:lineRule="auto"/>
        <w:rPr>
          <w:rFonts w:ascii="仿宋" w:eastAsia="仿宋" w:hAnsi="仿宋" w:cs="仿宋"/>
          <w:color w:val="auto"/>
        </w:rPr>
      </w:pPr>
    </w:p>
    <w:p w:rsidR="005B4624" w:rsidRDefault="005B4624">
      <w:pPr>
        <w:kinsoku/>
        <w:wordWrap w:val="0"/>
        <w:spacing w:line="270" w:lineRule="auto"/>
        <w:rPr>
          <w:rFonts w:ascii="仿宋" w:eastAsia="仿宋" w:hAnsi="仿宋" w:cs="仿宋"/>
          <w:color w:val="auto"/>
        </w:rPr>
      </w:pPr>
    </w:p>
    <w:p w:rsidR="005B4624" w:rsidRDefault="005B4624">
      <w:pPr>
        <w:kinsoku/>
        <w:wordWrap w:val="0"/>
        <w:spacing w:line="270" w:lineRule="auto"/>
        <w:rPr>
          <w:rFonts w:ascii="仿宋" w:eastAsia="仿宋" w:hAnsi="仿宋" w:cs="仿宋"/>
          <w:color w:val="auto"/>
        </w:rPr>
      </w:pPr>
    </w:p>
    <w:p w:rsidR="005B4624" w:rsidRDefault="005B4624">
      <w:pPr>
        <w:kinsoku/>
        <w:wordWrap w:val="0"/>
        <w:spacing w:line="270" w:lineRule="auto"/>
        <w:rPr>
          <w:rFonts w:ascii="仿宋" w:eastAsia="仿宋" w:hAnsi="仿宋" w:cs="仿宋"/>
          <w:color w:val="auto"/>
        </w:rPr>
      </w:pPr>
    </w:p>
    <w:p w:rsidR="005B4624" w:rsidRDefault="005B4624">
      <w:pPr>
        <w:kinsoku/>
        <w:wordWrap w:val="0"/>
        <w:spacing w:before="234" w:line="218" w:lineRule="auto"/>
        <w:ind w:left="3229"/>
        <w:rPr>
          <w:rFonts w:ascii="仿宋" w:eastAsia="仿宋" w:hAnsi="仿宋" w:cs="仿宋"/>
          <w:color w:val="auto"/>
          <w:sz w:val="72"/>
          <w:szCs w:val="72"/>
        </w:rPr>
      </w:pPr>
      <w:bookmarkStart w:id="4" w:name="_Toc9360"/>
      <w:r>
        <w:rPr>
          <w:rFonts w:ascii="仿宋" w:eastAsia="仿宋" w:hAnsi="仿宋" w:cs="仿宋" w:hint="eastAsia"/>
          <w:color w:val="auto"/>
          <w:sz w:val="72"/>
          <w:szCs w:val="72"/>
        </w:rPr>
        <w:t>招标文件</w:t>
      </w:r>
      <w:bookmarkEnd w:id="4"/>
    </w:p>
    <w:p w:rsidR="005B4624" w:rsidRDefault="005B4624">
      <w:pPr>
        <w:kinsoku/>
        <w:wordWrap w:val="0"/>
        <w:spacing w:line="250" w:lineRule="auto"/>
        <w:rPr>
          <w:rFonts w:ascii="仿宋" w:eastAsia="仿宋" w:hAnsi="仿宋" w:cs="仿宋"/>
          <w:color w:val="auto"/>
        </w:rPr>
      </w:pPr>
    </w:p>
    <w:p w:rsidR="005B4624" w:rsidRDefault="005B4624">
      <w:pPr>
        <w:kinsoku/>
        <w:wordWrap w:val="0"/>
        <w:spacing w:line="250" w:lineRule="auto"/>
        <w:rPr>
          <w:rFonts w:ascii="仿宋" w:eastAsia="仿宋" w:hAnsi="仿宋" w:cs="仿宋"/>
          <w:color w:val="auto"/>
        </w:rPr>
      </w:pPr>
    </w:p>
    <w:p w:rsidR="005B4624" w:rsidRDefault="005B4624">
      <w:pPr>
        <w:kinsoku/>
        <w:wordWrap w:val="0"/>
        <w:spacing w:line="250" w:lineRule="auto"/>
        <w:rPr>
          <w:rFonts w:ascii="仿宋" w:eastAsia="仿宋" w:hAnsi="仿宋" w:cs="仿宋"/>
          <w:color w:val="auto"/>
        </w:rPr>
      </w:pPr>
    </w:p>
    <w:p w:rsidR="005B4624" w:rsidRDefault="005B4624">
      <w:pPr>
        <w:kinsoku/>
        <w:wordWrap w:val="0"/>
        <w:spacing w:line="251" w:lineRule="auto"/>
        <w:rPr>
          <w:rFonts w:ascii="仿宋" w:eastAsia="仿宋" w:hAnsi="仿宋" w:cs="仿宋"/>
          <w:color w:val="auto"/>
        </w:rPr>
      </w:pPr>
    </w:p>
    <w:p w:rsidR="005B4624" w:rsidRDefault="005B4624">
      <w:pPr>
        <w:kinsoku/>
        <w:wordWrap w:val="0"/>
        <w:spacing w:line="251" w:lineRule="auto"/>
        <w:rPr>
          <w:rFonts w:ascii="仿宋" w:eastAsia="仿宋" w:hAnsi="仿宋" w:cs="仿宋"/>
          <w:color w:val="auto"/>
        </w:rPr>
      </w:pPr>
    </w:p>
    <w:p w:rsidR="005B4624" w:rsidRDefault="005B4624">
      <w:pPr>
        <w:kinsoku/>
        <w:wordWrap w:val="0"/>
        <w:spacing w:line="251" w:lineRule="auto"/>
        <w:rPr>
          <w:rFonts w:ascii="仿宋" w:eastAsia="仿宋" w:hAnsi="仿宋" w:cs="仿宋"/>
          <w:color w:val="auto"/>
        </w:rPr>
      </w:pPr>
    </w:p>
    <w:p w:rsidR="005B4624" w:rsidRDefault="005B4624">
      <w:pPr>
        <w:kinsoku/>
        <w:wordWrap w:val="0"/>
        <w:spacing w:line="251" w:lineRule="auto"/>
        <w:rPr>
          <w:rFonts w:ascii="仿宋" w:eastAsia="仿宋" w:hAnsi="仿宋" w:cs="仿宋"/>
          <w:color w:val="auto"/>
        </w:rPr>
      </w:pPr>
    </w:p>
    <w:p w:rsidR="005B4624" w:rsidRDefault="005B4624">
      <w:pPr>
        <w:kinsoku/>
        <w:wordWrap w:val="0"/>
        <w:spacing w:line="251" w:lineRule="auto"/>
        <w:rPr>
          <w:rFonts w:ascii="仿宋" w:eastAsia="仿宋" w:hAnsi="仿宋" w:cs="仿宋"/>
          <w:color w:val="auto"/>
        </w:rPr>
      </w:pPr>
    </w:p>
    <w:p w:rsidR="005B4624" w:rsidRDefault="005B4624">
      <w:pPr>
        <w:kinsoku/>
        <w:wordWrap w:val="0"/>
        <w:spacing w:line="251" w:lineRule="auto"/>
        <w:rPr>
          <w:rFonts w:ascii="仿宋" w:eastAsia="仿宋" w:hAnsi="仿宋" w:cs="仿宋"/>
          <w:color w:val="auto"/>
        </w:rPr>
      </w:pPr>
    </w:p>
    <w:p w:rsidR="005B4624" w:rsidRDefault="005B4624">
      <w:pPr>
        <w:kinsoku/>
        <w:wordWrap w:val="0"/>
        <w:spacing w:line="251" w:lineRule="auto"/>
        <w:rPr>
          <w:rFonts w:ascii="仿宋" w:eastAsia="仿宋" w:hAnsi="仿宋" w:cs="仿宋"/>
          <w:color w:val="auto"/>
        </w:rPr>
      </w:pPr>
    </w:p>
    <w:p w:rsidR="005B4624" w:rsidRDefault="005B4624">
      <w:pPr>
        <w:kinsoku/>
        <w:wordWrap w:val="0"/>
        <w:spacing w:line="251" w:lineRule="auto"/>
        <w:rPr>
          <w:rFonts w:ascii="仿宋" w:eastAsia="仿宋" w:hAnsi="仿宋" w:cs="仿宋"/>
          <w:color w:val="auto"/>
        </w:rPr>
      </w:pPr>
    </w:p>
    <w:p w:rsidR="005B4624" w:rsidRDefault="005B4624">
      <w:pPr>
        <w:kinsoku/>
        <w:wordWrap w:val="0"/>
        <w:spacing w:line="251" w:lineRule="auto"/>
        <w:rPr>
          <w:rFonts w:ascii="仿宋" w:eastAsia="仿宋" w:hAnsi="仿宋" w:cs="仿宋"/>
          <w:color w:val="auto"/>
        </w:rPr>
      </w:pPr>
    </w:p>
    <w:p w:rsidR="005B4624" w:rsidRDefault="005B4624">
      <w:pPr>
        <w:kinsoku/>
        <w:wordWrap w:val="0"/>
        <w:spacing w:line="251" w:lineRule="auto"/>
        <w:rPr>
          <w:rFonts w:ascii="仿宋" w:eastAsia="仿宋" w:hAnsi="仿宋" w:cs="仿宋"/>
          <w:color w:val="auto"/>
        </w:rPr>
      </w:pPr>
    </w:p>
    <w:p w:rsidR="005B4624" w:rsidRDefault="005B4624">
      <w:pPr>
        <w:kinsoku/>
        <w:wordWrap w:val="0"/>
        <w:spacing w:line="251" w:lineRule="auto"/>
        <w:rPr>
          <w:rFonts w:ascii="仿宋" w:eastAsia="仿宋" w:hAnsi="仿宋" w:cs="仿宋"/>
          <w:color w:val="auto"/>
        </w:rPr>
      </w:pPr>
    </w:p>
    <w:p w:rsidR="005B4624" w:rsidRDefault="005B4624">
      <w:pPr>
        <w:spacing w:line="360" w:lineRule="auto"/>
        <w:jc w:val="center"/>
        <w:rPr>
          <w:rFonts w:ascii="仿宋" w:eastAsia="仿宋" w:hAnsi="仿宋" w:cs="仿宋"/>
          <w:color w:val="auto"/>
          <w:sz w:val="27"/>
          <w:szCs w:val="27"/>
        </w:rPr>
      </w:pPr>
      <w:r>
        <w:rPr>
          <w:rFonts w:ascii="仿宋" w:eastAsia="仿宋" w:hAnsi="仿宋" w:cs="仿宋" w:hint="eastAsia"/>
          <w:color w:val="auto"/>
          <w:sz w:val="27"/>
          <w:szCs w:val="27"/>
        </w:rPr>
        <w:t>招标人（或招标代理机构）：浏阳现代制造产业建设投资开发有限公司</w:t>
      </w:r>
    </w:p>
    <w:p w:rsidR="005B4624" w:rsidRDefault="005B4624">
      <w:pPr>
        <w:spacing w:line="360" w:lineRule="auto"/>
        <w:jc w:val="center"/>
        <w:rPr>
          <w:rFonts w:ascii="仿宋" w:eastAsia="仿宋" w:hAnsi="仿宋" w:cs="仿宋"/>
          <w:color w:val="auto"/>
          <w:sz w:val="27"/>
          <w:szCs w:val="27"/>
        </w:rPr>
      </w:pPr>
      <w:r>
        <w:rPr>
          <w:rFonts w:ascii="仿宋" w:eastAsia="仿宋" w:hAnsi="仿宋" w:cs="仿宋" w:hint="eastAsia"/>
          <w:color w:val="auto"/>
          <w:sz w:val="27"/>
          <w:szCs w:val="27"/>
        </w:rPr>
        <w:t>（盖单位章）</w:t>
      </w:r>
    </w:p>
    <w:p w:rsidR="005B4624" w:rsidRDefault="005B4624">
      <w:pPr>
        <w:spacing w:line="360" w:lineRule="auto"/>
        <w:jc w:val="center"/>
        <w:rPr>
          <w:rFonts w:ascii="仿宋" w:eastAsia="仿宋" w:hAnsi="仿宋" w:cs="仿宋"/>
          <w:color w:val="auto"/>
          <w:sz w:val="27"/>
          <w:szCs w:val="27"/>
        </w:rPr>
      </w:pPr>
      <w:r>
        <w:rPr>
          <w:rFonts w:ascii="仿宋" w:eastAsia="仿宋" w:hAnsi="仿宋" w:cs="仿宋" w:hint="eastAsia"/>
          <w:color w:val="auto"/>
          <w:sz w:val="27"/>
          <w:szCs w:val="27"/>
        </w:rPr>
        <w:t>日期：2023年0</w:t>
      </w:r>
      <w:r w:rsidR="009B39A9">
        <w:rPr>
          <w:rFonts w:ascii="仿宋" w:eastAsia="仿宋" w:hAnsi="仿宋" w:cs="仿宋" w:hint="eastAsia"/>
          <w:color w:val="auto"/>
          <w:sz w:val="27"/>
          <w:szCs w:val="27"/>
        </w:rPr>
        <w:t>9</w:t>
      </w:r>
      <w:r>
        <w:rPr>
          <w:rFonts w:ascii="仿宋" w:eastAsia="仿宋" w:hAnsi="仿宋" w:cs="仿宋" w:hint="eastAsia"/>
          <w:color w:val="auto"/>
          <w:sz w:val="27"/>
          <w:szCs w:val="27"/>
        </w:rPr>
        <w:t>月</w:t>
      </w:r>
      <w:r w:rsidR="009B39A9">
        <w:rPr>
          <w:rFonts w:ascii="仿宋" w:eastAsia="仿宋" w:hAnsi="仿宋" w:cs="仿宋" w:hint="eastAsia"/>
          <w:color w:val="auto"/>
          <w:sz w:val="27"/>
          <w:szCs w:val="27"/>
        </w:rPr>
        <w:t>0</w:t>
      </w:r>
      <w:r w:rsidR="00FA1CE8">
        <w:rPr>
          <w:rFonts w:ascii="仿宋" w:eastAsia="仿宋" w:hAnsi="仿宋" w:cs="仿宋" w:hint="eastAsia"/>
          <w:color w:val="auto"/>
          <w:sz w:val="27"/>
          <w:szCs w:val="27"/>
        </w:rPr>
        <w:t>4</w:t>
      </w:r>
      <w:r w:rsidRPr="0075484A">
        <w:rPr>
          <w:rFonts w:ascii="仿宋" w:eastAsia="仿宋" w:hAnsi="仿宋" w:cs="仿宋" w:hint="eastAsia"/>
          <w:color w:val="auto"/>
          <w:sz w:val="27"/>
          <w:szCs w:val="27"/>
        </w:rPr>
        <w:t>日</w:t>
      </w:r>
    </w:p>
    <w:p w:rsidR="005B4624" w:rsidRDefault="005B4624">
      <w:pPr>
        <w:kinsoku/>
        <w:wordWrap w:val="0"/>
        <w:spacing w:line="251" w:lineRule="auto"/>
        <w:rPr>
          <w:rFonts w:ascii="仿宋" w:eastAsia="仿宋" w:hAnsi="仿宋" w:cs="仿宋"/>
          <w:color w:val="auto"/>
        </w:rPr>
      </w:pPr>
    </w:p>
    <w:p w:rsidR="005B4624" w:rsidRDefault="005B4624">
      <w:pPr>
        <w:kinsoku/>
        <w:wordWrap w:val="0"/>
        <w:spacing w:line="251" w:lineRule="auto"/>
        <w:rPr>
          <w:rFonts w:ascii="仿宋" w:eastAsia="仿宋" w:hAnsi="仿宋" w:cs="仿宋"/>
          <w:color w:val="auto"/>
        </w:rPr>
      </w:pPr>
    </w:p>
    <w:p w:rsidR="005B4624" w:rsidRDefault="005B4624">
      <w:pPr>
        <w:kinsoku/>
        <w:wordWrap w:val="0"/>
        <w:spacing w:line="251" w:lineRule="auto"/>
        <w:rPr>
          <w:rFonts w:ascii="仿宋" w:eastAsia="仿宋" w:hAnsi="仿宋" w:cs="仿宋"/>
          <w:color w:val="auto"/>
        </w:rPr>
      </w:pPr>
    </w:p>
    <w:p w:rsidR="005B4624" w:rsidRDefault="005B4624">
      <w:pPr>
        <w:kinsoku/>
        <w:wordWrap w:val="0"/>
        <w:spacing w:before="117" w:line="217" w:lineRule="auto"/>
        <w:ind w:left="2313"/>
        <w:rPr>
          <w:rFonts w:ascii="仿宋" w:eastAsia="仿宋" w:hAnsi="仿宋" w:cs="仿宋"/>
          <w:color w:val="auto"/>
          <w:sz w:val="36"/>
          <w:szCs w:val="36"/>
        </w:rPr>
      </w:pPr>
      <w:bookmarkStart w:id="5" w:name="_Toc8181"/>
      <w:r>
        <w:rPr>
          <w:rFonts w:ascii="仿宋" w:eastAsia="仿宋" w:hAnsi="仿宋" w:cs="仿宋" w:hint="eastAsia"/>
          <w:color w:val="auto"/>
          <w:sz w:val="36"/>
          <w:szCs w:val="36"/>
        </w:rPr>
        <w:t>湖南省住房和城乡建设厅监制</w:t>
      </w:r>
      <w:bookmarkEnd w:id="5"/>
    </w:p>
    <w:p w:rsidR="005B4624" w:rsidRDefault="005B4624">
      <w:pPr>
        <w:kinsoku/>
        <w:wordWrap w:val="0"/>
        <w:rPr>
          <w:rFonts w:ascii="仿宋" w:eastAsia="仿宋" w:hAnsi="仿宋" w:cs="仿宋"/>
          <w:color w:val="auto"/>
        </w:rPr>
        <w:sectPr w:rsidR="005B4624">
          <w:footerReference w:type="default" r:id="rId9"/>
          <w:pgSz w:w="11905" w:h="16839"/>
          <w:pgMar w:top="1440" w:right="1361" w:bottom="1440" w:left="1361" w:header="0" w:footer="1213" w:gutter="0"/>
          <w:cols w:space="720"/>
        </w:sectPr>
      </w:pPr>
    </w:p>
    <w:p w:rsidR="005B4624" w:rsidRDefault="005B4624">
      <w:pPr>
        <w:pStyle w:val="1"/>
        <w:kinsoku/>
        <w:wordWrap w:val="0"/>
        <w:rPr>
          <w:rFonts w:ascii="仿宋" w:hAnsi="仿宋" w:cs="仿宋"/>
          <w:color w:val="auto"/>
          <w:sz w:val="44"/>
          <w:szCs w:val="44"/>
        </w:rPr>
      </w:pPr>
      <w:bookmarkStart w:id="6" w:name="_Toc13549"/>
      <w:r>
        <w:rPr>
          <w:rFonts w:ascii="仿宋" w:hAnsi="仿宋" w:cs="仿宋" w:hint="eastAsia"/>
          <w:color w:val="auto"/>
          <w:sz w:val="44"/>
          <w:szCs w:val="44"/>
        </w:rPr>
        <w:lastRenderedPageBreak/>
        <w:t>第一章  招标公告</w:t>
      </w:r>
      <w:bookmarkEnd w:id="6"/>
    </w:p>
    <w:p w:rsidR="005B4624" w:rsidRDefault="005B4624">
      <w:pPr>
        <w:kinsoku/>
        <w:wordWrap w:val="0"/>
        <w:spacing w:line="460" w:lineRule="exact"/>
        <w:ind w:left="249"/>
        <w:jc w:val="center"/>
        <w:rPr>
          <w:rFonts w:ascii="仿宋" w:eastAsia="仿宋" w:hAnsi="仿宋" w:cs="仿宋"/>
          <w:color w:val="auto"/>
          <w:sz w:val="27"/>
          <w:szCs w:val="27"/>
        </w:rPr>
      </w:pPr>
      <w:r>
        <w:rPr>
          <w:rFonts w:ascii="仿宋" w:eastAsia="仿宋" w:hAnsi="仿宋" w:cs="仿宋" w:hint="eastAsia"/>
          <w:color w:val="auto"/>
          <w:sz w:val="27"/>
          <w:szCs w:val="27"/>
        </w:rPr>
        <w:t>经开区举重运营中心勘察设计招标公告</w:t>
      </w:r>
    </w:p>
    <w:p w:rsidR="005B4624" w:rsidRDefault="005B4624">
      <w:pPr>
        <w:pStyle w:val="2"/>
        <w:kinsoku/>
        <w:wordWrap w:val="0"/>
        <w:spacing w:before="120"/>
        <w:rPr>
          <w:rFonts w:ascii="仿宋" w:hAnsi="仿宋" w:cs="仿宋"/>
          <w:color w:val="auto"/>
        </w:rPr>
      </w:pPr>
      <w:bookmarkStart w:id="7" w:name="_Toc10866"/>
      <w:r>
        <w:rPr>
          <w:rFonts w:ascii="仿宋" w:hAnsi="仿宋" w:cs="仿宋" w:hint="eastAsia"/>
          <w:color w:val="auto"/>
        </w:rPr>
        <w:t>1.招标条件</w:t>
      </w:r>
      <w:bookmarkEnd w:id="7"/>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本招标项目经开区举重运营中心勘察设计已由浏阳经济技术开发区管理委员会以企业投资项目备案告知承诺信息表（备案编号：</w:t>
      </w:r>
      <w:r>
        <w:rPr>
          <w:rFonts w:ascii="仿宋" w:eastAsia="仿宋" w:hAnsi="仿宋" w:cs="仿宋"/>
          <w:color w:val="auto"/>
          <w:sz w:val="24"/>
          <w:szCs w:val="24"/>
        </w:rPr>
        <w:t>LJK2023136</w:t>
      </w:r>
      <w:r>
        <w:rPr>
          <w:rFonts w:ascii="仿宋" w:eastAsia="仿宋" w:hAnsi="仿宋" w:cs="仿宋" w:hint="eastAsia"/>
          <w:color w:val="auto"/>
          <w:sz w:val="24"/>
          <w:szCs w:val="24"/>
        </w:rPr>
        <w:t>、</w:t>
      </w:r>
      <w:r>
        <w:rPr>
          <w:rFonts w:ascii="仿宋" w:eastAsia="仿宋" w:hAnsi="仿宋" w:cs="仿宋"/>
          <w:color w:val="auto"/>
          <w:sz w:val="24"/>
          <w:szCs w:val="24"/>
        </w:rPr>
        <w:t>LJK2023137</w:t>
      </w:r>
      <w:r>
        <w:rPr>
          <w:rFonts w:ascii="仿宋" w:eastAsia="仿宋" w:hAnsi="仿宋" w:cs="仿宋" w:hint="eastAsia"/>
          <w:color w:val="auto"/>
          <w:sz w:val="24"/>
          <w:szCs w:val="24"/>
        </w:rPr>
        <w:t>）批准建设，项目业主为浏阳现代制造产业建设投资开发有限公司，建设资金来自自筹，招标人为浏阳现代制造产业建设投资开发有限公司。项目已具备招标条件，现对该项目的勘察设计进行招标。</w:t>
      </w:r>
    </w:p>
    <w:p w:rsidR="005B4624" w:rsidRDefault="005B4624">
      <w:pPr>
        <w:pStyle w:val="2"/>
        <w:kinsoku/>
        <w:wordWrap w:val="0"/>
        <w:spacing w:before="120"/>
        <w:rPr>
          <w:rFonts w:ascii="仿宋" w:hAnsi="仿宋" w:cs="仿宋"/>
          <w:color w:val="auto"/>
        </w:rPr>
      </w:pPr>
      <w:bookmarkStart w:id="8" w:name="_Toc16235"/>
      <w:r>
        <w:rPr>
          <w:rFonts w:ascii="仿宋" w:hAnsi="仿宋" w:cs="仿宋" w:hint="eastAsia"/>
          <w:color w:val="auto"/>
        </w:rPr>
        <w:t>2.项目概况与招标范围</w:t>
      </w:r>
      <w:bookmarkEnd w:id="8"/>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2.1项目名称：</w:t>
      </w:r>
      <w:bookmarkStart w:id="9" w:name="_Toc20374"/>
      <w:r>
        <w:rPr>
          <w:rFonts w:ascii="仿宋" w:eastAsia="仿宋" w:hAnsi="仿宋" w:cs="仿宋" w:hint="eastAsia"/>
          <w:color w:val="auto"/>
          <w:sz w:val="24"/>
          <w:szCs w:val="24"/>
        </w:rPr>
        <w:t>经开区举重运营中心勘察设计</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2.2项目地点：浏阳经开区</w:t>
      </w:r>
      <w:bookmarkEnd w:id="9"/>
    </w:p>
    <w:p w:rsidR="005B4624" w:rsidRDefault="005B4624">
      <w:pPr>
        <w:kinsoku/>
        <w:wordWrap w:val="0"/>
        <w:spacing w:line="460" w:lineRule="exact"/>
        <w:ind w:right="72" w:firstLineChars="200" w:firstLine="480"/>
        <w:rPr>
          <w:rFonts w:ascii="仿宋" w:eastAsia="仿宋" w:hAnsi="仿宋" w:cs="仿宋"/>
          <w:color w:val="auto"/>
          <w:sz w:val="24"/>
          <w:szCs w:val="24"/>
        </w:rPr>
      </w:pPr>
      <w:r>
        <w:rPr>
          <w:rFonts w:ascii="仿宋" w:eastAsia="仿宋" w:hAnsi="仿宋" w:cs="仿宋" w:hint="eastAsia"/>
          <w:color w:val="auto"/>
          <w:sz w:val="24"/>
          <w:szCs w:val="24"/>
        </w:rPr>
        <w:t>2.3项目概况：现状长</w:t>
      </w:r>
      <w:proofErr w:type="gramStart"/>
      <w:r>
        <w:rPr>
          <w:rFonts w:ascii="仿宋" w:eastAsia="仿宋" w:hAnsi="仿宋" w:cs="仿宋" w:hint="eastAsia"/>
          <w:color w:val="auto"/>
          <w:sz w:val="24"/>
          <w:szCs w:val="24"/>
        </w:rPr>
        <w:t>郡中学</w:t>
      </w:r>
      <w:proofErr w:type="gramEnd"/>
      <w:r>
        <w:rPr>
          <w:rFonts w:ascii="仿宋" w:eastAsia="仿宋" w:hAnsi="仿宋" w:cs="仿宋" w:hint="eastAsia"/>
          <w:color w:val="auto"/>
          <w:sz w:val="24"/>
          <w:szCs w:val="24"/>
        </w:rPr>
        <w:t>东侧新建</w:t>
      </w:r>
      <w:r>
        <w:rPr>
          <w:rFonts w:ascii="仿宋" w:eastAsia="仿宋" w:hAnsi="仿宋" w:cs="仿宋"/>
          <w:color w:val="auto"/>
          <w:sz w:val="24"/>
          <w:szCs w:val="24"/>
        </w:rPr>
        <w:t>1</w:t>
      </w:r>
      <w:r>
        <w:rPr>
          <w:rFonts w:ascii="仿宋" w:eastAsia="仿宋" w:hAnsi="仿宋" w:cs="仿宋" w:hint="eastAsia"/>
          <w:color w:val="auto"/>
          <w:sz w:val="24"/>
          <w:szCs w:val="24"/>
        </w:rPr>
        <w:t>座举重训练场馆，建筑面积约</w:t>
      </w:r>
      <w:r>
        <w:rPr>
          <w:rFonts w:ascii="仿宋" w:eastAsia="仿宋" w:hAnsi="仿宋" w:cs="仿宋"/>
          <w:color w:val="auto"/>
          <w:sz w:val="24"/>
          <w:szCs w:val="24"/>
        </w:rPr>
        <w:t>4000</w:t>
      </w:r>
      <w:r>
        <w:rPr>
          <w:rFonts w:ascii="仿宋" w:eastAsia="仿宋" w:hAnsi="仿宋" w:cs="仿宋" w:hint="eastAsia"/>
          <w:color w:val="auto"/>
          <w:sz w:val="24"/>
          <w:szCs w:val="24"/>
        </w:rPr>
        <w:t>平方米，高度约</w:t>
      </w:r>
      <w:r>
        <w:rPr>
          <w:rFonts w:ascii="仿宋" w:eastAsia="仿宋" w:hAnsi="仿宋" w:cs="仿宋"/>
          <w:color w:val="auto"/>
          <w:sz w:val="24"/>
          <w:szCs w:val="24"/>
        </w:rPr>
        <w:t>19.9</w:t>
      </w:r>
      <w:r>
        <w:rPr>
          <w:rFonts w:ascii="仿宋" w:eastAsia="仿宋" w:hAnsi="仿宋" w:cs="仿宋" w:hint="eastAsia"/>
          <w:color w:val="auto"/>
          <w:sz w:val="24"/>
          <w:szCs w:val="24"/>
        </w:rPr>
        <w:t>米；</w:t>
      </w:r>
      <w:r>
        <w:rPr>
          <w:rFonts w:ascii="仿宋" w:eastAsia="仿宋" w:hAnsi="仿宋" w:cs="仿宋"/>
          <w:color w:val="auto"/>
          <w:sz w:val="24"/>
          <w:szCs w:val="24"/>
        </w:rPr>
        <w:t>1</w:t>
      </w:r>
      <w:r>
        <w:rPr>
          <w:rFonts w:ascii="仿宋" w:eastAsia="仿宋" w:hAnsi="仿宋" w:cs="仿宋" w:hint="eastAsia"/>
          <w:color w:val="auto"/>
          <w:sz w:val="24"/>
          <w:szCs w:val="24"/>
        </w:rPr>
        <w:t>栋建筑面积约</w:t>
      </w:r>
      <w:r>
        <w:rPr>
          <w:rFonts w:ascii="仿宋" w:eastAsia="仿宋" w:hAnsi="仿宋" w:cs="仿宋"/>
          <w:color w:val="auto"/>
          <w:sz w:val="24"/>
          <w:szCs w:val="24"/>
        </w:rPr>
        <w:t>4200</w:t>
      </w:r>
      <w:r>
        <w:rPr>
          <w:rFonts w:ascii="仿宋" w:eastAsia="仿宋" w:hAnsi="仿宋" w:cs="仿宋" w:hint="eastAsia"/>
          <w:color w:val="auto"/>
          <w:sz w:val="24"/>
          <w:szCs w:val="24"/>
        </w:rPr>
        <w:t>平方米的教学楼，高度约</w:t>
      </w:r>
      <w:r>
        <w:rPr>
          <w:rFonts w:ascii="仿宋" w:eastAsia="仿宋" w:hAnsi="仿宋" w:cs="仿宋"/>
          <w:color w:val="auto"/>
          <w:sz w:val="24"/>
          <w:szCs w:val="24"/>
        </w:rPr>
        <w:t>19.6</w:t>
      </w:r>
      <w:r>
        <w:rPr>
          <w:rFonts w:ascii="仿宋" w:eastAsia="仿宋" w:hAnsi="仿宋" w:cs="仿宋" w:hint="eastAsia"/>
          <w:color w:val="auto"/>
          <w:sz w:val="24"/>
          <w:szCs w:val="24"/>
        </w:rPr>
        <w:t>米；</w:t>
      </w:r>
      <w:r>
        <w:rPr>
          <w:rFonts w:ascii="仿宋" w:eastAsia="仿宋" w:hAnsi="仿宋" w:cs="仿宋"/>
          <w:color w:val="auto"/>
          <w:sz w:val="24"/>
          <w:szCs w:val="24"/>
        </w:rPr>
        <w:t>1</w:t>
      </w:r>
      <w:r>
        <w:rPr>
          <w:rFonts w:ascii="仿宋" w:eastAsia="仿宋" w:hAnsi="仿宋" w:cs="仿宋" w:hint="eastAsia"/>
          <w:color w:val="auto"/>
          <w:sz w:val="24"/>
          <w:szCs w:val="24"/>
        </w:rPr>
        <w:t>栋建筑面积约</w:t>
      </w:r>
      <w:r>
        <w:rPr>
          <w:rFonts w:ascii="仿宋" w:eastAsia="仿宋" w:hAnsi="仿宋" w:cs="仿宋"/>
          <w:color w:val="auto"/>
          <w:sz w:val="24"/>
          <w:szCs w:val="24"/>
        </w:rPr>
        <w:t>4500</w:t>
      </w:r>
      <w:r>
        <w:rPr>
          <w:rFonts w:ascii="仿宋" w:eastAsia="仿宋" w:hAnsi="仿宋" w:cs="仿宋" w:hint="eastAsia"/>
          <w:color w:val="auto"/>
          <w:sz w:val="24"/>
          <w:szCs w:val="24"/>
        </w:rPr>
        <w:t>平方米的宿舍楼、高度约</w:t>
      </w:r>
      <w:r>
        <w:rPr>
          <w:rFonts w:ascii="仿宋" w:eastAsia="仿宋" w:hAnsi="仿宋" w:cs="仿宋"/>
          <w:color w:val="auto"/>
          <w:sz w:val="24"/>
          <w:szCs w:val="24"/>
        </w:rPr>
        <w:t>17.8</w:t>
      </w:r>
      <w:r>
        <w:rPr>
          <w:rFonts w:ascii="仿宋" w:eastAsia="仿宋" w:hAnsi="仿宋" w:cs="仿宋" w:hint="eastAsia"/>
          <w:color w:val="auto"/>
          <w:sz w:val="24"/>
          <w:szCs w:val="24"/>
        </w:rPr>
        <w:t>米。总投资约为</w:t>
      </w:r>
      <w:r>
        <w:rPr>
          <w:rFonts w:ascii="仿宋" w:eastAsia="仿宋" w:hAnsi="仿宋" w:cs="仿宋"/>
          <w:color w:val="auto"/>
          <w:sz w:val="24"/>
          <w:szCs w:val="24"/>
        </w:rPr>
        <w:t>7300</w:t>
      </w:r>
      <w:r>
        <w:rPr>
          <w:rFonts w:ascii="仿宋" w:eastAsia="仿宋" w:hAnsi="仿宋" w:cs="仿宋" w:hint="eastAsia"/>
          <w:color w:val="auto"/>
          <w:sz w:val="24"/>
          <w:szCs w:val="24"/>
        </w:rPr>
        <w:t>万元。本项目估算总投资</w:t>
      </w:r>
      <w:r>
        <w:rPr>
          <w:rFonts w:ascii="仿宋" w:eastAsia="仿宋" w:hAnsi="仿宋" w:cs="仿宋"/>
          <w:color w:val="auto"/>
          <w:sz w:val="24"/>
          <w:szCs w:val="24"/>
        </w:rPr>
        <w:t>7300</w:t>
      </w:r>
      <w:r>
        <w:rPr>
          <w:rFonts w:ascii="仿宋" w:eastAsia="仿宋" w:hAnsi="仿宋" w:cs="仿宋" w:hint="eastAsia"/>
          <w:color w:val="auto"/>
          <w:sz w:val="24"/>
          <w:szCs w:val="24"/>
        </w:rPr>
        <w:t>万元，根据</w:t>
      </w:r>
      <w:proofErr w:type="gramStart"/>
      <w:r>
        <w:rPr>
          <w:rFonts w:ascii="仿宋" w:eastAsia="仿宋" w:hAnsi="仿宋" w:cs="仿宋" w:hint="eastAsia"/>
          <w:color w:val="auto"/>
          <w:sz w:val="24"/>
          <w:szCs w:val="24"/>
        </w:rPr>
        <w:t>浏经财评费</w:t>
      </w:r>
      <w:proofErr w:type="gramEnd"/>
      <w:r>
        <w:rPr>
          <w:rFonts w:ascii="仿宋" w:eastAsia="仿宋" w:hAnsi="仿宋" w:cs="仿宋" w:hint="eastAsia"/>
          <w:color w:val="auto"/>
          <w:sz w:val="24"/>
          <w:szCs w:val="24"/>
        </w:rPr>
        <w:t>字〔</w:t>
      </w:r>
      <w:r>
        <w:rPr>
          <w:rFonts w:ascii="仿宋" w:eastAsia="仿宋" w:hAnsi="仿宋" w:cs="仿宋"/>
          <w:color w:val="auto"/>
          <w:sz w:val="24"/>
          <w:szCs w:val="24"/>
        </w:rPr>
        <w:t>2023</w:t>
      </w:r>
      <w:r>
        <w:rPr>
          <w:rFonts w:ascii="仿宋" w:eastAsia="仿宋" w:hAnsi="仿宋" w:cs="仿宋" w:hint="eastAsia"/>
          <w:color w:val="auto"/>
          <w:sz w:val="24"/>
          <w:szCs w:val="24"/>
        </w:rPr>
        <w:t>〕</w:t>
      </w:r>
      <w:r>
        <w:rPr>
          <w:rFonts w:ascii="仿宋" w:eastAsia="仿宋" w:hAnsi="仿宋" w:cs="仿宋"/>
          <w:color w:val="auto"/>
          <w:sz w:val="24"/>
          <w:szCs w:val="24"/>
        </w:rPr>
        <w:t>10</w:t>
      </w:r>
      <w:r>
        <w:rPr>
          <w:rFonts w:ascii="仿宋" w:eastAsia="仿宋" w:hAnsi="仿宋" w:cs="仿宋" w:hint="eastAsia"/>
          <w:color w:val="auto"/>
          <w:sz w:val="24"/>
          <w:szCs w:val="24"/>
        </w:rPr>
        <w:t>号，设计计费额暂按</w:t>
      </w:r>
      <w:r>
        <w:rPr>
          <w:rFonts w:ascii="仿宋" w:eastAsia="仿宋" w:hAnsi="仿宋" w:cs="仿宋"/>
          <w:color w:val="auto"/>
          <w:sz w:val="24"/>
          <w:szCs w:val="24"/>
        </w:rPr>
        <w:t>5500</w:t>
      </w:r>
      <w:r>
        <w:rPr>
          <w:rFonts w:ascii="仿宋" w:eastAsia="仿宋" w:hAnsi="仿宋" w:cs="仿宋" w:hint="eastAsia"/>
          <w:color w:val="auto"/>
          <w:sz w:val="24"/>
          <w:szCs w:val="24"/>
        </w:rPr>
        <w:t>万元。</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2.4服务期限：</w:t>
      </w:r>
      <w:bookmarkStart w:id="10" w:name="_Toc19273"/>
      <w:r>
        <w:rPr>
          <w:rFonts w:ascii="仿宋" w:eastAsia="仿宋" w:hAnsi="仿宋" w:cs="仿宋" w:hint="eastAsia"/>
          <w:color w:val="auto"/>
          <w:sz w:val="24"/>
          <w:szCs w:val="24"/>
        </w:rPr>
        <w:t>甲方提供相关基础资料，勘察、设计单位现场踏勘后</w:t>
      </w:r>
      <w:r>
        <w:rPr>
          <w:rFonts w:ascii="仿宋" w:eastAsia="仿宋" w:hAnsi="仿宋" w:cs="仿宋"/>
          <w:color w:val="auto"/>
          <w:sz w:val="24"/>
          <w:szCs w:val="24"/>
        </w:rPr>
        <w:t>90</w:t>
      </w:r>
      <w:r>
        <w:rPr>
          <w:rFonts w:ascii="仿宋" w:eastAsia="仿宋" w:hAnsi="仿宋" w:cs="仿宋" w:hint="eastAsia"/>
          <w:color w:val="auto"/>
          <w:sz w:val="24"/>
          <w:szCs w:val="24"/>
        </w:rPr>
        <w:t>天内完成勘察、方案设计、初步设计、概算和施工图设计。</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2.5招标范围：本项目全过程工程咨询服务，包括:</w:t>
      </w:r>
      <w:bookmarkEnd w:id="10"/>
    </w:p>
    <w:p w:rsidR="005B4624" w:rsidRDefault="005B4624">
      <w:pPr>
        <w:kinsoku/>
        <w:wordWrap w:val="0"/>
        <w:spacing w:line="460" w:lineRule="exact"/>
        <w:ind w:leftChars="228" w:left="479"/>
        <w:rPr>
          <w:rFonts w:ascii="仿宋" w:eastAsia="仿宋" w:hAnsi="仿宋" w:cs="仿宋"/>
          <w:color w:val="auto"/>
          <w:sz w:val="24"/>
          <w:szCs w:val="24"/>
        </w:rPr>
      </w:pPr>
      <w:r>
        <w:rPr>
          <w:rFonts w:ascii="仿宋" w:eastAsia="仿宋" w:hAnsi="仿宋" w:cs="仿宋" w:hint="eastAsia"/>
          <w:color w:val="auto"/>
          <w:sz w:val="24"/>
          <w:szCs w:val="24"/>
        </w:rPr>
        <w:t>☑ 勘察服务：完成满足符合项目技术要求的所有地勘工作（包括但不限于初勘、详勘、施工勘察等），提交经审查合格的勘察报告及相关后续服务工作。</w:t>
      </w:r>
    </w:p>
    <w:p w:rsidR="005B4624" w:rsidRDefault="005B4624">
      <w:pPr>
        <w:kinsoku/>
        <w:wordWrap w:val="0"/>
        <w:spacing w:line="460" w:lineRule="exact"/>
        <w:ind w:leftChars="228" w:left="479"/>
        <w:rPr>
          <w:rFonts w:ascii="仿宋" w:eastAsia="仿宋" w:hAnsi="仿宋" w:cs="仿宋"/>
          <w:color w:val="auto"/>
          <w:sz w:val="24"/>
          <w:szCs w:val="24"/>
        </w:rPr>
      </w:pPr>
      <w:r>
        <w:rPr>
          <w:rFonts w:ascii="仿宋" w:eastAsia="仿宋" w:hAnsi="仿宋" w:cs="仿宋" w:hint="eastAsia"/>
          <w:color w:val="auto"/>
          <w:sz w:val="24"/>
          <w:szCs w:val="24"/>
        </w:rPr>
        <w:t>☑ 设计服务： ☑ 方案设计 ☑ 初步设计 ☑ 施工图设计 ☑ 概算编制（其他）；</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□监理服务：/</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□造价咨询服务：□编制设计概算□编制工程量清单及招标控制价□施工全过程造价控制□结算审核□ / （其他）</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□工程项目管理服务：/</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□招标代理服务：/</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□工程专项咨询：/</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□项目融资咨询：/</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lastRenderedPageBreak/>
        <w:t>□信息技术咨询：/</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□风险管理咨询：/</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□项目后评价咨询：/</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□建筑节能与绿色建筑咨询：/</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□工程保险咨询：/</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□工程检测服务：/</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□运营维护管理咨询：/</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□其他服务：/</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2.6本服务合同禁止转包，中标人☑应全面独立完成服务合同□可分包服务内容。</w:t>
      </w:r>
    </w:p>
    <w:p w:rsidR="005B4624" w:rsidRDefault="005B4624">
      <w:pPr>
        <w:pStyle w:val="2"/>
        <w:kinsoku/>
        <w:wordWrap w:val="0"/>
        <w:spacing w:before="120"/>
        <w:rPr>
          <w:rFonts w:ascii="仿宋" w:hAnsi="仿宋" w:cs="仿宋"/>
          <w:color w:val="auto"/>
        </w:rPr>
      </w:pPr>
      <w:bookmarkStart w:id="11" w:name="_Toc23972"/>
      <w:r>
        <w:rPr>
          <w:rFonts w:ascii="仿宋" w:hAnsi="仿宋" w:cs="仿宋" w:hint="eastAsia"/>
          <w:color w:val="auto"/>
        </w:rPr>
        <w:t>3.资格要求</w:t>
      </w:r>
      <w:bookmarkEnd w:id="11"/>
    </w:p>
    <w:p w:rsidR="005B4624" w:rsidRDefault="005B4624">
      <w:pPr>
        <w:widowControl w:val="0"/>
        <w:kinsoku/>
        <w:wordWrap w:val="0"/>
        <w:spacing w:line="360" w:lineRule="auto"/>
        <w:ind w:right="3" w:firstLineChars="200" w:firstLine="480"/>
        <w:rPr>
          <w:rFonts w:ascii="仿宋" w:eastAsia="仿宋" w:hAnsi="仿宋" w:cs="仿宋"/>
          <w:color w:val="auto"/>
          <w:sz w:val="24"/>
          <w:szCs w:val="24"/>
        </w:rPr>
      </w:pPr>
      <w:r>
        <w:rPr>
          <w:rFonts w:ascii="仿宋" w:eastAsia="仿宋" w:hAnsi="仿宋" w:cs="仿宋" w:hint="eastAsia"/>
          <w:color w:val="auto"/>
          <w:sz w:val="24"/>
          <w:szCs w:val="24"/>
        </w:rPr>
        <w:t>3.1投标人须为在中华人民共和国境内合法注册、具备独立法人资格的事业或企业单位，事业单位法人执照或企业单位营业执照处于有效期。</w:t>
      </w:r>
    </w:p>
    <w:p w:rsidR="005B4624" w:rsidRDefault="005B4624">
      <w:pPr>
        <w:widowControl w:val="0"/>
        <w:kinsoku/>
        <w:wordWrap w:val="0"/>
        <w:spacing w:line="360" w:lineRule="auto"/>
        <w:ind w:firstLineChars="200" w:firstLine="480"/>
        <w:rPr>
          <w:rFonts w:ascii="仿宋" w:eastAsia="仿宋" w:hAnsi="仿宋" w:cs="仿宋"/>
          <w:color w:val="auto"/>
          <w:sz w:val="24"/>
          <w:szCs w:val="24"/>
        </w:rPr>
      </w:pPr>
      <w:bookmarkStart w:id="12" w:name="_Toc13074"/>
      <w:r>
        <w:rPr>
          <w:rFonts w:ascii="仿宋" w:eastAsia="仿宋" w:hAnsi="仿宋" w:cs="仿宋" w:hint="eastAsia"/>
          <w:color w:val="auto"/>
          <w:sz w:val="24"/>
          <w:szCs w:val="24"/>
        </w:rPr>
        <w:t>3.2投标人须满足以下要求：</w:t>
      </w:r>
      <w:bookmarkEnd w:id="12"/>
    </w:p>
    <w:p w:rsidR="005B4624" w:rsidRDefault="005B4624">
      <w:pPr>
        <w:widowControl w:val="0"/>
        <w:kinsoku/>
        <w:wordWrap w:val="0"/>
        <w:spacing w:line="360" w:lineRule="auto"/>
        <w:ind w:right="6" w:firstLineChars="200" w:firstLine="480"/>
        <w:rPr>
          <w:rFonts w:ascii="仿宋" w:eastAsia="仿宋" w:hAnsi="仿宋" w:cs="仿宋"/>
          <w:color w:val="auto"/>
          <w:sz w:val="24"/>
          <w:szCs w:val="24"/>
        </w:rPr>
      </w:pPr>
      <w:r>
        <w:rPr>
          <w:rFonts w:ascii="仿宋" w:eastAsia="仿宋" w:hAnsi="仿宋" w:cs="仿宋" w:hint="eastAsia"/>
          <w:color w:val="auto"/>
          <w:sz w:val="24"/>
          <w:szCs w:val="24"/>
        </w:rPr>
        <w:t>3.2.1资质要求：</w:t>
      </w:r>
    </w:p>
    <w:p w:rsidR="005B4624" w:rsidRDefault="005B4624">
      <w:pPr>
        <w:widowControl w:val="0"/>
        <w:kinsoku/>
        <w:wordWrap w:val="0"/>
        <w:spacing w:line="360" w:lineRule="auto"/>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w:t>
      </w:r>
      <w:r>
        <w:rPr>
          <w:rFonts w:ascii="仿宋" w:eastAsia="仿宋" w:hAnsi="仿宋" w:cs="仿宋"/>
          <w:color w:val="auto"/>
          <w:sz w:val="24"/>
          <w:szCs w:val="24"/>
        </w:rPr>
        <w:t>1</w:t>
      </w:r>
      <w:r>
        <w:rPr>
          <w:rFonts w:ascii="仿宋" w:eastAsia="仿宋" w:hAnsi="仿宋" w:cs="仿宋" w:hint="eastAsia"/>
          <w:color w:val="auto"/>
          <w:sz w:val="24"/>
          <w:szCs w:val="24"/>
        </w:rPr>
        <w:t>）勘察资质：具备住房城乡建设主管部门颁发的工程勘察综合资质或工程勘察专业类（岩土工程）乙级及以上资质或工程勘察专业类（岩土工程（勘察））丙级及以上资质，资质证书处于有效期；</w:t>
      </w:r>
    </w:p>
    <w:p w:rsidR="005B4624" w:rsidRDefault="005B4624">
      <w:pPr>
        <w:widowControl w:val="0"/>
        <w:kinsoku/>
        <w:wordWrap w:val="0"/>
        <w:spacing w:line="360" w:lineRule="auto"/>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w:t>
      </w:r>
      <w:r>
        <w:rPr>
          <w:rFonts w:ascii="仿宋" w:eastAsia="仿宋" w:hAnsi="仿宋" w:cs="仿宋"/>
          <w:color w:val="auto"/>
          <w:sz w:val="24"/>
          <w:szCs w:val="24"/>
        </w:rPr>
        <w:t>2</w:t>
      </w:r>
      <w:r>
        <w:rPr>
          <w:rFonts w:ascii="仿宋" w:eastAsia="仿宋" w:hAnsi="仿宋" w:cs="仿宋" w:hint="eastAsia"/>
          <w:color w:val="auto"/>
          <w:sz w:val="24"/>
          <w:szCs w:val="24"/>
        </w:rPr>
        <w:t>）设计资质：具备住房城乡建设主管部门颁发的工程设计综合资质或工程设计建筑行业乙级及以上资质或工程设计建筑行业（建筑工程）丙级及以上资质，资质证书处于有效期；</w:t>
      </w:r>
    </w:p>
    <w:p w:rsidR="005B4624" w:rsidRDefault="005B4624">
      <w:pPr>
        <w:widowControl w:val="0"/>
        <w:kinsoku/>
        <w:wordWrap w:val="0"/>
        <w:spacing w:line="360" w:lineRule="auto"/>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注：资质类型根据招标范围从勘察、设计等资质中选取一个或多个资质进行设置</w:t>
      </w:r>
      <w:r>
        <w:rPr>
          <w:rFonts w:ascii="仿宋" w:eastAsia="仿宋" w:hAnsi="仿宋" w:cs="仿宋"/>
          <w:color w:val="auto"/>
          <w:sz w:val="24"/>
          <w:szCs w:val="24"/>
        </w:rPr>
        <w:t>,</w:t>
      </w:r>
      <w:r>
        <w:rPr>
          <w:rFonts w:ascii="仿宋" w:eastAsia="仿宋" w:hAnsi="仿宋" w:cs="仿宋" w:hint="eastAsia"/>
          <w:color w:val="auto"/>
          <w:sz w:val="24"/>
          <w:szCs w:val="24"/>
        </w:rPr>
        <w:t>但不得以不合理的条件限制或者排斥潜在投标人。</w:t>
      </w:r>
    </w:p>
    <w:p w:rsidR="005B4624" w:rsidRDefault="005B4624">
      <w:pPr>
        <w:widowControl w:val="0"/>
        <w:kinsoku/>
        <w:wordWrap w:val="0"/>
        <w:spacing w:line="360" w:lineRule="auto"/>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3.2.2财务要求：</w:t>
      </w:r>
    </w:p>
    <w:p w:rsidR="005B4624" w:rsidRDefault="005B4624">
      <w:pPr>
        <w:widowControl w:val="0"/>
        <w:kinsoku/>
        <w:wordWrap w:val="0"/>
        <w:spacing w:line="360" w:lineRule="auto"/>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 xml:space="preserve">□不提供。 </w:t>
      </w:r>
    </w:p>
    <w:p w:rsidR="005B4624" w:rsidRDefault="005B4624">
      <w:pPr>
        <w:widowControl w:val="0"/>
        <w:kinsoku/>
        <w:wordWrap w:val="0"/>
        <w:spacing w:line="360" w:lineRule="auto"/>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 提供:</w:t>
      </w:r>
      <w:r>
        <w:rPr>
          <w:rFonts w:ascii="宋体" w:eastAsia="宋体" w:hAnsi="宋体" w:cs="宋体" w:hint="eastAsia"/>
        </w:rPr>
        <w:t xml:space="preserve"> </w:t>
      </w:r>
      <w:r>
        <w:rPr>
          <w:rFonts w:ascii="仿宋" w:eastAsia="仿宋" w:hAnsi="仿宋" w:cs="仿宋" w:hint="eastAsia"/>
          <w:color w:val="auto"/>
          <w:sz w:val="24"/>
          <w:szCs w:val="24"/>
        </w:rPr>
        <w:t>近</w:t>
      </w:r>
      <w:r>
        <w:rPr>
          <w:rFonts w:ascii="仿宋" w:eastAsia="仿宋" w:hAnsi="仿宋" w:cs="仿宋"/>
          <w:color w:val="auto"/>
          <w:sz w:val="24"/>
          <w:szCs w:val="24"/>
        </w:rPr>
        <w:t>1</w:t>
      </w:r>
      <w:r>
        <w:rPr>
          <w:rFonts w:ascii="仿宋" w:eastAsia="仿宋" w:hAnsi="仿宋" w:cs="仿宋" w:hint="eastAsia"/>
          <w:color w:val="auto"/>
          <w:sz w:val="24"/>
          <w:szCs w:val="24"/>
        </w:rPr>
        <w:t>年（</w:t>
      </w:r>
      <w:r>
        <w:rPr>
          <w:rFonts w:ascii="仿宋" w:eastAsia="仿宋" w:hAnsi="仿宋" w:cs="仿宋"/>
          <w:color w:val="auto"/>
          <w:sz w:val="24"/>
          <w:szCs w:val="24"/>
        </w:rPr>
        <w:t>2022</w:t>
      </w:r>
      <w:r>
        <w:rPr>
          <w:rFonts w:ascii="仿宋" w:eastAsia="仿宋" w:hAnsi="仿宋" w:cs="仿宋" w:hint="eastAsia"/>
          <w:color w:val="auto"/>
          <w:sz w:val="24"/>
          <w:szCs w:val="24"/>
        </w:rPr>
        <w:t>年度）经第三方审计后无亏损的财务审计报告（包括资产负债表、利润表、现金流量表）或成立至今（成立不足</w:t>
      </w:r>
      <w:r>
        <w:rPr>
          <w:rFonts w:ascii="仿宋" w:eastAsia="仿宋" w:hAnsi="仿宋" w:cs="仿宋"/>
          <w:color w:val="auto"/>
          <w:sz w:val="24"/>
          <w:szCs w:val="24"/>
        </w:rPr>
        <w:t>1</w:t>
      </w:r>
      <w:r>
        <w:rPr>
          <w:rFonts w:ascii="仿宋" w:eastAsia="仿宋" w:hAnsi="仿宋" w:cs="仿宋" w:hint="eastAsia"/>
          <w:color w:val="auto"/>
          <w:sz w:val="24"/>
          <w:szCs w:val="24"/>
        </w:rPr>
        <w:t>年的单位提供银行资信证明）无亏损。</w:t>
      </w:r>
    </w:p>
    <w:p w:rsidR="005B4624" w:rsidRDefault="005B4624">
      <w:pPr>
        <w:widowControl w:val="0"/>
        <w:kinsoku/>
        <w:wordWrap w:val="0"/>
        <w:spacing w:line="360" w:lineRule="auto"/>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注：财务要求时间一般限定在1~3年。</w:t>
      </w:r>
    </w:p>
    <w:p w:rsidR="005B4624" w:rsidRDefault="005B4624">
      <w:pPr>
        <w:widowControl w:val="0"/>
        <w:kinsoku/>
        <w:wordWrap w:val="0"/>
        <w:spacing w:line="360" w:lineRule="auto"/>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3.2.3信誉要求：</w:t>
      </w:r>
      <w:r>
        <w:rPr>
          <w:rFonts w:ascii="仿宋" w:eastAsia="仿宋" w:hAnsi="仿宋" w:cs="仿宋" w:hint="eastAsia"/>
          <w:color w:val="auto"/>
          <w:sz w:val="24"/>
          <w:szCs w:val="24"/>
          <w:u w:val="single"/>
        </w:rPr>
        <w:t>/</w:t>
      </w:r>
      <w:r>
        <w:rPr>
          <w:rFonts w:ascii="仿宋" w:eastAsia="仿宋" w:hAnsi="仿宋" w:cs="仿宋" w:hint="eastAsia"/>
          <w:color w:val="auto"/>
          <w:sz w:val="24"/>
          <w:szCs w:val="24"/>
        </w:rPr>
        <w:t>。</w:t>
      </w:r>
    </w:p>
    <w:p w:rsidR="005B4624" w:rsidRDefault="005B4624">
      <w:pPr>
        <w:widowControl w:val="0"/>
        <w:kinsoku/>
        <w:wordWrap w:val="0"/>
        <w:spacing w:line="360" w:lineRule="auto"/>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3.2.4类似工程业绩要求:</w:t>
      </w:r>
    </w:p>
    <w:p w:rsidR="005B4624" w:rsidRDefault="005B4624">
      <w:pPr>
        <w:widowControl w:val="0"/>
        <w:kinsoku/>
        <w:wordWrap w:val="0"/>
        <w:spacing w:line="360" w:lineRule="auto"/>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lastRenderedPageBreak/>
        <w:t>□不提供。</w:t>
      </w:r>
    </w:p>
    <w:p w:rsidR="005B4624" w:rsidRDefault="005B4624">
      <w:pPr>
        <w:widowControl w:val="0"/>
        <w:kinsoku/>
        <w:wordWrap w:val="0"/>
        <w:spacing w:line="360" w:lineRule="auto"/>
        <w:ind w:firstLineChars="200" w:firstLine="480"/>
        <w:rPr>
          <w:rFonts w:ascii="仿宋" w:eastAsia="仿宋" w:hAnsi="仿宋" w:cs="仿宋"/>
          <w:color w:val="auto"/>
          <w:sz w:val="24"/>
          <w:szCs w:val="24"/>
        </w:rPr>
      </w:pPr>
      <w:r>
        <w:rPr>
          <w:rFonts w:ascii="MS Gothic" w:eastAsia="MS Gothic" w:hAnsi="MS Gothic" w:cs="MS Gothic" w:hint="eastAsia"/>
          <w:color w:val="auto"/>
          <w:sz w:val="24"/>
          <w:szCs w:val="24"/>
        </w:rPr>
        <w:t>☑</w:t>
      </w:r>
      <w:r>
        <w:rPr>
          <w:rFonts w:ascii="仿宋" w:eastAsia="仿宋" w:hAnsi="仿宋" w:cs="仿宋" w:hint="eastAsia"/>
          <w:color w:val="auto"/>
          <w:sz w:val="24"/>
          <w:szCs w:val="24"/>
        </w:rPr>
        <w:t xml:space="preserve"> 提供:自招标公告发布之日起倒算</w:t>
      </w:r>
      <w:r>
        <w:rPr>
          <w:rFonts w:ascii="仿宋" w:eastAsia="仿宋" w:hAnsi="仿宋" w:cs="仿宋"/>
          <w:color w:val="auto"/>
          <w:sz w:val="24"/>
          <w:szCs w:val="24"/>
        </w:rPr>
        <w:t>1800</w:t>
      </w:r>
      <w:r>
        <w:rPr>
          <w:rFonts w:ascii="仿宋" w:eastAsia="仿宋" w:hAnsi="仿宋" w:cs="仿宋" w:hint="eastAsia"/>
          <w:color w:val="auto"/>
          <w:sz w:val="24"/>
          <w:szCs w:val="24"/>
        </w:rPr>
        <w:t>天，即</w:t>
      </w:r>
      <w:r>
        <w:rPr>
          <w:rFonts w:ascii="仿宋" w:eastAsia="仿宋" w:hAnsi="仿宋" w:cs="仿宋"/>
          <w:color w:val="auto"/>
          <w:sz w:val="24"/>
          <w:szCs w:val="24"/>
        </w:rPr>
        <w:t>5</w:t>
      </w:r>
      <w:r>
        <w:rPr>
          <w:rFonts w:ascii="仿宋" w:eastAsia="仿宋" w:hAnsi="仿宋" w:cs="仿宋" w:hint="eastAsia"/>
          <w:color w:val="auto"/>
          <w:sz w:val="24"/>
          <w:szCs w:val="24"/>
        </w:rPr>
        <w:t>年内不少于</w:t>
      </w:r>
      <w:r>
        <w:rPr>
          <w:rFonts w:ascii="仿宋" w:eastAsia="仿宋" w:hAnsi="仿宋" w:cs="仿宋"/>
          <w:color w:val="auto"/>
          <w:sz w:val="24"/>
          <w:szCs w:val="24"/>
        </w:rPr>
        <w:t>1</w:t>
      </w:r>
      <w:r>
        <w:rPr>
          <w:rFonts w:ascii="仿宋" w:eastAsia="仿宋" w:hAnsi="仿宋" w:cs="仿宋" w:hint="eastAsia"/>
          <w:color w:val="auto"/>
          <w:sz w:val="24"/>
          <w:szCs w:val="24"/>
        </w:rPr>
        <w:t>个（</w:t>
      </w:r>
      <w:r>
        <w:rPr>
          <w:rFonts w:ascii="仿宋" w:eastAsia="仿宋" w:hAnsi="仿宋" w:cs="仿宋"/>
          <w:color w:val="auto"/>
          <w:sz w:val="24"/>
          <w:szCs w:val="24"/>
        </w:rPr>
        <w:t>1</w:t>
      </w:r>
      <w:r>
        <w:rPr>
          <w:rFonts w:ascii="仿宋" w:eastAsia="仿宋" w:hAnsi="仿宋" w:cs="仿宋" w:hint="eastAsia"/>
          <w:color w:val="auto"/>
          <w:sz w:val="24"/>
          <w:szCs w:val="24"/>
        </w:rPr>
        <w:t>至</w:t>
      </w:r>
      <w:r>
        <w:rPr>
          <w:rFonts w:ascii="仿宋" w:eastAsia="仿宋" w:hAnsi="仿宋" w:cs="仿宋"/>
          <w:color w:val="auto"/>
          <w:sz w:val="24"/>
          <w:szCs w:val="24"/>
        </w:rPr>
        <w:t>3</w:t>
      </w:r>
      <w:r>
        <w:rPr>
          <w:rFonts w:ascii="仿宋" w:eastAsia="仿宋" w:hAnsi="仿宋" w:cs="仿宋" w:hint="eastAsia"/>
          <w:color w:val="auto"/>
          <w:sz w:val="24"/>
          <w:szCs w:val="24"/>
        </w:rPr>
        <w:t>个）类似工程业绩。</w:t>
      </w:r>
    </w:p>
    <w:p w:rsidR="005B4624" w:rsidRDefault="005B4624">
      <w:pPr>
        <w:widowControl w:val="0"/>
        <w:kinsoku/>
        <w:wordWrap w:val="0"/>
        <w:spacing w:line="360" w:lineRule="auto"/>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类似工程业绩是指</w:t>
      </w:r>
      <w:r>
        <w:rPr>
          <w:rFonts w:ascii="仿宋" w:eastAsia="仿宋" w:hAnsi="仿宋" w:cs="仿宋"/>
          <w:color w:val="auto"/>
          <w:sz w:val="24"/>
          <w:szCs w:val="24"/>
        </w:rPr>
        <w:t xml:space="preserve">: </w:t>
      </w:r>
      <w:r>
        <w:rPr>
          <w:rFonts w:ascii="仿宋" w:eastAsia="仿宋" w:hAnsi="仿宋" w:cs="仿宋" w:hint="eastAsia"/>
          <w:color w:val="auto"/>
          <w:sz w:val="24"/>
          <w:szCs w:val="24"/>
        </w:rPr>
        <w:t>独立投标人或联合体牵头单位从招标公告发布之日起倒算</w:t>
      </w:r>
      <w:r>
        <w:rPr>
          <w:rFonts w:ascii="仿宋" w:eastAsia="仿宋" w:hAnsi="仿宋" w:cs="仿宋"/>
          <w:color w:val="auto"/>
          <w:sz w:val="24"/>
          <w:szCs w:val="24"/>
        </w:rPr>
        <w:t>1800</w:t>
      </w:r>
      <w:r>
        <w:rPr>
          <w:rFonts w:ascii="仿宋" w:eastAsia="仿宋" w:hAnsi="仿宋" w:cs="仿宋" w:hint="eastAsia"/>
          <w:color w:val="auto"/>
          <w:sz w:val="24"/>
          <w:szCs w:val="24"/>
        </w:rPr>
        <w:t>天内至少承担过</w:t>
      </w:r>
      <w:r>
        <w:rPr>
          <w:rFonts w:ascii="仿宋" w:eastAsia="仿宋" w:hAnsi="仿宋" w:cs="仿宋"/>
          <w:color w:val="auto"/>
          <w:sz w:val="24"/>
          <w:szCs w:val="24"/>
        </w:rPr>
        <w:t>1</w:t>
      </w:r>
      <w:r>
        <w:rPr>
          <w:rFonts w:ascii="仿宋" w:eastAsia="仿宋" w:hAnsi="仿宋" w:cs="仿宋" w:hint="eastAsia"/>
          <w:color w:val="auto"/>
          <w:sz w:val="24"/>
          <w:szCs w:val="24"/>
        </w:rPr>
        <w:t>个单项合同工程总投资不少于</w:t>
      </w:r>
      <w:r>
        <w:rPr>
          <w:rFonts w:ascii="仿宋" w:eastAsia="仿宋" w:hAnsi="仿宋" w:cs="仿宋"/>
          <w:color w:val="auto"/>
          <w:sz w:val="24"/>
          <w:szCs w:val="24"/>
        </w:rPr>
        <w:t>1650</w:t>
      </w:r>
      <w:r>
        <w:rPr>
          <w:rFonts w:ascii="仿宋" w:eastAsia="仿宋" w:hAnsi="仿宋" w:cs="仿宋" w:hint="eastAsia"/>
          <w:color w:val="auto"/>
          <w:sz w:val="24"/>
          <w:szCs w:val="24"/>
        </w:rPr>
        <w:t>万元的建筑工程咨询业绩（须包含勘察、设计工作）。</w:t>
      </w:r>
    </w:p>
    <w:p w:rsidR="005B4624" w:rsidRDefault="005B4624">
      <w:pPr>
        <w:widowControl w:val="0"/>
        <w:kinsoku/>
        <w:wordWrap w:val="0"/>
        <w:spacing w:line="360" w:lineRule="auto"/>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并在人员、设备、资金等方面具备相应的能力。</w:t>
      </w:r>
    </w:p>
    <w:p w:rsidR="005B4624" w:rsidRDefault="005B4624">
      <w:pPr>
        <w:widowControl w:val="0"/>
        <w:kinsoku/>
        <w:wordWrap w:val="0"/>
        <w:spacing w:line="360" w:lineRule="auto"/>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注：类似工程业绩证明材料要求：招标项目须同时提供中标通知书、合同协议书，非招标项目提供合同协议书。业绩时间以合同协议书中建设单位签字时间为准。需提供证明材料复印件或</w:t>
      </w:r>
      <w:proofErr w:type="gramStart"/>
      <w:r>
        <w:rPr>
          <w:rFonts w:ascii="仿宋" w:eastAsia="仿宋" w:hAnsi="仿宋" w:cs="仿宋" w:hint="eastAsia"/>
          <w:color w:val="auto"/>
          <w:sz w:val="24"/>
          <w:szCs w:val="24"/>
        </w:rPr>
        <w:t>扫描件并加盖</w:t>
      </w:r>
      <w:proofErr w:type="gramEnd"/>
      <w:r>
        <w:rPr>
          <w:rFonts w:ascii="仿宋" w:eastAsia="仿宋" w:hAnsi="仿宋" w:cs="仿宋" w:hint="eastAsia"/>
          <w:color w:val="auto"/>
          <w:sz w:val="24"/>
          <w:szCs w:val="24"/>
        </w:rPr>
        <w:t>投标单位公章。</w:t>
      </w:r>
    </w:p>
    <w:p w:rsidR="005B4624" w:rsidRDefault="005B4624">
      <w:pPr>
        <w:widowControl w:val="0"/>
        <w:kinsoku/>
        <w:wordWrap w:val="0"/>
        <w:spacing w:line="360" w:lineRule="auto"/>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3.2.5项目负责人要求：具有建筑工程相关专业高级及以上职称，并同时具有二级及以上注册建筑师或二级及以上注册结构工程师执业资格证书，必须为独立投标人或联合体牵头人在职员工；且从招标公告发布之日起倒算</w:t>
      </w:r>
      <w:r>
        <w:rPr>
          <w:rFonts w:ascii="仿宋" w:eastAsia="仿宋" w:hAnsi="仿宋" w:cs="仿宋"/>
          <w:color w:val="auto"/>
          <w:sz w:val="24"/>
          <w:szCs w:val="24"/>
        </w:rPr>
        <w:t>1800</w:t>
      </w:r>
      <w:r>
        <w:rPr>
          <w:rFonts w:ascii="仿宋" w:eastAsia="仿宋" w:hAnsi="仿宋" w:cs="仿宋" w:hint="eastAsia"/>
          <w:color w:val="auto"/>
          <w:sz w:val="24"/>
          <w:szCs w:val="24"/>
        </w:rPr>
        <w:t>天内以项目负责人身份至少承担过</w:t>
      </w:r>
      <w:r>
        <w:rPr>
          <w:rFonts w:ascii="仿宋" w:eastAsia="仿宋" w:hAnsi="仿宋" w:cs="仿宋"/>
          <w:color w:val="auto"/>
          <w:sz w:val="24"/>
          <w:szCs w:val="24"/>
        </w:rPr>
        <w:t>1</w:t>
      </w:r>
      <w:r>
        <w:rPr>
          <w:rFonts w:ascii="仿宋" w:eastAsia="仿宋" w:hAnsi="仿宋" w:cs="仿宋" w:hint="eastAsia"/>
          <w:color w:val="auto"/>
          <w:sz w:val="24"/>
          <w:szCs w:val="24"/>
        </w:rPr>
        <w:t>个单项合同工程总投资不少于</w:t>
      </w:r>
      <w:r>
        <w:rPr>
          <w:rFonts w:ascii="仿宋" w:eastAsia="仿宋" w:hAnsi="仿宋" w:cs="仿宋"/>
          <w:color w:val="auto"/>
          <w:sz w:val="24"/>
          <w:szCs w:val="24"/>
        </w:rPr>
        <w:t>1650</w:t>
      </w:r>
      <w:r>
        <w:rPr>
          <w:rFonts w:ascii="仿宋" w:eastAsia="仿宋" w:hAnsi="仿宋" w:cs="仿宋" w:hint="eastAsia"/>
          <w:color w:val="auto"/>
          <w:sz w:val="24"/>
          <w:szCs w:val="24"/>
        </w:rPr>
        <w:t>万元的建筑工程咨询业绩（须包含勘察、设计工作）；</w:t>
      </w:r>
    </w:p>
    <w:p w:rsidR="005B4624" w:rsidRDefault="005B4624">
      <w:pPr>
        <w:widowControl w:val="0"/>
        <w:kinsoku/>
        <w:wordWrap w:val="0"/>
        <w:spacing w:line="360" w:lineRule="auto"/>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咨询业绩证明材料：招标项目须同时提供中标通知书、合同协议书，非招标项目提供合同协议书。业绩时间以合同协议书中建设单位签字时间为准。需提供证明材料复印件或</w:t>
      </w:r>
      <w:proofErr w:type="gramStart"/>
      <w:r>
        <w:rPr>
          <w:rFonts w:ascii="仿宋" w:eastAsia="仿宋" w:hAnsi="仿宋" w:cs="仿宋" w:hint="eastAsia"/>
          <w:color w:val="auto"/>
          <w:sz w:val="24"/>
          <w:szCs w:val="24"/>
        </w:rPr>
        <w:t>扫描件并加盖</w:t>
      </w:r>
      <w:proofErr w:type="gramEnd"/>
      <w:r>
        <w:rPr>
          <w:rFonts w:ascii="仿宋" w:eastAsia="仿宋" w:hAnsi="仿宋" w:cs="仿宋" w:hint="eastAsia"/>
          <w:color w:val="auto"/>
          <w:sz w:val="24"/>
          <w:szCs w:val="24"/>
        </w:rPr>
        <w:t>投标单位公章。</w:t>
      </w:r>
    </w:p>
    <w:p w:rsidR="005B4624" w:rsidRDefault="005B4624">
      <w:pPr>
        <w:widowControl w:val="0"/>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3.2.6其他主要人员要求：</w:t>
      </w:r>
    </w:p>
    <w:p w:rsidR="005B4624" w:rsidRDefault="005B4624">
      <w:pPr>
        <w:widowControl w:val="0"/>
        <w:kinsoku/>
        <w:wordWrap w:val="0"/>
        <w:spacing w:before="23" w:line="460" w:lineRule="exact"/>
        <w:ind w:right="61" w:firstLineChars="200" w:firstLine="480"/>
        <w:rPr>
          <w:rFonts w:ascii="仿宋" w:eastAsia="仿宋" w:hAnsi="仿宋" w:cs="仿宋"/>
          <w:color w:val="auto"/>
          <w:sz w:val="24"/>
          <w:szCs w:val="24"/>
        </w:rPr>
      </w:pPr>
      <w:r>
        <w:rPr>
          <w:rFonts w:ascii="仿宋" w:eastAsia="仿宋" w:hAnsi="仿宋" w:cs="仿宋" w:hint="eastAsia"/>
          <w:color w:val="auto"/>
          <w:sz w:val="24"/>
          <w:szCs w:val="24"/>
        </w:rPr>
        <w:t>拟任勘察负责人具有：（由承担勘察任务的单位委派）注册土木工程师（岩土）证书，证书须在有效期内，注册单位名称应与投标单位必须一致；</w:t>
      </w:r>
    </w:p>
    <w:p w:rsidR="005B4624" w:rsidRDefault="005B4624">
      <w:pPr>
        <w:widowControl w:val="0"/>
        <w:kinsoku/>
        <w:wordWrap w:val="0"/>
        <w:spacing w:before="23" w:line="460" w:lineRule="exact"/>
        <w:ind w:right="61" w:firstLineChars="200" w:firstLine="480"/>
        <w:rPr>
          <w:rFonts w:ascii="仿宋" w:eastAsia="仿宋" w:hAnsi="仿宋" w:cs="仿宋"/>
          <w:color w:val="auto"/>
          <w:sz w:val="24"/>
          <w:szCs w:val="24"/>
        </w:rPr>
      </w:pPr>
      <w:r>
        <w:rPr>
          <w:rFonts w:ascii="仿宋" w:eastAsia="仿宋" w:hAnsi="仿宋" w:cs="仿宋" w:hint="eastAsia"/>
          <w:color w:val="auto"/>
          <w:sz w:val="24"/>
          <w:szCs w:val="24"/>
        </w:rPr>
        <w:t>拟任设计负责人具有：（由承担设计任务的单位委派）二级及以上注册建筑师，证书须在有效期内，注册单位名称应与投标单位必须一致；</w:t>
      </w:r>
    </w:p>
    <w:p w:rsidR="005B4624" w:rsidRDefault="005B4624">
      <w:pPr>
        <w:widowControl w:val="0"/>
        <w:kinsoku/>
        <w:wordWrap w:val="0"/>
        <w:spacing w:before="23" w:line="460" w:lineRule="exact"/>
        <w:ind w:right="61" w:firstLineChars="200" w:firstLine="480"/>
        <w:rPr>
          <w:rFonts w:ascii="仿宋" w:eastAsia="仿宋" w:hAnsi="仿宋" w:cs="仿宋"/>
          <w:color w:val="auto"/>
          <w:sz w:val="24"/>
          <w:szCs w:val="24"/>
        </w:rPr>
      </w:pPr>
      <w:r>
        <w:rPr>
          <w:rFonts w:ascii="仿宋" w:eastAsia="仿宋" w:hAnsi="仿宋" w:cs="仿宋" w:hint="eastAsia"/>
          <w:color w:val="auto"/>
          <w:sz w:val="24"/>
          <w:szCs w:val="24"/>
        </w:rPr>
        <w:t>注：拟任项目负责人、勘察负责人、设计负责人均不得为同一人；不接受投标人的法定代表人和总经理作为本</w:t>
      </w:r>
      <w:proofErr w:type="gramStart"/>
      <w:r>
        <w:rPr>
          <w:rFonts w:ascii="仿宋" w:eastAsia="仿宋" w:hAnsi="仿宋" w:cs="仿宋" w:hint="eastAsia"/>
          <w:color w:val="auto"/>
          <w:sz w:val="24"/>
          <w:szCs w:val="24"/>
        </w:rPr>
        <w:t>项目项目</w:t>
      </w:r>
      <w:proofErr w:type="gramEnd"/>
      <w:r>
        <w:rPr>
          <w:rFonts w:ascii="仿宋" w:eastAsia="仿宋" w:hAnsi="仿宋" w:cs="仿宋" w:hint="eastAsia"/>
          <w:color w:val="auto"/>
          <w:sz w:val="24"/>
          <w:szCs w:val="24"/>
        </w:rPr>
        <w:t>负责人、其他主要人员。</w:t>
      </w:r>
    </w:p>
    <w:p w:rsidR="005B4624" w:rsidRDefault="005B4624">
      <w:pPr>
        <w:widowControl w:val="0"/>
        <w:kinsoku/>
        <w:wordWrap w:val="0"/>
        <w:spacing w:before="23" w:line="460" w:lineRule="exact"/>
        <w:ind w:right="61" w:firstLineChars="200" w:firstLine="480"/>
        <w:rPr>
          <w:rFonts w:ascii="仿宋" w:eastAsia="仿宋" w:hAnsi="仿宋" w:cs="仿宋"/>
          <w:color w:val="auto"/>
          <w:sz w:val="24"/>
          <w:szCs w:val="24"/>
        </w:rPr>
      </w:pPr>
      <w:r>
        <w:rPr>
          <w:rFonts w:ascii="仿宋" w:eastAsia="仿宋" w:hAnsi="仿宋" w:cs="仿宋" w:hint="eastAsia"/>
          <w:color w:val="auto"/>
          <w:sz w:val="24"/>
          <w:szCs w:val="24"/>
        </w:rPr>
        <w:t>3.2.7其他要求：/。</w:t>
      </w:r>
    </w:p>
    <w:p w:rsidR="005B4624" w:rsidRDefault="005B4624">
      <w:pPr>
        <w:widowControl w:val="0"/>
        <w:kinsoku/>
        <w:wordWrap w:val="0"/>
        <w:spacing w:line="460" w:lineRule="exact"/>
        <w:ind w:leftChars="236" w:left="520" w:rightChars="-47" w:right="-99" w:hangingChars="10" w:hanging="24"/>
        <w:rPr>
          <w:rFonts w:ascii="仿宋" w:eastAsia="仿宋" w:hAnsi="仿宋" w:cs="仿宋"/>
          <w:color w:val="auto"/>
          <w:sz w:val="24"/>
          <w:szCs w:val="24"/>
        </w:rPr>
      </w:pPr>
      <w:r>
        <w:rPr>
          <w:rFonts w:ascii="仿宋" w:eastAsia="仿宋" w:hAnsi="仿宋" w:cs="仿宋" w:hint="eastAsia"/>
          <w:color w:val="auto"/>
          <w:sz w:val="24"/>
          <w:szCs w:val="24"/>
        </w:rPr>
        <w:t>3.3本次招标</w:t>
      </w:r>
      <w:r>
        <w:rPr>
          <w:rFonts w:ascii="仿宋" w:eastAsia="仿宋" w:hAnsi="仿宋" w:cs="仿宋" w:hint="eastAsia"/>
          <w:color w:val="auto"/>
          <w:sz w:val="24"/>
          <w:szCs w:val="24"/>
          <w:u w:val="single"/>
        </w:rPr>
        <w:t>接受</w:t>
      </w:r>
      <w:r>
        <w:rPr>
          <w:rFonts w:ascii="仿宋" w:eastAsia="仿宋" w:hAnsi="仿宋" w:cs="仿宋" w:hint="eastAsia"/>
          <w:color w:val="auto"/>
          <w:sz w:val="24"/>
          <w:szCs w:val="24"/>
        </w:rPr>
        <w:t>（接受或不接受）联合体投标。以联合体投标的，应满足下列要求：</w:t>
      </w:r>
    </w:p>
    <w:p w:rsidR="005B4624" w:rsidRDefault="005B4624">
      <w:pPr>
        <w:widowControl w:val="0"/>
        <w:kinsoku/>
        <w:wordWrap w:val="0"/>
        <w:spacing w:line="460" w:lineRule="exact"/>
        <w:ind w:rightChars="-47" w:right="-99" w:firstLineChars="200" w:firstLine="480"/>
        <w:rPr>
          <w:rFonts w:ascii="仿宋" w:eastAsia="仿宋" w:hAnsi="仿宋" w:cs="仿宋"/>
          <w:color w:val="auto"/>
          <w:sz w:val="24"/>
          <w:szCs w:val="24"/>
        </w:rPr>
      </w:pPr>
      <w:r>
        <w:rPr>
          <w:rFonts w:ascii="仿宋" w:eastAsia="仿宋" w:hAnsi="仿宋" w:cs="仿宋" w:hint="eastAsia"/>
          <w:color w:val="auto"/>
          <w:sz w:val="24"/>
          <w:szCs w:val="24"/>
        </w:rPr>
        <w:t>（</w:t>
      </w:r>
      <w:r>
        <w:rPr>
          <w:rFonts w:ascii="仿宋" w:eastAsia="仿宋" w:hAnsi="仿宋" w:cs="仿宋"/>
          <w:color w:val="auto"/>
          <w:sz w:val="24"/>
          <w:szCs w:val="24"/>
        </w:rPr>
        <w:t>1</w:t>
      </w:r>
      <w:r>
        <w:rPr>
          <w:rFonts w:ascii="仿宋" w:eastAsia="仿宋" w:hAnsi="仿宋" w:cs="仿宋" w:hint="eastAsia"/>
          <w:color w:val="auto"/>
          <w:sz w:val="24"/>
          <w:szCs w:val="24"/>
        </w:rPr>
        <w:t>）联合体成员应按招标文件提供的格式签订联合体协议书，明确联合体牵头人和各方权利义务，联合体各成员在投标、签约与履行合同过程中，依法向招标人承担连带</w:t>
      </w:r>
      <w:r>
        <w:rPr>
          <w:rFonts w:ascii="仿宋" w:eastAsia="仿宋" w:hAnsi="仿宋" w:cs="仿宋" w:hint="eastAsia"/>
          <w:color w:val="auto"/>
          <w:sz w:val="24"/>
          <w:szCs w:val="24"/>
        </w:rPr>
        <w:lastRenderedPageBreak/>
        <w:t>责任。</w:t>
      </w:r>
    </w:p>
    <w:p w:rsidR="005B4624" w:rsidRDefault="005B4624">
      <w:pPr>
        <w:widowControl w:val="0"/>
        <w:kinsoku/>
        <w:wordWrap w:val="0"/>
        <w:spacing w:line="460" w:lineRule="exact"/>
        <w:ind w:rightChars="-47" w:right="-99" w:firstLineChars="200" w:firstLine="480"/>
        <w:rPr>
          <w:rFonts w:ascii="仿宋" w:eastAsia="仿宋" w:hAnsi="仿宋" w:cs="仿宋"/>
          <w:color w:val="auto"/>
          <w:sz w:val="24"/>
          <w:szCs w:val="24"/>
        </w:rPr>
      </w:pPr>
      <w:r>
        <w:rPr>
          <w:rFonts w:ascii="仿宋" w:eastAsia="仿宋" w:hAnsi="仿宋" w:cs="仿宋" w:hint="eastAsia"/>
          <w:color w:val="auto"/>
          <w:sz w:val="24"/>
          <w:szCs w:val="24"/>
        </w:rPr>
        <w:t>（</w:t>
      </w:r>
      <w:r>
        <w:rPr>
          <w:rFonts w:ascii="仿宋" w:eastAsia="仿宋" w:hAnsi="仿宋" w:cs="仿宋"/>
          <w:color w:val="auto"/>
          <w:sz w:val="24"/>
          <w:szCs w:val="24"/>
        </w:rPr>
        <w:t>2</w:t>
      </w:r>
      <w:r>
        <w:rPr>
          <w:rFonts w:ascii="仿宋" w:eastAsia="仿宋" w:hAnsi="仿宋" w:cs="仿宋" w:hint="eastAsia"/>
          <w:color w:val="auto"/>
          <w:sz w:val="24"/>
          <w:szCs w:val="24"/>
        </w:rPr>
        <w:t>）由同一专业的单位组成的联合体，按照资质等级较低的单位确定资质等级。</w:t>
      </w:r>
    </w:p>
    <w:p w:rsidR="005B4624" w:rsidRDefault="005B4624">
      <w:pPr>
        <w:widowControl w:val="0"/>
        <w:kinsoku/>
        <w:wordWrap w:val="0"/>
        <w:spacing w:line="460" w:lineRule="exact"/>
        <w:ind w:rightChars="-47" w:right="-99" w:firstLineChars="200" w:firstLine="480"/>
        <w:rPr>
          <w:rFonts w:ascii="仿宋" w:eastAsia="仿宋" w:hAnsi="仿宋" w:cs="仿宋"/>
          <w:color w:val="auto"/>
          <w:sz w:val="24"/>
          <w:szCs w:val="24"/>
        </w:rPr>
      </w:pPr>
      <w:r>
        <w:rPr>
          <w:rFonts w:ascii="仿宋" w:eastAsia="仿宋" w:hAnsi="仿宋" w:cs="仿宋" w:hint="eastAsia"/>
          <w:color w:val="auto"/>
          <w:sz w:val="24"/>
          <w:szCs w:val="24"/>
        </w:rPr>
        <w:t>（</w:t>
      </w:r>
      <w:r>
        <w:rPr>
          <w:rFonts w:ascii="仿宋" w:eastAsia="仿宋" w:hAnsi="仿宋" w:cs="仿宋"/>
          <w:color w:val="auto"/>
          <w:sz w:val="24"/>
          <w:szCs w:val="24"/>
        </w:rPr>
        <w:t>3</w:t>
      </w:r>
      <w:r>
        <w:rPr>
          <w:rFonts w:ascii="仿宋" w:eastAsia="仿宋" w:hAnsi="仿宋" w:cs="仿宋" w:hint="eastAsia"/>
          <w:color w:val="auto"/>
          <w:sz w:val="24"/>
          <w:szCs w:val="24"/>
        </w:rPr>
        <w:t>）联合体成员签订联合体协议书后，不得再以自己的名义单独投标，也不得组成新的联合体或参加其他联合体在本项目中投标。</w:t>
      </w:r>
    </w:p>
    <w:p w:rsidR="005B4624" w:rsidRDefault="005B4624">
      <w:pPr>
        <w:widowControl w:val="0"/>
        <w:kinsoku/>
        <w:wordWrap w:val="0"/>
        <w:spacing w:line="460" w:lineRule="exact"/>
        <w:ind w:rightChars="-47" w:right="-99" w:firstLineChars="200" w:firstLine="480"/>
        <w:rPr>
          <w:rFonts w:ascii="仿宋" w:eastAsia="仿宋" w:hAnsi="仿宋" w:cs="仿宋"/>
          <w:color w:val="auto"/>
          <w:sz w:val="24"/>
          <w:szCs w:val="24"/>
        </w:rPr>
      </w:pPr>
      <w:r>
        <w:rPr>
          <w:rFonts w:ascii="仿宋" w:eastAsia="仿宋" w:hAnsi="仿宋" w:cs="仿宋" w:hint="eastAsia"/>
          <w:color w:val="auto"/>
          <w:sz w:val="24"/>
          <w:szCs w:val="24"/>
        </w:rPr>
        <w:t>（</w:t>
      </w:r>
      <w:r>
        <w:rPr>
          <w:rFonts w:ascii="仿宋" w:eastAsia="仿宋" w:hAnsi="仿宋" w:cs="仿宋"/>
          <w:color w:val="auto"/>
          <w:sz w:val="24"/>
          <w:szCs w:val="24"/>
        </w:rPr>
        <w:t>4</w:t>
      </w:r>
      <w:r>
        <w:rPr>
          <w:rFonts w:ascii="仿宋" w:eastAsia="仿宋" w:hAnsi="仿宋" w:cs="仿宋" w:hint="eastAsia"/>
          <w:color w:val="auto"/>
          <w:sz w:val="24"/>
          <w:szCs w:val="24"/>
        </w:rPr>
        <w:t>）以联合体形式投标的，应当以联合体牵头单位名义提交投标保证金，对联合体各成员均具有约束力。</w:t>
      </w:r>
    </w:p>
    <w:p w:rsidR="005B4624" w:rsidRDefault="005B4624">
      <w:pPr>
        <w:widowControl w:val="0"/>
        <w:kinsoku/>
        <w:wordWrap w:val="0"/>
        <w:spacing w:line="460" w:lineRule="exact"/>
        <w:ind w:rightChars="-47" w:right="-99" w:firstLineChars="200" w:firstLine="480"/>
        <w:rPr>
          <w:rFonts w:ascii="仿宋" w:eastAsia="仿宋" w:hAnsi="仿宋" w:cs="仿宋"/>
          <w:color w:val="auto"/>
          <w:sz w:val="24"/>
          <w:szCs w:val="24"/>
        </w:rPr>
      </w:pPr>
      <w:r>
        <w:rPr>
          <w:rFonts w:ascii="仿宋" w:eastAsia="仿宋" w:hAnsi="仿宋" w:cs="仿宋" w:hint="eastAsia"/>
          <w:color w:val="auto"/>
          <w:sz w:val="24"/>
          <w:szCs w:val="24"/>
        </w:rPr>
        <w:t>（</w:t>
      </w:r>
      <w:r>
        <w:rPr>
          <w:rFonts w:ascii="仿宋" w:eastAsia="仿宋" w:hAnsi="仿宋" w:cs="仿宋"/>
          <w:color w:val="auto"/>
          <w:sz w:val="24"/>
          <w:szCs w:val="24"/>
        </w:rPr>
        <w:t>5</w:t>
      </w:r>
      <w:r>
        <w:rPr>
          <w:rFonts w:ascii="仿宋" w:eastAsia="仿宋" w:hAnsi="仿宋" w:cs="仿宋" w:hint="eastAsia"/>
          <w:color w:val="auto"/>
          <w:sz w:val="24"/>
          <w:szCs w:val="24"/>
        </w:rPr>
        <w:t>）联合体各成员法定代表人应当出具授权委托书，授权同一人作为代理人办理投标事宜，授权书由联合体各成员法定代表人签字或盖法定代表人章并加盖企业公章。</w:t>
      </w:r>
    </w:p>
    <w:p w:rsidR="005B4624" w:rsidRDefault="005B4624">
      <w:pPr>
        <w:widowControl w:val="0"/>
        <w:kinsoku/>
        <w:wordWrap w:val="0"/>
        <w:spacing w:line="460" w:lineRule="exact"/>
        <w:ind w:rightChars="-47" w:right="-99"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rPr>
        <w:t>（</w:t>
      </w:r>
      <w:r>
        <w:rPr>
          <w:rFonts w:ascii="仿宋" w:eastAsia="仿宋" w:hAnsi="仿宋" w:cs="仿宋"/>
          <w:color w:val="auto"/>
          <w:sz w:val="24"/>
          <w:szCs w:val="24"/>
        </w:rPr>
        <w:t>6</w:t>
      </w:r>
      <w:r>
        <w:rPr>
          <w:rFonts w:ascii="仿宋" w:eastAsia="仿宋" w:hAnsi="仿宋" w:cs="仿宋" w:hint="eastAsia"/>
          <w:color w:val="auto"/>
          <w:sz w:val="24"/>
          <w:szCs w:val="24"/>
        </w:rPr>
        <w:t>）只接受设计单位作为联合体牵头人，联合体成员家数不得超过</w:t>
      </w:r>
      <w:r>
        <w:rPr>
          <w:rFonts w:ascii="仿宋" w:eastAsia="仿宋" w:hAnsi="仿宋" w:cs="仿宋"/>
          <w:color w:val="auto"/>
          <w:sz w:val="24"/>
          <w:szCs w:val="24"/>
        </w:rPr>
        <w:t>2</w:t>
      </w:r>
      <w:r>
        <w:rPr>
          <w:rFonts w:ascii="仿宋" w:eastAsia="仿宋" w:hAnsi="仿宋" w:cs="仿宋" w:hint="eastAsia"/>
          <w:color w:val="auto"/>
          <w:sz w:val="24"/>
          <w:szCs w:val="24"/>
        </w:rPr>
        <w:t>家。</w:t>
      </w:r>
    </w:p>
    <w:p w:rsidR="005B4624" w:rsidRDefault="005B4624">
      <w:pPr>
        <w:pStyle w:val="2"/>
        <w:kinsoku/>
        <w:wordWrap w:val="0"/>
        <w:spacing w:before="120"/>
        <w:rPr>
          <w:rFonts w:ascii="仿宋" w:hAnsi="仿宋" w:cs="仿宋"/>
          <w:color w:val="auto"/>
        </w:rPr>
      </w:pPr>
      <w:bookmarkStart w:id="13" w:name="_Toc28986"/>
      <w:r>
        <w:rPr>
          <w:rFonts w:ascii="仿宋" w:hAnsi="仿宋" w:cs="仿宋" w:hint="eastAsia"/>
          <w:color w:val="auto"/>
        </w:rPr>
        <w:t>4.技术成果经济补偿</w:t>
      </w:r>
      <w:bookmarkEnd w:id="13"/>
    </w:p>
    <w:p w:rsidR="005B4624" w:rsidRDefault="005B4624">
      <w:pPr>
        <w:widowControl w:val="0"/>
        <w:kinsoku/>
        <w:wordWrap w:val="0"/>
        <w:spacing w:before="68" w:line="460" w:lineRule="exact"/>
        <w:ind w:right="58" w:firstLineChars="200" w:firstLine="480"/>
        <w:rPr>
          <w:rFonts w:ascii="仿宋" w:eastAsia="仿宋" w:hAnsi="仿宋" w:cs="仿宋"/>
          <w:color w:val="auto"/>
          <w:sz w:val="24"/>
          <w:szCs w:val="24"/>
        </w:rPr>
      </w:pPr>
      <w:r>
        <w:rPr>
          <w:rFonts w:ascii="仿宋" w:eastAsia="仿宋" w:hAnsi="仿宋" w:cs="仿宋" w:hint="eastAsia"/>
          <w:color w:val="auto"/>
          <w:sz w:val="24"/>
          <w:szCs w:val="24"/>
        </w:rPr>
        <w:t>本次招标对满足招标文件要求的未中标人投标文件中的技术成果经济补偿方式及标准：</w:t>
      </w:r>
      <w:r>
        <w:rPr>
          <w:rFonts w:ascii="仿宋" w:eastAsia="仿宋" w:hAnsi="仿宋" w:cs="仿宋" w:hint="eastAsia"/>
          <w:color w:val="auto"/>
          <w:sz w:val="24"/>
          <w:szCs w:val="24"/>
          <w:u w:val="single"/>
        </w:rPr>
        <w:t>不予以补偿</w:t>
      </w:r>
      <w:r>
        <w:rPr>
          <w:rFonts w:ascii="仿宋" w:eastAsia="仿宋" w:hAnsi="仿宋" w:cs="仿宋" w:hint="eastAsia"/>
          <w:color w:val="auto"/>
          <w:sz w:val="24"/>
          <w:szCs w:val="24"/>
        </w:rPr>
        <w:t>。</w:t>
      </w:r>
    </w:p>
    <w:p w:rsidR="005B4624" w:rsidRDefault="005B4624">
      <w:pPr>
        <w:pStyle w:val="2"/>
        <w:kinsoku/>
        <w:wordWrap w:val="0"/>
        <w:spacing w:before="120"/>
        <w:rPr>
          <w:rFonts w:ascii="仿宋" w:hAnsi="仿宋" w:cs="仿宋"/>
          <w:color w:val="auto"/>
        </w:rPr>
      </w:pPr>
      <w:bookmarkStart w:id="14" w:name="_Toc6826"/>
      <w:r>
        <w:rPr>
          <w:rFonts w:ascii="仿宋" w:hAnsi="仿宋" w:cs="仿宋" w:hint="eastAsia"/>
          <w:color w:val="auto"/>
        </w:rPr>
        <w:t>5.招标文件的获取</w:t>
      </w:r>
      <w:bookmarkEnd w:id="14"/>
    </w:p>
    <w:p w:rsidR="005B4624" w:rsidRDefault="005B4624">
      <w:pPr>
        <w:widowControl w:val="0"/>
        <w:kinsoku/>
        <w:wordWrap w:val="0"/>
        <w:spacing w:before="69" w:line="460" w:lineRule="exact"/>
        <w:ind w:right="66" w:firstLineChars="200" w:firstLine="480"/>
        <w:rPr>
          <w:rFonts w:ascii="仿宋" w:eastAsia="仿宋" w:hAnsi="仿宋" w:cs="仿宋"/>
          <w:color w:val="auto"/>
          <w:sz w:val="24"/>
          <w:szCs w:val="24"/>
        </w:rPr>
      </w:pPr>
      <w:r>
        <w:rPr>
          <w:rFonts w:ascii="仿宋" w:eastAsia="仿宋" w:hAnsi="仿宋" w:cs="仿宋" w:hint="eastAsia"/>
          <w:color w:val="auto"/>
          <w:sz w:val="24"/>
          <w:szCs w:val="24"/>
        </w:rPr>
        <w:t>5.1有投标意愿者请于2023年</w:t>
      </w:r>
      <w:r>
        <w:rPr>
          <w:rFonts w:ascii="仿宋" w:eastAsia="仿宋" w:hAnsi="仿宋" w:cs="仿宋" w:hint="eastAsia"/>
          <w:color w:val="auto"/>
          <w:sz w:val="24"/>
          <w:szCs w:val="24"/>
          <w:u w:val="single"/>
        </w:rPr>
        <w:t xml:space="preserve"> </w:t>
      </w:r>
      <w:r w:rsidR="00012320">
        <w:rPr>
          <w:rFonts w:ascii="仿宋" w:eastAsia="仿宋" w:hAnsi="仿宋" w:cs="仿宋" w:hint="eastAsia"/>
          <w:color w:val="auto"/>
          <w:sz w:val="24"/>
          <w:szCs w:val="24"/>
          <w:u w:val="single"/>
        </w:rPr>
        <w:t>9</w:t>
      </w:r>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月</w:t>
      </w:r>
      <w:r>
        <w:rPr>
          <w:rFonts w:ascii="仿宋" w:eastAsia="仿宋" w:hAnsi="仿宋" w:cs="仿宋" w:hint="eastAsia"/>
          <w:color w:val="auto"/>
          <w:sz w:val="24"/>
          <w:szCs w:val="24"/>
          <w:u w:val="single"/>
        </w:rPr>
        <w:t xml:space="preserve"> </w:t>
      </w:r>
      <w:r w:rsidR="008729AA">
        <w:rPr>
          <w:rFonts w:ascii="仿宋" w:eastAsia="仿宋" w:hAnsi="仿宋" w:cs="仿宋" w:hint="eastAsia"/>
          <w:color w:val="auto"/>
          <w:sz w:val="24"/>
          <w:szCs w:val="24"/>
          <w:u w:val="single"/>
        </w:rPr>
        <w:t>4</w:t>
      </w:r>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日</w:t>
      </w:r>
      <w:r w:rsidR="00A16D5A">
        <w:rPr>
          <w:rFonts w:ascii="仿宋" w:eastAsia="仿宋" w:hAnsi="仿宋" w:cs="仿宋" w:hint="eastAsia"/>
          <w:color w:val="auto"/>
          <w:sz w:val="24"/>
          <w:szCs w:val="24"/>
        </w:rPr>
        <w:t>至2023年</w:t>
      </w:r>
      <w:r w:rsidR="00A16D5A">
        <w:rPr>
          <w:rFonts w:ascii="仿宋" w:eastAsia="仿宋" w:hAnsi="仿宋" w:cs="仿宋" w:hint="eastAsia"/>
          <w:color w:val="auto"/>
          <w:sz w:val="24"/>
          <w:szCs w:val="24"/>
          <w:u w:val="single"/>
        </w:rPr>
        <w:t xml:space="preserve"> </w:t>
      </w:r>
      <w:r w:rsidR="007C45B0">
        <w:rPr>
          <w:rFonts w:ascii="仿宋" w:eastAsia="仿宋" w:hAnsi="仿宋" w:cs="仿宋" w:hint="eastAsia"/>
          <w:color w:val="auto"/>
          <w:sz w:val="24"/>
          <w:szCs w:val="24"/>
          <w:u w:val="single"/>
        </w:rPr>
        <w:t>9</w:t>
      </w:r>
      <w:r w:rsidR="00A16D5A">
        <w:rPr>
          <w:rFonts w:ascii="仿宋" w:eastAsia="仿宋" w:hAnsi="仿宋" w:cs="仿宋" w:hint="eastAsia"/>
          <w:color w:val="auto"/>
          <w:sz w:val="24"/>
          <w:szCs w:val="24"/>
          <w:u w:val="single"/>
        </w:rPr>
        <w:t xml:space="preserve"> </w:t>
      </w:r>
      <w:r w:rsidR="00A16D5A">
        <w:rPr>
          <w:rFonts w:ascii="仿宋" w:eastAsia="仿宋" w:hAnsi="仿宋" w:cs="仿宋" w:hint="eastAsia"/>
          <w:color w:val="auto"/>
          <w:sz w:val="24"/>
          <w:szCs w:val="24"/>
        </w:rPr>
        <w:t>月</w:t>
      </w:r>
      <w:r w:rsidR="00A16D5A">
        <w:rPr>
          <w:rFonts w:ascii="仿宋" w:eastAsia="仿宋" w:hAnsi="仿宋" w:cs="仿宋" w:hint="eastAsia"/>
          <w:color w:val="auto"/>
          <w:sz w:val="24"/>
          <w:szCs w:val="24"/>
          <w:u w:val="single"/>
        </w:rPr>
        <w:t xml:space="preserve"> </w:t>
      </w:r>
      <w:r w:rsidR="007C45B0">
        <w:rPr>
          <w:rFonts w:ascii="仿宋" w:eastAsia="仿宋" w:hAnsi="仿宋" w:cs="仿宋" w:hint="eastAsia"/>
          <w:color w:val="auto"/>
          <w:sz w:val="24"/>
          <w:szCs w:val="24"/>
          <w:u w:val="single"/>
        </w:rPr>
        <w:t>1</w:t>
      </w:r>
      <w:r w:rsidR="00BD6FBC">
        <w:rPr>
          <w:rFonts w:ascii="仿宋" w:eastAsia="仿宋" w:hAnsi="仿宋" w:cs="仿宋" w:hint="eastAsia"/>
          <w:color w:val="auto"/>
          <w:sz w:val="24"/>
          <w:szCs w:val="24"/>
          <w:u w:val="single"/>
        </w:rPr>
        <w:t>5</w:t>
      </w:r>
      <w:r w:rsidR="00A16D5A">
        <w:rPr>
          <w:rFonts w:ascii="仿宋" w:eastAsia="仿宋" w:hAnsi="仿宋" w:cs="仿宋" w:hint="eastAsia"/>
          <w:color w:val="auto"/>
          <w:sz w:val="24"/>
          <w:szCs w:val="24"/>
          <w:u w:val="single"/>
        </w:rPr>
        <w:t xml:space="preserve"> </w:t>
      </w:r>
      <w:r w:rsidR="00A16D5A">
        <w:rPr>
          <w:rFonts w:ascii="仿宋" w:eastAsia="仿宋" w:hAnsi="仿宋" w:cs="仿宋" w:hint="eastAsia"/>
          <w:color w:val="auto"/>
          <w:sz w:val="24"/>
          <w:szCs w:val="24"/>
        </w:rPr>
        <w:t>日</w:t>
      </w:r>
      <w:r>
        <w:rPr>
          <w:rFonts w:ascii="仿宋" w:eastAsia="仿宋" w:hAnsi="仿宋" w:cs="仿宋" w:hint="eastAsia"/>
          <w:color w:val="auto"/>
          <w:sz w:val="24"/>
          <w:szCs w:val="24"/>
        </w:rPr>
        <w:t>登录《招采猫电子交易平台》（http://www.bidcat.cn/）下载招标文件（格式为PCGZ）、图纸。通过网络下载，其招标文件、图纸与备案的书面招标文件、图纸具有同等法律效力。</w:t>
      </w:r>
    </w:p>
    <w:p w:rsidR="005B4624" w:rsidRDefault="005B4624">
      <w:pPr>
        <w:widowControl w:val="0"/>
        <w:kinsoku/>
        <w:wordWrap w:val="0"/>
        <w:spacing w:before="69" w:line="460" w:lineRule="exact"/>
        <w:ind w:right="66" w:firstLineChars="200" w:firstLine="480"/>
        <w:rPr>
          <w:rFonts w:ascii="仿宋" w:eastAsia="仿宋" w:hAnsi="仿宋" w:cs="仿宋"/>
          <w:color w:val="auto"/>
          <w:sz w:val="24"/>
          <w:szCs w:val="24"/>
        </w:rPr>
      </w:pPr>
      <w:bookmarkStart w:id="15" w:name="_Toc9458"/>
      <w:r>
        <w:rPr>
          <w:rFonts w:ascii="仿宋" w:eastAsia="仿宋" w:hAnsi="仿宋" w:cs="仿宋" w:hint="eastAsia"/>
          <w:color w:val="auto"/>
          <w:sz w:val="24"/>
          <w:szCs w:val="24"/>
        </w:rPr>
        <w:t>5.2投标人须先登录《招采猫电子交易平台》（http://www.bidcat.cn/）按相关操作说明办理CA数字证书，填报企业基本信息完成注册后下载招标文件等相关资料；</w:t>
      </w:r>
    </w:p>
    <w:p w:rsidR="005B4624" w:rsidRDefault="005B4624">
      <w:pPr>
        <w:widowControl w:val="0"/>
        <w:kinsoku/>
        <w:wordWrap w:val="0"/>
        <w:spacing w:before="69" w:line="460" w:lineRule="exact"/>
        <w:ind w:right="66" w:firstLineChars="200" w:firstLine="480"/>
        <w:rPr>
          <w:rFonts w:ascii="仿宋" w:eastAsia="仿宋" w:hAnsi="仿宋" w:cs="仿宋"/>
          <w:color w:val="auto"/>
          <w:sz w:val="24"/>
          <w:szCs w:val="24"/>
        </w:rPr>
      </w:pPr>
      <w:r>
        <w:rPr>
          <w:rFonts w:ascii="仿宋" w:eastAsia="仿宋" w:hAnsi="仿宋" w:cs="仿宋" w:hint="eastAsia"/>
          <w:color w:val="auto"/>
          <w:sz w:val="24"/>
          <w:szCs w:val="24"/>
        </w:rPr>
        <w:t>5.3答疑文件、招标文件修改澄清文件将在浏阳经济技术开发区官方网站-政务公开-工程招标（http://letz.changsha.gov.cn/）、《招采猫电子交易平台》（http://www.bidcat.cn/）网上发布，敬请获得招标文件的所有投标人关注，恕不另行通知，如有遗漏招标人概不负责；</w:t>
      </w:r>
    </w:p>
    <w:p w:rsidR="005B4624" w:rsidRDefault="005B4624">
      <w:pPr>
        <w:widowControl w:val="0"/>
        <w:kinsoku/>
        <w:wordWrap w:val="0"/>
        <w:spacing w:before="69" w:line="460" w:lineRule="exact"/>
        <w:ind w:right="66" w:firstLineChars="200" w:firstLine="480"/>
        <w:rPr>
          <w:rFonts w:ascii="仿宋" w:eastAsia="仿宋" w:hAnsi="仿宋" w:cs="仿宋"/>
          <w:color w:val="auto"/>
          <w:sz w:val="24"/>
          <w:szCs w:val="24"/>
        </w:rPr>
      </w:pPr>
      <w:r>
        <w:rPr>
          <w:rFonts w:ascii="仿宋" w:eastAsia="仿宋" w:hAnsi="仿宋" w:cs="仿宋" w:hint="eastAsia"/>
          <w:color w:val="auto"/>
          <w:sz w:val="24"/>
          <w:szCs w:val="24"/>
        </w:rPr>
        <w:t>5.4投标人可在浏阳经济技术开发区官方网站-政务公开-工程招标（http://letz.changsha.gov.cn/）、《招采猫电子交易平台》（http://www.bidcat.cn/）上</w:t>
      </w:r>
      <w:r w:rsidR="005E1B63">
        <w:rPr>
          <w:rFonts w:ascii="仿宋" w:eastAsia="仿宋" w:hAnsi="仿宋" w:cs="仿宋" w:hint="eastAsia"/>
          <w:color w:val="auto"/>
          <w:sz w:val="24"/>
          <w:szCs w:val="24"/>
        </w:rPr>
        <w:t>查看</w:t>
      </w:r>
      <w:r>
        <w:rPr>
          <w:rFonts w:ascii="仿宋" w:eastAsia="仿宋" w:hAnsi="仿宋" w:cs="仿宋" w:hint="eastAsia"/>
          <w:color w:val="auto"/>
          <w:sz w:val="24"/>
          <w:szCs w:val="24"/>
        </w:rPr>
        <w:t>文件及其相关资料。</w:t>
      </w:r>
    </w:p>
    <w:p w:rsidR="005B4624" w:rsidRDefault="005B4624">
      <w:pPr>
        <w:pStyle w:val="2"/>
        <w:kinsoku/>
        <w:wordWrap w:val="0"/>
        <w:spacing w:before="120"/>
        <w:rPr>
          <w:rFonts w:ascii="仿宋" w:hAnsi="仿宋" w:cs="仿宋"/>
          <w:color w:val="auto"/>
        </w:rPr>
      </w:pPr>
      <w:r>
        <w:rPr>
          <w:rFonts w:ascii="仿宋" w:hAnsi="仿宋" w:cs="仿宋" w:hint="eastAsia"/>
          <w:color w:val="auto"/>
        </w:rPr>
        <w:t>6.投标文件的递交</w:t>
      </w:r>
      <w:bookmarkEnd w:id="15"/>
    </w:p>
    <w:p w:rsidR="005B4624" w:rsidRDefault="005B4624">
      <w:pPr>
        <w:kinsoku/>
        <w:wordWrap w:val="0"/>
        <w:spacing w:line="460" w:lineRule="exact"/>
        <w:ind w:left="6" w:firstLineChars="183" w:firstLine="439"/>
        <w:rPr>
          <w:rFonts w:ascii="仿宋" w:eastAsia="仿宋" w:hAnsi="仿宋" w:cs="仿宋"/>
          <w:color w:val="auto"/>
          <w:sz w:val="24"/>
          <w:szCs w:val="24"/>
        </w:rPr>
      </w:pPr>
      <w:r>
        <w:rPr>
          <w:rFonts w:ascii="仿宋" w:eastAsia="仿宋" w:hAnsi="仿宋" w:cs="仿宋"/>
          <w:color w:val="auto"/>
          <w:sz w:val="24"/>
          <w:szCs w:val="24"/>
        </w:rPr>
        <w:t>6.1</w:t>
      </w:r>
      <w:r>
        <w:rPr>
          <w:rFonts w:ascii="仿宋" w:eastAsia="仿宋" w:hAnsi="仿宋" w:cs="仿宋" w:hint="eastAsia"/>
          <w:color w:val="auto"/>
          <w:sz w:val="24"/>
          <w:szCs w:val="24"/>
        </w:rPr>
        <w:t>电子投标文件递交的截止时间（投标截止时间，下同）为</w:t>
      </w:r>
      <w:r>
        <w:rPr>
          <w:rFonts w:ascii="仿宋" w:eastAsia="仿宋" w:hAnsi="仿宋" w:cs="仿宋"/>
          <w:color w:val="auto"/>
          <w:sz w:val="24"/>
          <w:szCs w:val="24"/>
        </w:rPr>
        <w:t>2023-</w:t>
      </w:r>
      <w:r w:rsidR="00A735B7">
        <w:rPr>
          <w:rFonts w:ascii="仿宋" w:eastAsia="仿宋" w:hAnsi="仿宋" w:cs="仿宋" w:hint="eastAsia"/>
          <w:color w:val="auto"/>
          <w:sz w:val="24"/>
          <w:szCs w:val="24"/>
        </w:rPr>
        <w:t>09</w:t>
      </w:r>
      <w:r>
        <w:rPr>
          <w:rFonts w:ascii="仿宋" w:eastAsia="仿宋" w:hAnsi="仿宋" w:cs="仿宋"/>
          <w:color w:val="auto"/>
          <w:sz w:val="24"/>
          <w:szCs w:val="24"/>
        </w:rPr>
        <w:t>-</w:t>
      </w:r>
      <w:r w:rsidR="00A735B7">
        <w:rPr>
          <w:rFonts w:ascii="仿宋" w:eastAsia="仿宋" w:hAnsi="仿宋" w:cs="仿宋" w:hint="eastAsia"/>
          <w:color w:val="auto"/>
          <w:sz w:val="24"/>
          <w:szCs w:val="24"/>
        </w:rPr>
        <w:t>1</w:t>
      </w:r>
      <w:r w:rsidR="00060AC4">
        <w:rPr>
          <w:rFonts w:ascii="仿宋" w:eastAsia="仿宋" w:hAnsi="仿宋" w:cs="仿宋" w:hint="eastAsia"/>
          <w:color w:val="auto"/>
          <w:sz w:val="24"/>
          <w:szCs w:val="24"/>
        </w:rPr>
        <w:t>5</w:t>
      </w:r>
      <w:r>
        <w:rPr>
          <w:rFonts w:ascii="仿宋" w:eastAsia="仿宋" w:hAnsi="仿宋" w:cs="仿宋"/>
          <w:color w:val="auto"/>
          <w:sz w:val="24"/>
          <w:szCs w:val="24"/>
        </w:rPr>
        <w:t xml:space="preserve"> </w:t>
      </w:r>
      <w:r w:rsidR="00A735B7">
        <w:rPr>
          <w:rFonts w:ascii="仿宋" w:eastAsia="仿宋" w:hAnsi="仿宋" w:cs="仿宋" w:hint="eastAsia"/>
          <w:color w:val="auto"/>
          <w:sz w:val="24"/>
          <w:szCs w:val="24"/>
        </w:rPr>
        <w:t xml:space="preserve"> </w:t>
      </w:r>
      <w:r>
        <w:rPr>
          <w:rFonts w:ascii="仿宋" w:eastAsia="仿宋" w:hAnsi="仿宋" w:cs="仿宋"/>
          <w:color w:val="auto"/>
          <w:sz w:val="24"/>
          <w:szCs w:val="24"/>
        </w:rPr>
        <w:t>09:</w:t>
      </w:r>
      <w:r>
        <w:rPr>
          <w:rFonts w:ascii="仿宋" w:eastAsia="仿宋" w:hAnsi="仿宋" w:cs="仿宋" w:hint="eastAsia"/>
          <w:color w:val="auto"/>
          <w:sz w:val="24"/>
          <w:szCs w:val="24"/>
        </w:rPr>
        <w:t>3</w:t>
      </w:r>
      <w:r>
        <w:rPr>
          <w:rFonts w:ascii="仿宋" w:eastAsia="仿宋" w:hAnsi="仿宋" w:cs="仿宋"/>
          <w:color w:val="auto"/>
          <w:sz w:val="24"/>
          <w:szCs w:val="24"/>
        </w:rPr>
        <w:t>0</w:t>
      </w:r>
      <w:r>
        <w:rPr>
          <w:rFonts w:ascii="仿宋" w:eastAsia="仿宋" w:hAnsi="仿宋" w:cs="仿宋" w:hint="eastAsia"/>
          <w:color w:val="auto"/>
          <w:sz w:val="24"/>
          <w:szCs w:val="24"/>
        </w:rPr>
        <w:t>，超过截止时间或者不按招标文件的要求提供保证金的投标文件将被拒绝。</w:t>
      </w:r>
    </w:p>
    <w:p w:rsidR="005B4624" w:rsidRDefault="005B4624">
      <w:pPr>
        <w:kinsoku/>
        <w:wordWrap w:val="0"/>
        <w:spacing w:line="460" w:lineRule="exact"/>
        <w:ind w:left="6" w:firstLineChars="183" w:firstLine="439"/>
        <w:rPr>
          <w:rFonts w:ascii="仿宋" w:eastAsia="仿宋" w:hAnsi="仿宋" w:cs="仿宋"/>
          <w:color w:val="auto"/>
          <w:sz w:val="24"/>
          <w:szCs w:val="24"/>
        </w:rPr>
      </w:pPr>
      <w:r>
        <w:rPr>
          <w:rFonts w:ascii="仿宋" w:eastAsia="仿宋" w:hAnsi="仿宋" w:cs="仿宋"/>
          <w:color w:val="auto"/>
          <w:sz w:val="24"/>
          <w:szCs w:val="24"/>
        </w:rPr>
        <w:lastRenderedPageBreak/>
        <w:t>6.2</w:t>
      </w:r>
      <w:r>
        <w:rPr>
          <w:rFonts w:ascii="仿宋" w:eastAsia="仿宋" w:hAnsi="仿宋" w:cs="仿宋" w:hint="eastAsia"/>
          <w:color w:val="auto"/>
          <w:sz w:val="24"/>
          <w:szCs w:val="24"/>
        </w:rPr>
        <w:t>投标文件递交网址：《招采猫电子交易平台》（</w:t>
      </w:r>
      <w:r>
        <w:rPr>
          <w:rFonts w:ascii="仿宋" w:eastAsia="仿宋" w:hAnsi="仿宋" w:cs="仿宋"/>
          <w:color w:val="auto"/>
          <w:sz w:val="24"/>
          <w:szCs w:val="24"/>
        </w:rPr>
        <w:t>https://www.bidcat.cn/</w:t>
      </w:r>
      <w:r>
        <w:rPr>
          <w:rFonts w:ascii="仿宋" w:eastAsia="仿宋" w:hAnsi="仿宋" w:cs="仿宋" w:hint="eastAsia"/>
          <w:color w:val="auto"/>
          <w:sz w:val="24"/>
          <w:szCs w:val="24"/>
        </w:rPr>
        <w:t>），开标地址：（</w:t>
      </w:r>
      <w:r>
        <w:rPr>
          <w:rFonts w:ascii="仿宋" w:eastAsia="仿宋" w:hAnsi="仿宋" w:cs="仿宋"/>
          <w:color w:val="auto"/>
          <w:sz w:val="24"/>
          <w:szCs w:val="24"/>
        </w:rPr>
        <w:t>https://www.bidcat.cn/</w:t>
      </w:r>
      <w:r>
        <w:rPr>
          <w:rFonts w:ascii="仿宋" w:eastAsia="仿宋" w:hAnsi="仿宋" w:cs="仿宋" w:hint="eastAsia"/>
          <w:color w:val="auto"/>
          <w:sz w:val="24"/>
          <w:szCs w:val="24"/>
        </w:rPr>
        <w:t>），本项目采用不见面网上开标。</w:t>
      </w:r>
    </w:p>
    <w:p w:rsidR="005B4624" w:rsidRDefault="005B4624">
      <w:pPr>
        <w:kinsoku/>
        <w:wordWrap w:val="0"/>
        <w:spacing w:line="460" w:lineRule="exact"/>
        <w:ind w:left="6" w:firstLineChars="183" w:firstLine="439"/>
        <w:rPr>
          <w:rFonts w:ascii="仿宋" w:eastAsia="仿宋" w:hAnsi="仿宋" w:cs="仿宋"/>
          <w:color w:val="auto"/>
          <w:sz w:val="24"/>
          <w:szCs w:val="24"/>
        </w:rPr>
      </w:pPr>
      <w:r>
        <w:rPr>
          <w:rFonts w:ascii="仿宋" w:eastAsia="仿宋" w:hAnsi="仿宋" w:cs="仿宋" w:hint="eastAsia"/>
          <w:color w:val="auto"/>
          <w:sz w:val="24"/>
          <w:szCs w:val="24"/>
        </w:rPr>
        <w:t>开标前两个小时内登录开标大厅进行签到。如未签到则不能进入开标环节。</w:t>
      </w:r>
    </w:p>
    <w:p w:rsidR="005B4624" w:rsidRDefault="005B4624">
      <w:pPr>
        <w:kinsoku/>
        <w:wordWrap w:val="0"/>
        <w:spacing w:line="460" w:lineRule="exact"/>
        <w:ind w:left="6" w:firstLineChars="183" w:firstLine="439"/>
        <w:rPr>
          <w:rFonts w:ascii="仿宋" w:eastAsia="仿宋" w:hAnsi="仿宋" w:cs="仿宋"/>
          <w:color w:val="auto"/>
          <w:sz w:val="24"/>
          <w:szCs w:val="24"/>
        </w:rPr>
      </w:pPr>
      <w:r>
        <w:rPr>
          <w:rFonts w:ascii="仿宋" w:eastAsia="仿宋" w:hAnsi="仿宋" w:cs="仿宋" w:hint="eastAsia"/>
          <w:color w:val="auto"/>
          <w:sz w:val="24"/>
          <w:szCs w:val="24"/>
        </w:rPr>
        <w:t>开标时间到后在开标大厅进行解密。电子投标文件解密时限：</w:t>
      </w:r>
      <w:r>
        <w:rPr>
          <w:rFonts w:ascii="仿宋" w:eastAsia="仿宋" w:hAnsi="仿宋" w:cs="仿宋"/>
          <w:color w:val="auto"/>
          <w:sz w:val="24"/>
          <w:szCs w:val="24"/>
        </w:rPr>
        <w:t>30</w:t>
      </w:r>
      <w:r>
        <w:rPr>
          <w:rFonts w:ascii="仿宋" w:eastAsia="仿宋" w:hAnsi="仿宋" w:cs="仿宋" w:hint="eastAsia"/>
          <w:color w:val="auto"/>
          <w:sz w:val="24"/>
          <w:szCs w:val="24"/>
        </w:rPr>
        <w:t>分钟。投标人未在规定时长内完成开标解密的，其投标无效。</w:t>
      </w:r>
    </w:p>
    <w:p w:rsidR="005B4624" w:rsidRDefault="005B4624">
      <w:pPr>
        <w:pStyle w:val="2"/>
        <w:kinsoku/>
        <w:wordWrap w:val="0"/>
        <w:spacing w:before="120"/>
        <w:rPr>
          <w:rFonts w:ascii="仿宋" w:hAnsi="仿宋" w:cs="仿宋"/>
          <w:color w:val="auto"/>
        </w:rPr>
      </w:pPr>
      <w:bookmarkStart w:id="16" w:name="_Toc6341"/>
      <w:r>
        <w:rPr>
          <w:rFonts w:ascii="仿宋" w:hAnsi="仿宋" w:cs="仿宋" w:hint="eastAsia"/>
          <w:color w:val="auto"/>
        </w:rPr>
        <w:t>7.发布公告的媒介</w:t>
      </w:r>
      <w:bookmarkEnd w:id="16"/>
    </w:p>
    <w:p w:rsidR="005B4624" w:rsidRDefault="005B4624">
      <w:pPr>
        <w:kinsoku/>
        <w:wordWrap w:val="0"/>
        <w:spacing w:before="68" w:line="460" w:lineRule="exact"/>
        <w:ind w:left="29" w:firstLine="423"/>
        <w:rPr>
          <w:rFonts w:ascii="仿宋" w:eastAsia="仿宋" w:hAnsi="仿宋" w:cs="仿宋"/>
          <w:color w:val="auto"/>
          <w:sz w:val="24"/>
          <w:szCs w:val="24"/>
        </w:rPr>
      </w:pPr>
      <w:r>
        <w:rPr>
          <w:rFonts w:ascii="仿宋" w:eastAsia="仿宋" w:hAnsi="仿宋" w:cs="仿宋" w:hint="eastAsia"/>
          <w:color w:val="auto"/>
          <w:sz w:val="24"/>
          <w:szCs w:val="24"/>
        </w:rPr>
        <w:t>本次招标公告同时在浏阳经济技术开发区官方网站-政务公开-工程招标(http://letz.changsha.gov.cn/)、《招采猫电子交易平台》(http://www.bidcat.cn/)（发布公告的媒介名称）上发布。</w:t>
      </w:r>
    </w:p>
    <w:p w:rsidR="005B4624" w:rsidRDefault="005B4624">
      <w:pPr>
        <w:pStyle w:val="2"/>
        <w:kinsoku/>
        <w:wordWrap w:val="0"/>
        <w:spacing w:before="120"/>
        <w:rPr>
          <w:rFonts w:ascii="仿宋" w:hAnsi="仿宋" w:cs="仿宋"/>
          <w:color w:val="auto"/>
        </w:rPr>
      </w:pPr>
      <w:bookmarkStart w:id="17" w:name="_Toc20985"/>
      <w:r>
        <w:rPr>
          <w:rFonts w:ascii="仿宋" w:hAnsi="仿宋" w:cs="仿宋" w:hint="eastAsia"/>
          <w:color w:val="auto"/>
        </w:rPr>
        <w:t>8.行政监管部门及联系方式</w:t>
      </w:r>
      <w:bookmarkEnd w:id="17"/>
    </w:p>
    <w:p w:rsidR="005B4624" w:rsidRDefault="005B4624">
      <w:pPr>
        <w:kinsoku/>
        <w:wordWrap w:val="0"/>
        <w:spacing w:before="68" w:line="460" w:lineRule="exact"/>
        <w:ind w:left="29" w:firstLine="423"/>
        <w:rPr>
          <w:rFonts w:ascii="仿宋" w:eastAsia="仿宋" w:hAnsi="仿宋" w:cs="仿宋"/>
          <w:color w:val="auto"/>
          <w:sz w:val="24"/>
          <w:szCs w:val="24"/>
        </w:rPr>
      </w:pPr>
      <w:r>
        <w:rPr>
          <w:rFonts w:ascii="仿宋" w:eastAsia="仿宋" w:hAnsi="仿宋" w:cs="仿宋" w:hint="eastAsia"/>
          <w:color w:val="auto"/>
          <w:sz w:val="24"/>
          <w:szCs w:val="24"/>
        </w:rPr>
        <w:t>本次招标活动接受</w:t>
      </w:r>
      <w:bookmarkStart w:id="18" w:name="EB417a8ea4fa56424480857775223b57ea"/>
      <w:r>
        <w:rPr>
          <w:rFonts w:ascii="仿宋" w:eastAsia="仿宋" w:hAnsi="仿宋" w:cs="仿宋" w:hint="eastAsia"/>
          <w:color w:val="auto"/>
          <w:sz w:val="24"/>
          <w:szCs w:val="24"/>
        </w:rPr>
        <w:t>浏阳经开区管委会招标投标中心</w:t>
      </w:r>
      <w:bookmarkEnd w:id="18"/>
      <w:r>
        <w:rPr>
          <w:rFonts w:ascii="仿宋" w:eastAsia="仿宋" w:hAnsi="仿宋" w:cs="仿宋" w:hint="eastAsia"/>
          <w:color w:val="auto"/>
          <w:sz w:val="24"/>
          <w:szCs w:val="24"/>
        </w:rPr>
        <w:t>（行政监管部门）的监督，联系方式为</w:t>
      </w:r>
      <w:bookmarkStart w:id="19" w:name="EB79e7b774cbac4c608f1eeb210d2696dd"/>
      <w:r>
        <w:rPr>
          <w:rFonts w:ascii="仿宋" w:eastAsia="仿宋" w:hAnsi="仿宋" w:cs="仿宋" w:hint="eastAsia"/>
          <w:color w:val="auto"/>
          <w:sz w:val="24"/>
          <w:szCs w:val="24"/>
        </w:rPr>
        <w:t>0731-83280520</w:t>
      </w:r>
      <w:bookmarkEnd w:id="19"/>
      <w:r>
        <w:rPr>
          <w:rFonts w:ascii="仿宋" w:eastAsia="仿宋" w:hAnsi="仿宋" w:cs="仿宋" w:hint="eastAsia"/>
          <w:color w:val="auto"/>
          <w:sz w:val="24"/>
          <w:szCs w:val="24"/>
        </w:rPr>
        <w:t>。</w:t>
      </w:r>
    </w:p>
    <w:p w:rsidR="005B4624" w:rsidRDefault="005B4624">
      <w:pPr>
        <w:pStyle w:val="2"/>
        <w:kinsoku/>
        <w:wordWrap w:val="0"/>
        <w:spacing w:before="120"/>
        <w:rPr>
          <w:rFonts w:ascii="仿宋" w:hAnsi="仿宋" w:cs="仿宋"/>
          <w:color w:val="auto"/>
        </w:rPr>
      </w:pPr>
      <w:bookmarkStart w:id="20" w:name="_Toc16965"/>
      <w:r>
        <w:rPr>
          <w:rFonts w:ascii="仿宋" w:hAnsi="仿宋" w:cs="仿宋" w:hint="eastAsia"/>
          <w:color w:val="auto"/>
        </w:rPr>
        <w:t>9.其他</w:t>
      </w:r>
      <w:bookmarkEnd w:id="20"/>
    </w:p>
    <w:p w:rsidR="005B4624" w:rsidRDefault="005B4624">
      <w:pPr>
        <w:kinsoku/>
        <w:wordWrap w:val="0"/>
        <w:spacing w:before="68" w:line="460" w:lineRule="exact"/>
        <w:ind w:left="29" w:firstLine="423"/>
        <w:rPr>
          <w:rFonts w:ascii="仿宋" w:eastAsia="仿宋" w:hAnsi="仿宋" w:cs="仿宋"/>
          <w:color w:val="auto"/>
          <w:sz w:val="24"/>
          <w:szCs w:val="24"/>
        </w:rPr>
      </w:pPr>
      <w:bookmarkStart w:id="21" w:name="_Toc20442"/>
      <w:r>
        <w:rPr>
          <w:rFonts w:ascii="仿宋" w:eastAsia="仿宋" w:hAnsi="仿宋" w:cs="仿宋" w:hint="eastAsia"/>
          <w:color w:val="auto"/>
          <w:sz w:val="24"/>
          <w:szCs w:val="24"/>
        </w:rPr>
        <w:t>9.1省外入</w:t>
      </w:r>
      <w:proofErr w:type="gramStart"/>
      <w:r>
        <w:rPr>
          <w:rFonts w:ascii="仿宋" w:eastAsia="仿宋" w:hAnsi="仿宋" w:cs="仿宋" w:hint="eastAsia"/>
          <w:color w:val="auto"/>
          <w:sz w:val="24"/>
          <w:szCs w:val="24"/>
        </w:rPr>
        <w:t>湘企业</w:t>
      </w:r>
      <w:proofErr w:type="gramEnd"/>
      <w:r>
        <w:rPr>
          <w:rFonts w:ascii="仿宋" w:eastAsia="仿宋" w:hAnsi="仿宋" w:cs="仿宋" w:hint="eastAsia"/>
          <w:color w:val="auto"/>
          <w:sz w:val="24"/>
          <w:szCs w:val="24"/>
        </w:rPr>
        <w:t>应在“湖南省住房和城乡建设网”进行基本信息登记。</w:t>
      </w:r>
    </w:p>
    <w:p w:rsidR="005B4624" w:rsidRDefault="005B4624">
      <w:pPr>
        <w:kinsoku/>
        <w:wordWrap w:val="0"/>
        <w:spacing w:before="68" w:line="460" w:lineRule="exact"/>
        <w:ind w:left="29" w:firstLine="423"/>
        <w:rPr>
          <w:rFonts w:ascii="仿宋" w:eastAsia="仿宋" w:hAnsi="仿宋" w:cs="仿宋"/>
          <w:color w:val="auto"/>
          <w:sz w:val="24"/>
          <w:szCs w:val="24"/>
        </w:rPr>
      </w:pPr>
      <w:r>
        <w:rPr>
          <w:rFonts w:ascii="仿宋" w:eastAsia="仿宋" w:hAnsi="仿宋" w:cs="仿宋" w:hint="eastAsia"/>
          <w:color w:val="auto"/>
          <w:sz w:val="24"/>
          <w:szCs w:val="24"/>
        </w:rPr>
        <w:t>9.2本次招标项目采用电子化招投标，投标人在投标前可在《招采猫电子交易平台》进行注册账号（https://www.bidcat.cn/），注册成功后登录账号进行相关平台操作（登录平台后可进入“工具下载-编制工具下载”下载相关工具）。</w:t>
      </w:r>
    </w:p>
    <w:p w:rsidR="005B4624" w:rsidRDefault="005B4624">
      <w:pPr>
        <w:kinsoku/>
        <w:wordWrap w:val="0"/>
        <w:spacing w:before="68" w:line="460" w:lineRule="exact"/>
        <w:ind w:left="29" w:firstLine="423"/>
        <w:rPr>
          <w:rFonts w:ascii="仿宋" w:eastAsia="仿宋" w:hAnsi="仿宋" w:cs="仿宋"/>
          <w:color w:val="auto"/>
          <w:sz w:val="24"/>
          <w:szCs w:val="24"/>
        </w:rPr>
      </w:pPr>
      <w:r>
        <w:rPr>
          <w:rFonts w:ascii="仿宋" w:eastAsia="仿宋" w:hAnsi="仿宋" w:cs="仿宋" w:hint="eastAsia"/>
          <w:color w:val="auto"/>
          <w:sz w:val="24"/>
          <w:szCs w:val="24"/>
        </w:rPr>
        <w:t>9.3《招采猫电子交易平台》根据《关于进一步规范电子招标投标系统建设运营的通知》的要求以及所提供的平台服务向投标人收取平台使用服务费。投标人成功缴纳平台服务费后，即可使用平台进行投标等相关业务操作。</w:t>
      </w:r>
    </w:p>
    <w:p w:rsidR="005B4624" w:rsidRDefault="005B4624">
      <w:pPr>
        <w:kinsoku/>
        <w:wordWrap w:val="0"/>
        <w:spacing w:before="68" w:line="460" w:lineRule="exact"/>
        <w:ind w:left="29" w:firstLine="423"/>
        <w:rPr>
          <w:rFonts w:ascii="仿宋" w:eastAsia="仿宋" w:hAnsi="仿宋" w:cs="仿宋"/>
          <w:color w:val="auto"/>
          <w:sz w:val="24"/>
          <w:szCs w:val="24"/>
        </w:rPr>
      </w:pPr>
      <w:r>
        <w:rPr>
          <w:rFonts w:ascii="仿宋" w:eastAsia="仿宋" w:hAnsi="仿宋" w:cs="仿宋" w:hint="eastAsia"/>
          <w:color w:val="auto"/>
          <w:sz w:val="24"/>
          <w:szCs w:val="24"/>
        </w:rPr>
        <w:t>9.4</w:t>
      </w:r>
      <w:proofErr w:type="gramStart"/>
      <w:r>
        <w:rPr>
          <w:rFonts w:ascii="仿宋" w:eastAsia="仿宋" w:hAnsi="仿宋" w:cs="仿宋" w:hint="eastAsia"/>
          <w:color w:val="auto"/>
          <w:sz w:val="24"/>
          <w:szCs w:val="24"/>
        </w:rPr>
        <w:t>招采猫</w:t>
      </w:r>
      <w:proofErr w:type="gramEnd"/>
      <w:r>
        <w:rPr>
          <w:rFonts w:ascii="仿宋" w:eastAsia="仿宋" w:hAnsi="仿宋" w:cs="仿宋" w:hint="eastAsia"/>
          <w:color w:val="auto"/>
          <w:sz w:val="24"/>
          <w:szCs w:val="24"/>
        </w:rPr>
        <w:t>提供CA和云签章两种方式进行文件盖章和加密，投标人可自行选择其中一种方式，不可两种方式同时使用。（详情可通过招</w:t>
      </w:r>
      <w:proofErr w:type="gramStart"/>
      <w:r>
        <w:rPr>
          <w:rFonts w:ascii="仿宋" w:eastAsia="仿宋" w:hAnsi="仿宋" w:cs="仿宋" w:hint="eastAsia"/>
          <w:color w:val="auto"/>
          <w:sz w:val="24"/>
          <w:szCs w:val="24"/>
        </w:rPr>
        <w:t>采猫企业微信</w:t>
      </w:r>
      <w:proofErr w:type="gramEnd"/>
      <w:r>
        <w:rPr>
          <w:rFonts w:ascii="仿宋" w:eastAsia="仿宋" w:hAnsi="仿宋" w:cs="仿宋" w:hint="eastAsia"/>
          <w:color w:val="auto"/>
          <w:sz w:val="24"/>
          <w:szCs w:val="24"/>
        </w:rPr>
        <w:t>咨询）</w:t>
      </w:r>
    </w:p>
    <w:p w:rsidR="005B4624" w:rsidRDefault="005B4624">
      <w:pPr>
        <w:kinsoku/>
        <w:wordWrap w:val="0"/>
        <w:spacing w:before="68" w:line="460" w:lineRule="exact"/>
        <w:ind w:left="29" w:firstLine="423"/>
        <w:rPr>
          <w:rFonts w:ascii="仿宋" w:eastAsia="仿宋" w:hAnsi="仿宋" w:cs="仿宋"/>
          <w:color w:val="auto"/>
          <w:sz w:val="24"/>
          <w:szCs w:val="24"/>
        </w:rPr>
      </w:pPr>
      <w:r>
        <w:rPr>
          <w:rFonts w:ascii="仿宋" w:eastAsia="仿宋" w:hAnsi="仿宋" w:cs="仿宋" w:hint="eastAsia"/>
          <w:color w:val="auto"/>
          <w:sz w:val="24"/>
          <w:szCs w:val="24"/>
        </w:rPr>
        <w:t>9.4.1投标文件制作（CA签章）：登录平台，在工具下载-编制工具下载中下载“招采猫CA驱动”、“招采猫签章软件”、“招采猫电子投标文件制作工具（通用版）”，安装后使用工具编制投标文件。投标文件需用</w:t>
      </w:r>
      <w:proofErr w:type="gramStart"/>
      <w:r>
        <w:rPr>
          <w:rFonts w:ascii="仿宋" w:eastAsia="仿宋" w:hAnsi="仿宋" w:cs="仿宋" w:hint="eastAsia"/>
          <w:color w:val="auto"/>
          <w:sz w:val="24"/>
          <w:szCs w:val="24"/>
        </w:rPr>
        <w:t>招采猫电子</w:t>
      </w:r>
      <w:proofErr w:type="gramEnd"/>
      <w:r>
        <w:rPr>
          <w:rFonts w:ascii="仿宋" w:eastAsia="仿宋" w:hAnsi="仿宋" w:cs="仿宋" w:hint="eastAsia"/>
          <w:color w:val="auto"/>
          <w:sz w:val="24"/>
          <w:szCs w:val="24"/>
        </w:rPr>
        <w:t>交易平台的数字证书进行加密、电子签章，再上传到平台，开标前登录平台用数字证书进行签到，开标时间到达后用数字证书对投标文件进行解密。</w:t>
      </w:r>
    </w:p>
    <w:p w:rsidR="005B4624" w:rsidRDefault="005B4624">
      <w:pPr>
        <w:kinsoku/>
        <w:wordWrap w:val="0"/>
        <w:spacing w:before="68" w:line="460" w:lineRule="exact"/>
        <w:ind w:left="29" w:firstLine="423"/>
        <w:rPr>
          <w:rFonts w:ascii="仿宋" w:eastAsia="仿宋" w:hAnsi="仿宋" w:cs="仿宋"/>
          <w:color w:val="auto"/>
          <w:sz w:val="24"/>
          <w:szCs w:val="24"/>
        </w:rPr>
      </w:pPr>
      <w:r>
        <w:rPr>
          <w:rFonts w:ascii="仿宋" w:eastAsia="仿宋" w:hAnsi="仿宋" w:cs="仿宋" w:hint="eastAsia"/>
          <w:color w:val="auto"/>
          <w:sz w:val="24"/>
          <w:szCs w:val="24"/>
        </w:rPr>
        <w:lastRenderedPageBreak/>
        <w:t>投标文件制作（云签章）：登录平台，在工具下载-编制工具下载“招采猫签章软件”、“招采猫电子投标文件制作工具（通用版）”，安装后使用工具编制投标文件。投标文件</w:t>
      </w:r>
      <w:proofErr w:type="gramStart"/>
      <w:r>
        <w:rPr>
          <w:rFonts w:ascii="仿宋" w:eastAsia="仿宋" w:hAnsi="仿宋" w:cs="仿宋" w:hint="eastAsia"/>
          <w:color w:val="auto"/>
          <w:sz w:val="24"/>
          <w:szCs w:val="24"/>
        </w:rPr>
        <w:t>需用云</w:t>
      </w:r>
      <w:proofErr w:type="gramEnd"/>
      <w:r>
        <w:rPr>
          <w:rFonts w:ascii="仿宋" w:eastAsia="仿宋" w:hAnsi="仿宋" w:cs="仿宋" w:hint="eastAsia"/>
          <w:color w:val="auto"/>
          <w:sz w:val="24"/>
          <w:szCs w:val="24"/>
        </w:rPr>
        <w:t>签章进行电子签章，用</w:t>
      </w:r>
      <w:proofErr w:type="gramStart"/>
      <w:r>
        <w:rPr>
          <w:rFonts w:ascii="仿宋" w:eastAsia="仿宋" w:hAnsi="仿宋" w:cs="仿宋" w:hint="eastAsia"/>
          <w:color w:val="auto"/>
          <w:sz w:val="24"/>
          <w:szCs w:val="24"/>
        </w:rPr>
        <w:t>微信扫码</w:t>
      </w:r>
      <w:proofErr w:type="gramEnd"/>
      <w:r>
        <w:rPr>
          <w:rFonts w:ascii="仿宋" w:eastAsia="仿宋" w:hAnsi="仿宋" w:cs="仿宋" w:hint="eastAsia"/>
          <w:color w:val="auto"/>
          <w:sz w:val="24"/>
          <w:szCs w:val="24"/>
        </w:rPr>
        <w:t>加密，再上传到平台，开标前登录平台用绑定过账号的</w:t>
      </w:r>
      <w:proofErr w:type="gramStart"/>
      <w:r>
        <w:rPr>
          <w:rFonts w:ascii="仿宋" w:eastAsia="仿宋" w:hAnsi="仿宋" w:cs="仿宋" w:hint="eastAsia"/>
          <w:color w:val="auto"/>
          <w:sz w:val="24"/>
          <w:szCs w:val="24"/>
        </w:rPr>
        <w:t>微信扫码</w:t>
      </w:r>
      <w:proofErr w:type="gramEnd"/>
      <w:r>
        <w:rPr>
          <w:rFonts w:ascii="仿宋" w:eastAsia="仿宋" w:hAnsi="仿宋" w:cs="仿宋" w:hint="eastAsia"/>
          <w:color w:val="auto"/>
          <w:sz w:val="24"/>
          <w:szCs w:val="24"/>
        </w:rPr>
        <w:t>进行签到，开标时间到达后</w:t>
      </w:r>
      <w:proofErr w:type="gramStart"/>
      <w:r>
        <w:rPr>
          <w:rFonts w:ascii="仿宋" w:eastAsia="仿宋" w:hAnsi="仿宋" w:cs="仿宋" w:hint="eastAsia"/>
          <w:color w:val="auto"/>
          <w:sz w:val="24"/>
          <w:szCs w:val="24"/>
        </w:rPr>
        <w:t>用之前</w:t>
      </w:r>
      <w:proofErr w:type="gramEnd"/>
      <w:r>
        <w:rPr>
          <w:rFonts w:ascii="仿宋" w:eastAsia="仿宋" w:hAnsi="仿宋" w:cs="仿宋" w:hint="eastAsia"/>
          <w:color w:val="auto"/>
          <w:sz w:val="24"/>
          <w:szCs w:val="24"/>
        </w:rPr>
        <w:t>加密过投标文件的</w:t>
      </w:r>
      <w:proofErr w:type="gramStart"/>
      <w:r>
        <w:rPr>
          <w:rFonts w:ascii="仿宋" w:eastAsia="仿宋" w:hAnsi="仿宋" w:cs="仿宋" w:hint="eastAsia"/>
          <w:color w:val="auto"/>
          <w:sz w:val="24"/>
          <w:szCs w:val="24"/>
        </w:rPr>
        <w:t>微信账号</w:t>
      </w:r>
      <w:proofErr w:type="gramEnd"/>
      <w:r>
        <w:rPr>
          <w:rFonts w:ascii="仿宋" w:eastAsia="仿宋" w:hAnsi="仿宋" w:cs="仿宋" w:hint="eastAsia"/>
          <w:color w:val="auto"/>
          <w:sz w:val="24"/>
          <w:szCs w:val="24"/>
        </w:rPr>
        <w:t>对投标文件进行解密。（</w:t>
      </w:r>
      <w:proofErr w:type="gramStart"/>
      <w:r>
        <w:rPr>
          <w:rFonts w:ascii="仿宋" w:eastAsia="仿宋" w:hAnsi="仿宋" w:cs="仿宋" w:hint="eastAsia"/>
          <w:color w:val="auto"/>
          <w:sz w:val="24"/>
          <w:szCs w:val="24"/>
        </w:rPr>
        <w:t>微信加密</w:t>
      </w:r>
      <w:proofErr w:type="gramEnd"/>
      <w:r>
        <w:rPr>
          <w:rFonts w:ascii="仿宋" w:eastAsia="仿宋" w:hAnsi="仿宋" w:cs="仿宋" w:hint="eastAsia"/>
          <w:color w:val="auto"/>
          <w:sz w:val="24"/>
          <w:szCs w:val="24"/>
        </w:rPr>
        <w:t>时投标人需要输入六位数的数字密码，请加密时记住密码，以便解密）</w:t>
      </w:r>
    </w:p>
    <w:p w:rsidR="005B4624" w:rsidRDefault="005B4624">
      <w:pPr>
        <w:kinsoku/>
        <w:wordWrap w:val="0"/>
        <w:spacing w:before="68" w:line="460" w:lineRule="exact"/>
        <w:ind w:left="29" w:firstLine="423"/>
        <w:rPr>
          <w:rFonts w:ascii="仿宋" w:eastAsia="仿宋" w:hAnsi="仿宋" w:cs="仿宋"/>
          <w:color w:val="auto"/>
          <w:sz w:val="24"/>
          <w:szCs w:val="24"/>
        </w:rPr>
      </w:pPr>
      <w:r>
        <w:rPr>
          <w:rFonts w:ascii="仿宋" w:eastAsia="仿宋" w:hAnsi="仿宋" w:cs="仿宋" w:hint="eastAsia"/>
          <w:color w:val="auto"/>
          <w:sz w:val="24"/>
          <w:szCs w:val="24"/>
        </w:rPr>
        <w:t>9.4.2 CA签章：本次投标需办理</w:t>
      </w:r>
      <w:proofErr w:type="gramStart"/>
      <w:r>
        <w:rPr>
          <w:rFonts w:ascii="仿宋" w:eastAsia="仿宋" w:hAnsi="仿宋" w:cs="仿宋" w:hint="eastAsia"/>
          <w:color w:val="auto"/>
          <w:sz w:val="24"/>
          <w:szCs w:val="24"/>
        </w:rPr>
        <w:t>招采猫电子</w:t>
      </w:r>
      <w:proofErr w:type="gramEnd"/>
      <w:r>
        <w:rPr>
          <w:rFonts w:ascii="仿宋" w:eastAsia="仿宋" w:hAnsi="仿宋" w:cs="仿宋" w:hint="eastAsia"/>
          <w:color w:val="auto"/>
          <w:sz w:val="24"/>
          <w:szCs w:val="24"/>
        </w:rPr>
        <w:t>交易平台的数字证书及电子签章，本次投标需要的电子签章有(选择办理）：公章、法人签名，请投标人准备好电子签章制作资料进行相关平台业务办理，并根据提示下载投标文件制作工具、数字证书驱动程序及电子签章软件。</w:t>
      </w:r>
    </w:p>
    <w:p w:rsidR="005B4624" w:rsidRDefault="005B4624">
      <w:pPr>
        <w:kinsoku/>
        <w:wordWrap w:val="0"/>
        <w:spacing w:before="68" w:line="460" w:lineRule="exact"/>
        <w:ind w:left="29" w:firstLine="423"/>
        <w:rPr>
          <w:rFonts w:ascii="仿宋" w:eastAsia="仿宋" w:hAnsi="仿宋" w:cs="仿宋"/>
          <w:color w:val="auto"/>
          <w:sz w:val="24"/>
          <w:szCs w:val="24"/>
        </w:rPr>
      </w:pPr>
      <w:r>
        <w:rPr>
          <w:rFonts w:ascii="仿宋" w:eastAsia="仿宋" w:hAnsi="仿宋" w:cs="仿宋" w:hint="eastAsia"/>
          <w:color w:val="auto"/>
          <w:sz w:val="24"/>
          <w:szCs w:val="24"/>
        </w:rPr>
        <w:t>云签章：本次投标需办理</w:t>
      </w:r>
      <w:proofErr w:type="gramStart"/>
      <w:r>
        <w:rPr>
          <w:rFonts w:ascii="仿宋" w:eastAsia="仿宋" w:hAnsi="仿宋" w:cs="仿宋" w:hint="eastAsia"/>
          <w:color w:val="auto"/>
          <w:sz w:val="24"/>
          <w:szCs w:val="24"/>
        </w:rPr>
        <w:t>招采猫电子</w:t>
      </w:r>
      <w:proofErr w:type="gramEnd"/>
      <w:r>
        <w:rPr>
          <w:rFonts w:ascii="仿宋" w:eastAsia="仿宋" w:hAnsi="仿宋" w:cs="仿宋" w:hint="eastAsia"/>
          <w:color w:val="auto"/>
          <w:sz w:val="24"/>
          <w:szCs w:val="24"/>
        </w:rPr>
        <w:t>交易平台的云签章，本次投标需要的电子签章有(选择办理）：公章、法人签名，请投标人准备好云签章制作资料进行相关平台业务办理。</w:t>
      </w:r>
    </w:p>
    <w:p w:rsidR="005B4624" w:rsidRDefault="005B4624">
      <w:pPr>
        <w:kinsoku/>
        <w:wordWrap w:val="0"/>
        <w:spacing w:before="68" w:line="460" w:lineRule="exact"/>
        <w:ind w:left="29" w:firstLine="423"/>
        <w:rPr>
          <w:rFonts w:ascii="仿宋" w:eastAsia="仿宋" w:hAnsi="仿宋" w:cs="仿宋"/>
          <w:color w:val="auto"/>
          <w:sz w:val="24"/>
          <w:szCs w:val="24"/>
        </w:rPr>
      </w:pPr>
      <w:r>
        <w:rPr>
          <w:rFonts w:ascii="仿宋" w:eastAsia="仿宋" w:hAnsi="仿宋" w:cs="仿宋" w:hint="eastAsia"/>
          <w:color w:val="auto"/>
          <w:sz w:val="24"/>
          <w:szCs w:val="24"/>
        </w:rPr>
        <w:t>投标人操作指南：https://www.cetbs.com/static/document/J/toubiaoren.html</w:t>
      </w:r>
    </w:p>
    <w:p w:rsidR="005B4624" w:rsidRDefault="005B4624">
      <w:pPr>
        <w:kinsoku/>
        <w:wordWrap w:val="0"/>
        <w:spacing w:before="68" w:line="460" w:lineRule="exact"/>
        <w:ind w:left="29" w:firstLine="423"/>
        <w:rPr>
          <w:rFonts w:ascii="仿宋" w:eastAsia="仿宋" w:hAnsi="仿宋" w:cs="仿宋"/>
          <w:color w:val="auto"/>
          <w:sz w:val="24"/>
          <w:szCs w:val="24"/>
        </w:rPr>
      </w:pPr>
      <w:r>
        <w:rPr>
          <w:rFonts w:ascii="仿宋" w:eastAsia="仿宋" w:hAnsi="仿宋" w:cs="仿宋" w:hint="eastAsia"/>
          <w:color w:val="auto"/>
          <w:sz w:val="24"/>
          <w:szCs w:val="24"/>
        </w:rPr>
        <w:t>投标人操作视频：https://www.iqiyi.com/playlist6866238844256302.html</w:t>
      </w:r>
    </w:p>
    <w:p w:rsidR="005B4624" w:rsidRDefault="005B4624">
      <w:pPr>
        <w:kinsoku/>
        <w:wordWrap w:val="0"/>
        <w:spacing w:before="68" w:line="460" w:lineRule="exact"/>
        <w:ind w:left="29" w:firstLine="423"/>
        <w:rPr>
          <w:rFonts w:ascii="仿宋" w:eastAsia="仿宋" w:hAnsi="仿宋" w:cs="仿宋"/>
          <w:color w:val="auto"/>
          <w:sz w:val="24"/>
          <w:szCs w:val="24"/>
        </w:rPr>
      </w:pPr>
      <w:r>
        <w:rPr>
          <w:rFonts w:ascii="仿宋" w:eastAsia="仿宋" w:hAnsi="仿宋" w:cs="仿宋" w:hint="eastAsia"/>
          <w:color w:val="auto"/>
          <w:sz w:val="24"/>
          <w:szCs w:val="24"/>
        </w:rPr>
        <w:t>9.5《招采猫电子交易平台》联系方式：</w:t>
      </w:r>
    </w:p>
    <w:p w:rsidR="005B4624" w:rsidRDefault="005B4624">
      <w:pPr>
        <w:kinsoku/>
        <w:wordWrap w:val="0"/>
        <w:spacing w:before="68" w:line="460" w:lineRule="exact"/>
        <w:ind w:left="29" w:firstLine="423"/>
        <w:rPr>
          <w:rFonts w:ascii="仿宋" w:eastAsia="仿宋" w:hAnsi="仿宋" w:cs="仿宋"/>
          <w:color w:val="auto"/>
          <w:sz w:val="24"/>
          <w:szCs w:val="24"/>
        </w:rPr>
      </w:pPr>
      <w:r>
        <w:rPr>
          <w:rFonts w:ascii="仿宋" w:eastAsia="仿宋" w:hAnsi="仿宋" w:cs="仿宋" w:hint="eastAsia"/>
          <w:color w:val="auto"/>
          <w:sz w:val="24"/>
          <w:szCs w:val="24"/>
        </w:rPr>
        <w:t>联系电话：0731-89706069</w:t>
      </w:r>
    </w:p>
    <w:p w:rsidR="005B4624" w:rsidRDefault="005B4624">
      <w:pPr>
        <w:kinsoku/>
        <w:wordWrap w:val="0"/>
        <w:spacing w:before="68" w:line="460" w:lineRule="exact"/>
        <w:ind w:left="29" w:firstLine="423"/>
        <w:rPr>
          <w:rFonts w:ascii="仿宋" w:eastAsia="仿宋" w:hAnsi="仿宋" w:cs="仿宋"/>
          <w:color w:val="auto"/>
          <w:sz w:val="24"/>
          <w:szCs w:val="24"/>
        </w:rPr>
      </w:pPr>
      <w:r>
        <w:rPr>
          <w:rFonts w:ascii="仿宋" w:eastAsia="仿宋" w:hAnsi="仿宋" w:cs="仿宋" w:hint="eastAsia"/>
          <w:color w:val="auto"/>
          <w:sz w:val="24"/>
          <w:szCs w:val="24"/>
        </w:rPr>
        <w:t>企业微信：</w:t>
      </w:r>
    </w:p>
    <w:p w:rsidR="005B4624" w:rsidRDefault="00785067">
      <w:pPr>
        <w:tabs>
          <w:tab w:val="left" w:pos="138"/>
        </w:tabs>
        <w:kinsoku/>
        <w:wordWrap w:val="0"/>
        <w:ind w:left="28" w:right="94" w:firstLine="417"/>
        <w:rPr>
          <w:rFonts w:ascii="仿宋" w:eastAsia="仿宋" w:hAnsi="仿宋" w:cs="仿宋"/>
          <w:color w:val="auto"/>
          <w:sz w:val="24"/>
          <w:szCs w:val="24"/>
        </w:rPr>
      </w:pPr>
      <w:r>
        <w:rPr>
          <w:noProof/>
          <w:snapToGrid/>
        </w:rPr>
        <w:drawing>
          <wp:inline distT="0" distB="0" distL="0" distR="0">
            <wp:extent cx="1864360" cy="1870075"/>
            <wp:effectExtent l="0" t="0" r="2540" b="0"/>
            <wp:docPr id="1"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4360" cy="1870075"/>
                    </a:xfrm>
                    <a:prstGeom prst="rect">
                      <a:avLst/>
                    </a:prstGeom>
                    <a:noFill/>
                    <a:ln>
                      <a:noFill/>
                    </a:ln>
                  </pic:spPr>
                </pic:pic>
              </a:graphicData>
            </a:graphic>
          </wp:inline>
        </w:drawing>
      </w:r>
    </w:p>
    <w:p w:rsidR="005B4624" w:rsidRDefault="005B4624">
      <w:pPr>
        <w:tabs>
          <w:tab w:val="left" w:pos="138"/>
        </w:tabs>
        <w:kinsoku/>
        <w:wordWrap w:val="0"/>
        <w:spacing w:line="460" w:lineRule="exact"/>
        <w:ind w:left="28" w:right="94" w:firstLine="417"/>
        <w:rPr>
          <w:rFonts w:ascii="仿宋" w:eastAsia="仿宋" w:hAnsi="仿宋" w:cs="仿宋"/>
          <w:color w:val="auto"/>
          <w:sz w:val="24"/>
          <w:szCs w:val="24"/>
        </w:rPr>
      </w:pPr>
    </w:p>
    <w:p w:rsidR="005B4624" w:rsidRDefault="005B4624">
      <w:pPr>
        <w:pStyle w:val="2"/>
        <w:kinsoku/>
        <w:wordWrap w:val="0"/>
        <w:spacing w:before="120"/>
        <w:rPr>
          <w:rFonts w:ascii="仿宋" w:hAnsi="仿宋" w:cs="仿宋"/>
          <w:color w:val="auto"/>
        </w:rPr>
      </w:pPr>
      <w:r>
        <w:rPr>
          <w:rFonts w:ascii="仿宋" w:hAnsi="仿宋" w:cs="仿宋" w:hint="eastAsia"/>
          <w:color w:val="auto"/>
        </w:rPr>
        <w:t>10.联系方式</w:t>
      </w:r>
      <w:bookmarkEnd w:id="21"/>
    </w:p>
    <w:p w:rsidR="005B4624" w:rsidRDefault="005B4624">
      <w:pPr>
        <w:kinsoku/>
        <w:wordWrap w:val="0"/>
        <w:spacing w:line="460" w:lineRule="exact"/>
        <w:rPr>
          <w:rFonts w:ascii="仿宋" w:eastAsia="仿宋" w:hAnsi="仿宋" w:cs="仿宋"/>
          <w:color w:val="auto"/>
          <w:sz w:val="24"/>
          <w:szCs w:val="24"/>
        </w:rPr>
      </w:pPr>
      <w:r>
        <w:rPr>
          <w:rFonts w:ascii="仿宋" w:eastAsia="仿宋" w:hAnsi="仿宋" w:cs="仿宋" w:hint="eastAsia"/>
          <w:color w:val="auto"/>
          <w:sz w:val="24"/>
          <w:szCs w:val="24"/>
        </w:rPr>
        <w:t>招标人：</w:t>
      </w:r>
      <w:bookmarkStart w:id="22" w:name="EB7eb475eca47549f49aa364571945a226"/>
      <w:r>
        <w:rPr>
          <w:rFonts w:ascii="仿宋" w:eastAsia="仿宋" w:hAnsi="仿宋" w:cs="仿宋" w:hint="eastAsia"/>
          <w:color w:val="auto"/>
          <w:sz w:val="24"/>
          <w:szCs w:val="24"/>
        </w:rPr>
        <w:t>浏阳现代制造产业建设投资开发有限公司</w:t>
      </w:r>
      <w:bookmarkEnd w:id="22"/>
    </w:p>
    <w:p w:rsidR="005B4624" w:rsidRDefault="005B4624">
      <w:pPr>
        <w:kinsoku/>
        <w:wordWrap w:val="0"/>
        <w:spacing w:line="460" w:lineRule="exact"/>
        <w:ind w:rightChars="-47" w:right="-99"/>
        <w:rPr>
          <w:rFonts w:ascii="仿宋" w:eastAsia="仿宋" w:hAnsi="仿宋" w:cs="仿宋"/>
          <w:color w:val="auto"/>
          <w:sz w:val="24"/>
          <w:szCs w:val="24"/>
        </w:rPr>
      </w:pPr>
      <w:r>
        <w:rPr>
          <w:rFonts w:ascii="仿宋" w:eastAsia="仿宋" w:hAnsi="仿宋" w:cs="仿宋" w:hint="eastAsia"/>
          <w:color w:val="auto"/>
          <w:sz w:val="24"/>
          <w:szCs w:val="24"/>
        </w:rPr>
        <w:t>地址：</w:t>
      </w:r>
      <w:bookmarkStart w:id="23" w:name="EB4d7b6b4fcf964694996b25ef7a3433e8"/>
      <w:r>
        <w:rPr>
          <w:rFonts w:ascii="仿宋" w:eastAsia="仿宋" w:hAnsi="仿宋" w:cs="仿宋" w:hint="eastAsia"/>
          <w:color w:val="auto"/>
          <w:sz w:val="24"/>
          <w:szCs w:val="24"/>
        </w:rPr>
        <w:t>浏阳经济技术开发区康平路109号</w:t>
      </w:r>
      <w:bookmarkEnd w:id="23"/>
    </w:p>
    <w:p w:rsidR="005B4624" w:rsidRDefault="005B4624">
      <w:pPr>
        <w:kinsoku/>
        <w:wordWrap w:val="0"/>
        <w:spacing w:line="460" w:lineRule="exact"/>
        <w:ind w:rightChars="-47" w:right="-99"/>
        <w:rPr>
          <w:rFonts w:ascii="仿宋" w:eastAsia="仿宋" w:hAnsi="仿宋" w:cs="仿宋"/>
          <w:color w:val="auto"/>
          <w:sz w:val="24"/>
          <w:szCs w:val="24"/>
        </w:rPr>
      </w:pPr>
      <w:r>
        <w:rPr>
          <w:rFonts w:ascii="仿宋" w:eastAsia="仿宋" w:hAnsi="仿宋" w:cs="仿宋" w:hint="eastAsia"/>
          <w:color w:val="auto"/>
          <w:sz w:val="24"/>
          <w:szCs w:val="24"/>
        </w:rPr>
        <w:lastRenderedPageBreak/>
        <w:t>联系人：</w:t>
      </w:r>
      <w:bookmarkStart w:id="24" w:name="EB4fcf5993ff904b9d8ddbad4512fa6147"/>
      <w:r>
        <w:rPr>
          <w:rFonts w:ascii="仿宋" w:eastAsia="仿宋" w:hAnsi="仿宋" w:cs="仿宋" w:hint="eastAsia"/>
          <w:color w:val="auto"/>
          <w:sz w:val="24"/>
          <w:szCs w:val="24"/>
        </w:rPr>
        <w:t>张女士</w:t>
      </w:r>
      <w:bookmarkEnd w:id="24"/>
    </w:p>
    <w:p w:rsidR="005B4624" w:rsidRDefault="005B4624">
      <w:pPr>
        <w:kinsoku/>
        <w:wordWrap w:val="0"/>
        <w:spacing w:line="460" w:lineRule="exact"/>
        <w:ind w:rightChars="-47" w:right="-99"/>
        <w:rPr>
          <w:rFonts w:ascii="仿宋" w:eastAsia="仿宋" w:hAnsi="仿宋" w:cs="仿宋"/>
          <w:color w:val="auto"/>
          <w:sz w:val="24"/>
          <w:szCs w:val="24"/>
        </w:rPr>
      </w:pPr>
      <w:r>
        <w:rPr>
          <w:rFonts w:ascii="仿宋" w:eastAsia="仿宋" w:hAnsi="仿宋" w:cs="仿宋" w:hint="eastAsia"/>
          <w:color w:val="auto"/>
          <w:sz w:val="24"/>
          <w:szCs w:val="24"/>
        </w:rPr>
        <w:t>电话：</w:t>
      </w:r>
      <w:bookmarkStart w:id="25" w:name="EBe21a0a6d34104668b791e94abbb47a4c"/>
      <w:r>
        <w:rPr>
          <w:rFonts w:ascii="仿宋" w:eastAsia="仿宋" w:hAnsi="仿宋" w:cs="仿宋" w:hint="eastAsia"/>
          <w:color w:val="auto"/>
          <w:sz w:val="24"/>
          <w:szCs w:val="24"/>
        </w:rPr>
        <w:t>0731-8</w:t>
      </w:r>
      <w:bookmarkEnd w:id="25"/>
      <w:r>
        <w:rPr>
          <w:rFonts w:ascii="仿宋" w:eastAsia="仿宋" w:hAnsi="仿宋" w:cs="仿宋" w:hint="eastAsia"/>
          <w:color w:val="auto"/>
          <w:sz w:val="24"/>
          <w:szCs w:val="24"/>
        </w:rPr>
        <w:t>2728090</w:t>
      </w:r>
    </w:p>
    <w:p w:rsidR="005B4624" w:rsidRDefault="005B4624">
      <w:pPr>
        <w:kinsoku/>
        <w:wordWrap w:val="0"/>
        <w:spacing w:line="460" w:lineRule="exact"/>
        <w:ind w:rightChars="-47" w:right="-99"/>
        <w:rPr>
          <w:rFonts w:ascii="仿宋" w:eastAsia="仿宋" w:hAnsi="仿宋" w:cs="仿宋"/>
          <w:color w:val="auto"/>
          <w:sz w:val="24"/>
          <w:szCs w:val="24"/>
        </w:rPr>
      </w:pPr>
      <w:r>
        <w:rPr>
          <w:rFonts w:ascii="仿宋" w:eastAsia="仿宋" w:hAnsi="仿宋" w:cs="仿宋" w:hint="eastAsia"/>
          <w:color w:val="auto"/>
          <w:sz w:val="24"/>
          <w:szCs w:val="24"/>
        </w:rPr>
        <w:t>招标代理机构：湖南云舟项目管理有限公司</w:t>
      </w:r>
    </w:p>
    <w:p w:rsidR="005B4624" w:rsidRDefault="005B4624">
      <w:pPr>
        <w:kinsoku/>
        <w:wordWrap w:val="0"/>
        <w:spacing w:line="460" w:lineRule="exact"/>
        <w:ind w:rightChars="-47" w:right="-99"/>
        <w:rPr>
          <w:rFonts w:ascii="仿宋" w:eastAsia="仿宋" w:hAnsi="仿宋" w:cs="仿宋"/>
          <w:color w:val="auto"/>
          <w:sz w:val="24"/>
          <w:szCs w:val="24"/>
        </w:rPr>
      </w:pPr>
      <w:r>
        <w:rPr>
          <w:rFonts w:ascii="仿宋" w:eastAsia="仿宋" w:hAnsi="仿宋" w:cs="仿宋" w:hint="eastAsia"/>
          <w:color w:val="auto"/>
          <w:sz w:val="24"/>
          <w:szCs w:val="24"/>
        </w:rPr>
        <w:t>地址：长沙市雨花区人民东路</w:t>
      </w:r>
      <w:proofErr w:type="gramStart"/>
      <w:r>
        <w:rPr>
          <w:rFonts w:ascii="仿宋" w:eastAsia="仿宋" w:hAnsi="仿宋" w:cs="仿宋" w:hint="eastAsia"/>
          <w:color w:val="auto"/>
          <w:sz w:val="24"/>
          <w:szCs w:val="24"/>
        </w:rPr>
        <w:t>58号铭诚摩根</w:t>
      </w:r>
      <w:proofErr w:type="gramEnd"/>
      <w:r>
        <w:rPr>
          <w:rFonts w:ascii="仿宋" w:eastAsia="仿宋" w:hAnsi="仿宋" w:cs="仿宋" w:hint="eastAsia"/>
          <w:color w:val="auto"/>
          <w:sz w:val="24"/>
          <w:szCs w:val="24"/>
        </w:rPr>
        <w:t>（</w:t>
      </w:r>
      <w:proofErr w:type="gramStart"/>
      <w:r>
        <w:rPr>
          <w:rFonts w:ascii="仿宋" w:eastAsia="仿宋" w:hAnsi="仿宋" w:cs="仿宋" w:hint="eastAsia"/>
          <w:color w:val="auto"/>
          <w:sz w:val="24"/>
          <w:szCs w:val="24"/>
        </w:rPr>
        <w:t>新三诚大厦</w:t>
      </w:r>
      <w:proofErr w:type="gramEnd"/>
      <w:r>
        <w:rPr>
          <w:rFonts w:ascii="仿宋" w:eastAsia="仿宋" w:hAnsi="仿宋" w:cs="仿宋" w:hint="eastAsia"/>
          <w:color w:val="auto"/>
          <w:sz w:val="24"/>
          <w:szCs w:val="24"/>
        </w:rPr>
        <w:t>）9楼909室</w:t>
      </w:r>
    </w:p>
    <w:p w:rsidR="005B4624" w:rsidRDefault="005B4624">
      <w:pPr>
        <w:kinsoku/>
        <w:wordWrap w:val="0"/>
        <w:spacing w:line="460" w:lineRule="exact"/>
        <w:ind w:rightChars="-47" w:right="-99"/>
        <w:rPr>
          <w:rFonts w:ascii="仿宋" w:eastAsia="仿宋" w:hAnsi="仿宋" w:cs="仿宋"/>
          <w:color w:val="auto"/>
          <w:sz w:val="24"/>
          <w:szCs w:val="24"/>
        </w:rPr>
      </w:pPr>
      <w:r>
        <w:rPr>
          <w:rFonts w:ascii="仿宋" w:eastAsia="仿宋" w:hAnsi="仿宋" w:cs="仿宋" w:hint="eastAsia"/>
          <w:color w:val="auto"/>
          <w:sz w:val="24"/>
          <w:szCs w:val="24"/>
        </w:rPr>
        <w:t>联系人：万先生、罗先生</w:t>
      </w:r>
    </w:p>
    <w:p w:rsidR="005B4624" w:rsidRDefault="005B4624">
      <w:pPr>
        <w:kinsoku/>
        <w:wordWrap w:val="0"/>
        <w:spacing w:line="460" w:lineRule="exact"/>
        <w:ind w:rightChars="-47" w:right="-99"/>
        <w:rPr>
          <w:rFonts w:ascii="仿宋" w:eastAsia="仿宋" w:hAnsi="仿宋" w:cs="仿宋"/>
          <w:color w:val="auto"/>
          <w:sz w:val="24"/>
          <w:szCs w:val="24"/>
        </w:rPr>
      </w:pPr>
      <w:r>
        <w:rPr>
          <w:rFonts w:ascii="仿宋" w:eastAsia="仿宋" w:hAnsi="仿宋" w:cs="仿宋"/>
          <w:color w:val="auto"/>
          <w:sz w:val="24"/>
          <w:szCs w:val="24"/>
        </w:rPr>
        <w:t>电   话：</w:t>
      </w:r>
      <w:r>
        <w:rPr>
          <w:rFonts w:ascii="仿宋" w:eastAsia="仿宋" w:hAnsi="仿宋" w:cs="仿宋" w:hint="eastAsia"/>
          <w:color w:val="auto"/>
          <w:sz w:val="24"/>
          <w:szCs w:val="24"/>
        </w:rPr>
        <w:t>0731-</w:t>
      </w:r>
      <w:proofErr w:type="gramStart"/>
      <w:r>
        <w:rPr>
          <w:rFonts w:ascii="仿宋" w:eastAsia="仿宋" w:hAnsi="仿宋" w:cs="仿宋" w:hint="eastAsia"/>
          <w:color w:val="auto"/>
          <w:sz w:val="24"/>
          <w:szCs w:val="24"/>
        </w:rPr>
        <w:t>81810982  15111178169</w:t>
      </w:r>
      <w:proofErr w:type="gramEnd"/>
    </w:p>
    <w:p w:rsidR="005B4624" w:rsidRDefault="005B4624">
      <w:pPr>
        <w:kinsoku/>
        <w:wordWrap w:val="0"/>
        <w:spacing w:line="460" w:lineRule="exact"/>
        <w:rPr>
          <w:rFonts w:ascii="仿宋" w:eastAsia="仿宋" w:hAnsi="仿宋" w:cs="仿宋"/>
          <w:color w:val="auto"/>
        </w:rPr>
      </w:pPr>
    </w:p>
    <w:p w:rsidR="005B4624" w:rsidRDefault="005B4624">
      <w:pPr>
        <w:kinsoku/>
        <w:wordWrap w:val="0"/>
        <w:spacing w:line="460" w:lineRule="exact"/>
        <w:jc w:val="right"/>
        <w:rPr>
          <w:rFonts w:ascii="仿宋" w:eastAsia="仿宋" w:hAnsi="仿宋" w:cs="仿宋"/>
          <w:color w:val="auto"/>
          <w:sz w:val="24"/>
          <w:szCs w:val="24"/>
        </w:rPr>
      </w:pPr>
      <w:r>
        <w:rPr>
          <w:rFonts w:ascii="仿宋" w:eastAsia="仿宋" w:hAnsi="仿宋" w:cs="仿宋" w:hint="eastAsia"/>
          <w:color w:val="auto"/>
          <w:sz w:val="24"/>
          <w:szCs w:val="24"/>
        </w:rPr>
        <w:t xml:space="preserve">2023年  </w:t>
      </w:r>
      <w:r w:rsidR="00AF7F95">
        <w:rPr>
          <w:rFonts w:ascii="仿宋" w:eastAsia="仿宋" w:hAnsi="仿宋" w:cs="仿宋" w:hint="eastAsia"/>
          <w:color w:val="auto"/>
          <w:sz w:val="24"/>
          <w:szCs w:val="24"/>
        </w:rPr>
        <w:t>9</w:t>
      </w:r>
      <w:r>
        <w:rPr>
          <w:rFonts w:ascii="仿宋" w:eastAsia="仿宋" w:hAnsi="仿宋" w:cs="仿宋" w:hint="eastAsia"/>
          <w:color w:val="auto"/>
          <w:sz w:val="24"/>
          <w:szCs w:val="24"/>
        </w:rPr>
        <w:t>月</w:t>
      </w:r>
      <w:r w:rsidR="00DE28EE">
        <w:rPr>
          <w:rFonts w:ascii="仿宋" w:eastAsia="仿宋" w:hAnsi="仿宋" w:cs="仿宋" w:hint="eastAsia"/>
          <w:color w:val="auto"/>
          <w:sz w:val="24"/>
          <w:szCs w:val="24"/>
        </w:rPr>
        <w:t>4</w:t>
      </w:r>
      <w:r>
        <w:rPr>
          <w:rFonts w:ascii="仿宋" w:eastAsia="仿宋" w:hAnsi="仿宋" w:cs="仿宋" w:hint="eastAsia"/>
          <w:color w:val="auto"/>
          <w:sz w:val="24"/>
          <w:szCs w:val="24"/>
        </w:rPr>
        <w:t>日</w:t>
      </w:r>
    </w:p>
    <w:p w:rsidR="005B4624" w:rsidRDefault="005B4624">
      <w:pPr>
        <w:kinsoku/>
        <w:wordWrap w:val="0"/>
        <w:spacing w:line="460" w:lineRule="exact"/>
        <w:rPr>
          <w:rFonts w:ascii="仿宋" w:eastAsia="仿宋" w:hAnsi="仿宋" w:cs="仿宋"/>
          <w:color w:val="auto"/>
          <w:sz w:val="24"/>
          <w:szCs w:val="24"/>
        </w:rPr>
        <w:sectPr w:rsidR="005B4624">
          <w:footerReference w:type="default" r:id="rId11"/>
          <w:pgSz w:w="11905" w:h="16839"/>
          <w:pgMar w:top="1440" w:right="1361" w:bottom="1440" w:left="1361" w:header="0" w:footer="1213" w:gutter="0"/>
          <w:cols w:space="720"/>
        </w:sectPr>
      </w:pPr>
    </w:p>
    <w:p w:rsidR="005B4624" w:rsidRDefault="005B4624">
      <w:pPr>
        <w:pStyle w:val="1"/>
        <w:kinsoku/>
        <w:wordWrap w:val="0"/>
        <w:rPr>
          <w:rFonts w:ascii="仿宋" w:hAnsi="仿宋" w:cs="仿宋"/>
          <w:color w:val="auto"/>
        </w:rPr>
      </w:pPr>
      <w:bookmarkStart w:id="26" w:name="_Toc13592"/>
      <w:r>
        <w:rPr>
          <w:rFonts w:ascii="仿宋" w:hAnsi="仿宋" w:cs="仿宋" w:hint="eastAsia"/>
          <w:color w:val="auto"/>
        </w:rPr>
        <w:lastRenderedPageBreak/>
        <w:t>第二章投标人须知</w:t>
      </w:r>
      <w:bookmarkEnd w:id="26"/>
    </w:p>
    <w:p w:rsidR="005B4624" w:rsidRDefault="005B4624">
      <w:pPr>
        <w:pStyle w:val="2"/>
        <w:kinsoku/>
        <w:wordWrap w:val="0"/>
        <w:spacing w:before="120"/>
        <w:jc w:val="center"/>
        <w:rPr>
          <w:rFonts w:ascii="仿宋" w:hAnsi="仿宋" w:cs="仿宋"/>
          <w:color w:val="auto"/>
        </w:rPr>
      </w:pPr>
      <w:bookmarkStart w:id="27" w:name="_Toc7960"/>
      <w:r>
        <w:rPr>
          <w:rFonts w:ascii="仿宋" w:hAnsi="仿宋" w:cs="仿宋" w:hint="eastAsia"/>
          <w:color w:val="auto"/>
        </w:rPr>
        <w:t>投标人须知前附表</w:t>
      </w:r>
      <w:bookmarkEnd w:id="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6"/>
        <w:gridCol w:w="3018"/>
        <w:gridCol w:w="5874"/>
      </w:tblGrid>
      <w:tr w:rsidR="005B4624" w:rsidRPr="005B4624" w:rsidTr="005B4624">
        <w:trPr>
          <w:tblHeader/>
        </w:trPr>
        <w:tc>
          <w:tcPr>
            <w:tcW w:w="1176" w:type="dxa"/>
            <w:shd w:val="clear" w:color="auto" w:fill="auto"/>
            <w:vAlign w:val="center"/>
          </w:tcPr>
          <w:p w:rsidR="005B4624" w:rsidRPr="005B4624" w:rsidRDefault="005B4624" w:rsidP="005B4624">
            <w:pPr>
              <w:widowControl w:val="0"/>
              <w:kinsoku/>
              <w:wordWrap w:val="0"/>
              <w:spacing w:line="360"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t>条款号</w:t>
            </w:r>
          </w:p>
        </w:tc>
        <w:tc>
          <w:tcPr>
            <w:tcW w:w="3018" w:type="dxa"/>
            <w:shd w:val="clear" w:color="auto" w:fill="auto"/>
            <w:vAlign w:val="center"/>
          </w:tcPr>
          <w:p w:rsidR="005B4624" w:rsidRPr="005B4624" w:rsidRDefault="005B4624" w:rsidP="005B4624">
            <w:pPr>
              <w:widowControl w:val="0"/>
              <w:kinsoku/>
              <w:wordWrap w:val="0"/>
              <w:spacing w:line="360"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t>条款名称</w:t>
            </w:r>
          </w:p>
        </w:tc>
        <w:tc>
          <w:tcPr>
            <w:tcW w:w="5874" w:type="dxa"/>
            <w:shd w:val="clear" w:color="auto" w:fill="auto"/>
            <w:vAlign w:val="center"/>
          </w:tcPr>
          <w:p w:rsidR="005B4624" w:rsidRPr="005B4624" w:rsidRDefault="005B4624" w:rsidP="005B4624">
            <w:pPr>
              <w:widowControl w:val="0"/>
              <w:kinsoku/>
              <w:wordWrap w:val="0"/>
              <w:spacing w:line="360"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t>编列内容</w:t>
            </w:r>
          </w:p>
        </w:tc>
      </w:tr>
      <w:tr w:rsidR="005B4624" w:rsidRPr="005B4624" w:rsidTr="005B4624">
        <w:tc>
          <w:tcPr>
            <w:tcW w:w="1176" w:type="dxa"/>
            <w:shd w:val="clear" w:color="auto" w:fill="auto"/>
            <w:vAlign w:val="center"/>
          </w:tcPr>
          <w:p w:rsidR="005B4624" w:rsidRPr="005B4624" w:rsidRDefault="005B4624" w:rsidP="005B4624">
            <w:pPr>
              <w:widowControl w:val="0"/>
              <w:kinsoku/>
              <w:wordWrap w:val="0"/>
              <w:spacing w:line="360"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t>1.1.2</w:t>
            </w:r>
          </w:p>
        </w:tc>
        <w:tc>
          <w:tcPr>
            <w:tcW w:w="3018" w:type="dxa"/>
            <w:shd w:val="clear" w:color="auto" w:fill="auto"/>
            <w:vAlign w:val="center"/>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招标人</w:t>
            </w:r>
          </w:p>
        </w:tc>
        <w:tc>
          <w:tcPr>
            <w:tcW w:w="5874" w:type="dxa"/>
            <w:shd w:val="clear" w:color="auto" w:fill="auto"/>
            <w:vAlign w:val="center"/>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名称：浏阳现代制造产业建设投资开发有限公司</w:t>
            </w:r>
          </w:p>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地址：浏阳经济技术开发区康平路109号</w:t>
            </w:r>
          </w:p>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联系人：张女士</w:t>
            </w:r>
          </w:p>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电话：0731-82728090</w:t>
            </w:r>
          </w:p>
        </w:tc>
      </w:tr>
      <w:tr w:rsidR="005B4624" w:rsidRPr="005B4624" w:rsidTr="005B4624">
        <w:trPr>
          <w:trHeight w:val="90"/>
        </w:trPr>
        <w:tc>
          <w:tcPr>
            <w:tcW w:w="1176" w:type="dxa"/>
            <w:shd w:val="clear" w:color="auto" w:fill="auto"/>
            <w:vAlign w:val="center"/>
          </w:tcPr>
          <w:p w:rsidR="005B4624" w:rsidRPr="005B4624" w:rsidRDefault="005B4624" w:rsidP="005B4624">
            <w:pPr>
              <w:widowControl w:val="0"/>
              <w:kinsoku/>
              <w:wordWrap w:val="0"/>
              <w:spacing w:line="360"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t>1.1.3</w:t>
            </w:r>
          </w:p>
        </w:tc>
        <w:tc>
          <w:tcPr>
            <w:tcW w:w="3018" w:type="dxa"/>
            <w:shd w:val="clear" w:color="auto" w:fill="auto"/>
            <w:vAlign w:val="center"/>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招标代理机构</w:t>
            </w:r>
          </w:p>
        </w:tc>
        <w:tc>
          <w:tcPr>
            <w:tcW w:w="5874" w:type="dxa"/>
            <w:shd w:val="clear" w:color="auto" w:fill="auto"/>
            <w:vAlign w:val="center"/>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名称：湖南云舟项目管理有限公司</w:t>
            </w:r>
          </w:p>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地址：长沙市雨花区人民东路</w:t>
            </w:r>
            <w:proofErr w:type="gramStart"/>
            <w:r w:rsidRPr="005B4624">
              <w:rPr>
                <w:rFonts w:ascii="仿宋" w:eastAsia="仿宋" w:hAnsi="仿宋" w:cs="仿宋" w:hint="eastAsia"/>
                <w:color w:val="auto"/>
                <w:sz w:val="24"/>
                <w:szCs w:val="24"/>
              </w:rPr>
              <w:t>58号铭诚摩根</w:t>
            </w:r>
            <w:proofErr w:type="gramEnd"/>
            <w:r w:rsidRPr="005B4624">
              <w:rPr>
                <w:rFonts w:ascii="仿宋" w:eastAsia="仿宋" w:hAnsi="仿宋" w:cs="仿宋" w:hint="eastAsia"/>
                <w:color w:val="auto"/>
                <w:sz w:val="24"/>
                <w:szCs w:val="24"/>
              </w:rPr>
              <w:t>（</w:t>
            </w:r>
            <w:proofErr w:type="gramStart"/>
            <w:r w:rsidRPr="005B4624">
              <w:rPr>
                <w:rFonts w:ascii="仿宋" w:eastAsia="仿宋" w:hAnsi="仿宋" w:cs="仿宋" w:hint="eastAsia"/>
                <w:color w:val="auto"/>
                <w:sz w:val="24"/>
                <w:szCs w:val="24"/>
              </w:rPr>
              <w:t>新三诚大厦</w:t>
            </w:r>
            <w:proofErr w:type="gramEnd"/>
            <w:r w:rsidRPr="005B4624">
              <w:rPr>
                <w:rFonts w:ascii="仿宋" w:eastAsia="仿宋" w:hAnsi="仿宋" w:cs="仿宋" w:hint="eastAsia"/>
                <w:color w:val="auto"/>
                <w:sz w:val="24"/>
                <w:szCs w:val="24"/>
              </w:rPr>
              <w:t>）9楼909室</w:t>
            </w:r>
          </w:p>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项目负责人：万先生、罗先生</w:t>
            </w:r>
          </w:p>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电话：0731-81810982  15111178169</w:t>
            </w:r>
          </w:p>
        </w:tc>
      </w:tr>
      <w:tr w:rsidR="005B4624" w:rsidRPr="005B4624" w:rsidTr="005B4624">
        <w:tc>
          <w:tcPr>
            <w:tcW w:w="1176" w:type="dxa"/>
            <w:shd w:val="clear" w:color="auto" w:fill="auto"/>
            <w:vAlign w:val="center"/>
          </w:tcPr>
          <w:p w:rsidR="005B4624" w:rsidRPr="005B4624" w:rsidRDefault="005B4624" w:rsidP="005B4624">
            <w:pPr>
              <w:widowControl w:val="0"/>
              <w:kinsoku/>
              <w:wordWrap w:val="0"/>
              <w:spacing w:line="360"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t>1.1.4</w:t>
            </w:r>
          </w:p>
        </w:tc>
        <w:tc>
          <w:tcPr>
            <w:tcW w:w="3018" w:type="dxa"/>
            <w:shd w:val="clear" w:color="auto" w:fill="auto"/>
            <w:vAlign w:val="center"/>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项目名称</w:t>
            </w:r>
          </w:p>
        </w:tc>
        <w:tc>
          <w:tcPr>
            <w:tcW w:w="5874" w:type="dxa"/>
            <w:shd w:val="clear" w:color="auto" w:fill="auto"/>
            <w:vAlign w:val="center"/>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经开区举重运营中心勘察设计</w:t>
            </w:r>
          </w:p>
        </w:tc>
      </w:tr>
      <w:tr w:rsidR="005B4624" w:rsidRPr="005B4624" w:rsidTr="005B4624">
        <w:tc>
          <w:tcPr>
            <w:tcW w:w="1176" w:type="dxa"/>
            <w:shd w:val="clear" w:color="auto" w:fill="auto"/>
            <w:vAlign w:val="center"/>
          </w:tcPr>
          <w:p w:rsidR="005B4624" w:rsidRPr="005B4624" w:rsidRDefault="005B4624" w:rsidP="005B4624">
            <w:pPr>
              <w:widowControl w:val="0"/>
              <w:kinsoku/>
              <w:wordWrap w:val="0"/>
              <w:spacing w:line="360"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t>1.1.5</w:t>
            </w:r>
          </w:p>
        </w:tc>
        <w:tc>
          <w:tcPr>
            <w:tcW w:w="3018" w:type="dxa"/>
            <w:shd w:val="clear" w:color="auto" w:fill="auto"/>
            <w:vAlign w:val="center"/>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项目地点</w:t>
            </w:r>
          </w:p>
        </w:tc>
        <w:tc>
          <w:tcPr>
            <w:tcW w:w="5874" w:type="dxa"/>
            <w:shd w:val="clear" w:color="auto" w:fill="auto"/>
            <w:vAlign w:val="center"/>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浏阳经开区</w:t>
            </w:r>
          </w:p>
        </w:tc>
      </w:tr>
      <w:tr w:rsidR="005B4624" w:rsidRPr="005B4624" w:rsidTr="005B4624">
        <w:tc>
          <w:tcPr>
            <w:tcW w:w="1176" w:type="dxa"/>
            <w:shd w:val="clear" w:color="auto" w:fill="auto"/>
            <w:vAlign w:val="center"/>
          </w:tcPr>
          <w:p w:rsidR="005B4624" w:rsidRPr="005B4624" w:rsidRDefault="005B4624" w:rsidP="005B4624">
            <w:pPr>
              <w:widowControl w:val="0"/>
              <w:kinsoku/>
              <w:wordWrap w:val="0"/>
              <w:spacing w:line="360"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t>1.1.6</w:t>
            </w:r>
          </w:p>
        </w:tc>
        <w:tc>
          <w:tcPr>
            <w:tcW w:w="3018" w:type="dxa"/>
            <w:shd w:val="clear" w:color="auto" w:fill="auto"/>
            <w:vAlign w:val="center"/>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建设规模</w:t>
            </w:r>
          </w:p>
        </w:tc>
        <w:tc>
          <w:tcPr>
            <w:tcW w:w="5874" w:type="dxa"/>
            <w:shd w:val="clear" w:color="auto" w:fill="auto"/>
            <w:vAlign w:val="center"/>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现状长</w:t>
            </w:r>
            <w:proofErr w:type="gramStart"/>
            <w:r w:rsidRPr="005B4624">
              <w:rPr>
                <w:rFonts w:ascii="仿宋" w:eastAsia="仿宋" w:hAnsi="仿宋" w:cs="仿宋" w:hint="eastAsia"/>
                <w:color w:val="auto"/>
                <w:sz w:val="24"/>
                <w:szCs w:val="24"/>
              </w:rPr>
              <w:t>郡中学</w:t>
            </w:r>
            <w:proofErr w:type="gramEnd"/>
            <w:r w:rsidRPr="005B4624">
              <w:rPr>
                <w:rFonts w:ascii="仿宋" w:eastAsia="仿宋" w:hAnsi="仿宋" w:cs="仿宋" w:hint="eastAsia"/>
                <w:color w:val="auto"/>
                <w:sz w:val="24"/>
                <w:szCs w:val="24"/>
              </w:rPr>
              <w:t>东侧新建1座举重训练场馆，建筑面积约4000平方米，高度约19.9米；1栋建筑面积约4200平方米的教学楼，高度约19.6米；1栋建筑面积约4500平方米的宿舍楼，高度约17.8米。工程总投资约为7300万元，根据</w:t>
            </w:r>
            <w:proofErr w:type="gramStart"/>
            <w:r w:rsidRPr="005B4624">
              <w:rPr>
                <w:rFonts w:ascii="仿宋" w:eastAsia="仿宋" w:hAnsi="仿宋" w:cs="仿宋" w:hint="eastAsia"/>
                <w:color w:val="auto"/>
                <w:sz w:val="24"/>
                <w:szCs w:val="24"/>
              </w:rPr>
              <w:t>浏经财评费</w:t>
            </w:r>
            <w:proofErr w:type="gramEnd"/>
            <w:r w:rsidRPr="005B4624">
              <w:rPr>
                <w:rFonts w:ascii="仿宋" w:eastAsia="仿宋" w:hAnsi="仿宋" w:cs="仿宋" w:hint="eastAsia"/>
                <w:color w:val="auto"/>
                <w:sz w:val="24"/>
                <w:szCs w:val="24"/>
              </w:rPr>
              <w:t>字〔2023〕10号，设计计费额暂按5500万元。</w:t>
            </w:r>
          </w:p>
        </w:tc>
      </w:tr>
      <w:tr w:rsidR="005B4624" w:rsidRPr="005B4624" w:rsidTr="005B4624">
        <w:tc>
          <w:tcPr>
            <w:tcW w:w="1176" w:type="dxa"/>
            <w:shd w:val="clear" w:color="auto" w:fill="auto"/>
            <w:vAlign w:val="center"/>
          </w:tcPr>
          <w:p w:rsidR="005B4624" w:rsidRPr="005B4624" w:rsidRDefault="005B4624" w:rsidP="005B4624">
            <w:pPr>
              <w:widowControl w:val="0"/>
              <w:kinsoku/>
              <w:wordWrap w:val="0"/>
              <w:spacing w:line="360"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t>1.1.7</w:t>
            </w:r>
          </w:p>
        </w:tc>
        <w:tc>
          <w:tcPr>
            <w:tcW w:w="3018" w:type="dxa"/>
            <w:shd w:val="clear" w:color="auto" w:fill="auto"/>
            <w:vAlign w:val="center"/>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投资估算</w:t>
            </w:r>
          </w:p>
        </w:tc>
        <w:tc>
          <w:tcPr>
            <w:tcW w:w="5874" w:type="dxa"/>
            <w:shd w:val="clear" w:color="auto" w:fill="auto"/>
            <w:vAlign w:val="center"/>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工程总投资约为7300万元，根据</w:t>
            </w:r>
            <w:proofErr w:type="gramStart"/>
            <w:r w:rsidRPr="005B4624">
              <w:rPr>
                <w:rFonts w:ascii="仿宋" w:eastAsia="仿宋" w:hAnsi="仿宋" w:cs="仿宋" w:hint="eastAsia"/>
                <w:color w:val="auto"/>
                <w:sz w:val="24"/>
                <w:szCs w:val="24"/>
              </w:rPr>
              <w:t>浏经财评费</w:t>
            </w:r>
            <w:proofErr w:type="gramEnd"/>
            <w:r w:rsidRPr="005B4624">
              <w:rPr>
                <w:rFonts w:ascii="仿宋" w:eastAsia="仿宋" w:hAnsi="仿宋" w:cs="仿宋" w:hint="eastAsia"/>
                <w:color w:val="auto"/>
                <w:sz w:val="24"/>
                <w:szCs w:val="24"/>
              </w:rPr>
              <w:t>字〔2023〕10号，设计计费额暂按5500万元。</w:t>
            </w:r>
          </w:p>
        </w:tc>
      </w:tr>
      <w:tr w:rsidR="005B4624" w:rsidRPr="005B4624" w:rsidTr="005B4624">
        <w:tc>
          <w:tcPr>
            <w:tcW w:w="1176" w:type="dxa"/>
            <w:shd w:val="clear" w:color="auto" w:fill="auto"/>
            <w:vAlign w:val="center"/>
          </w:tcPr>
          <w:p w:rsidR="005B4624" w:rsidRPr="005B4624" w:rsidRDefault="005B4624" w:rsidP="005B4624">
            <w:pPr>
              <w:widowControl w:val="0"/>
              <w:kinsoku/>
              <w:wordWrap w:val="0"/>
              <w:spacing w:line="360"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t>1.1.8</w:t>
            </w:r>
          </w:p>
        </w:tc>
        <w:tc>
          <w:tcPr>
            <w:tcW w:w="3018" w:type="dxa"/>
            <w:shd w:val="clear" w:color="auto" w:fill="auto"/>
            <w:vAlign w:val="center"/>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计划开工日期和建设周期</w:t>
            </w:r>
          </w:p>
        </w:tc>
        <w:tc>
          <w:tcPr>
            <w:tcW w:w="5874" w:type="dxa"/>
            <w:shd w:val="clear" w:color="auto" w:fill="auto"/>
            <w:vAlign w:val="center"/>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以实际开工日期和建设周期为准。</w:t>
            </w:r>
          </w:p>
        </w:tc>
      </w:tr>
      <w:tr w:rsidR="005B4624" w:rsidRPr="005B4624" w:rsidTr="005B4624">
        <w:tc>
          <w:tcPr>
            <w:tcW w:w="1176" w:type="dxa"/>
            <w:shd w:val="clear" w:color="auto" w:fill="auto"/>
            <w:vAlign w:val="center"/>
          </w:tcPr>
          <w:p w:rsidR="005B4624" w:rsidRPr="005B4624" w:rsidRDefault="005B4624" w:rsidP="005B4624">
            <w:pPr>
              <w:widowControl w:val="0"/>
              <w:kinsoku/>
              <w:wordWrap w:val="0"/>
              <w:spacing w:line="360"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t>1.2.1</w:t>
            </w:r>
          </w:p>
        </w:tc>
        <w:tc>
          <w:tcPr>
            <w:tcW w:w="3018" w:type="dxa"/>
            <w:shd w:val="clear" w:color="auto" w:fill="auto"/>
            <w:vAlign w:val="center"/>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资金来源及比例</w:t>
            </w:r>
          </w:p>
        </w:tc>
        <w:tc>
          <w:tcPr>
            <w:tcW w:w="5874" w:type="dxa"/>
            <w:shd w:val="clear" w:color="auto" w:fill="auto"/>
            <w:vAlign w:val="center"/>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单位自筹</w:t>
            </w:r>
          </w:p>
        </w:tc>
      </w:tr>
      <w:tr w:rsidR="005B4624" w:rsidRPr="005B4624" w:rsidTr="005B4624">
        <w:tc>
          <w:tcPr>
            <w:tcW w:w="1176" w:type="dxa"/>
            <w:shd w:val="clear" w:color="auto" w:fill="auto"/>
            <w:vAlign w:val="center"/>
          </w:tcPr>
          <w:p w:rsidR="005B4624" w:rsidRPr="005B4624" w:rsidRDefault="005B4624" w:rsidP="005B4624">
            <w:pPr>
              <w:widowControl w:val="0"/>
              <w:kinsoku/>
              <w:wordWrap w:val="0"/>
              <w:spacing w:line="360"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t>1.2.2</w:t>
            </w:r>
          </w:p>
        </w:tc>
        <w:tc>
          <w:tcPr>
            <w:tcW w:w="3018" w:type="dxa"/>
            <w:shd w:val="clear" w:color="auto" w:fill="auto"/>
            <w:vAlign w:val="center"/>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资金落实情况</w:t>
            </w:r>
          </w:p>
        </w:tc>
        <w:tc>
          <w:tcPr>
            <w:tcW w:w="5874" w:type="dxa"/>
            <w:shd w:val="clear" w:color="auto" w:fill="auto"/>
            <w:vAlign w:val="center"/>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已落实</w:t>
            </w:r>
          </w:p>
        </w:tc>
      </w:tr>
      <w:tr w:rsidR="005B4624" w:rsidRPr="005B4624" w:rsidTr="005B4624">
        <w:tc>
          <w:tcPr>
            <w:tcW w:w="1176" w:type="dxa"/>
            <w:shd w:val="clear" w:color="auto" w:fill="auto"/>
            <w:vAlign w:val="center"/>
          </w:tcPr>
          <w:p w:rsidR="005B4624" w:rsidRPr="005B4624" w:rsidRDefault="005B4624" w:rsidP="005B4624">
            <w:pPr>
              <w:widowControl w:val="0"/>
              <w:kinsoku/>
              <w:wordWrap w:val="0"/>
              <w:spacing w:line="360"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t>1.3.1</w:t>
            </w:r>
          </w:p>
        </w:tc>
        <w:tc>
          <w:tcPr>
            <w:tcW w:w="3018" w:type="dxa"/>
            <w:shd w:val="clear" w:color="auto" w:fill="auto"/>
            <w:vAlign w:val="center"/>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招标范围</w:t>
            </w:r>
          </w:p>
        </w:tc>
        <w:tc>
          <w:tcPr>
            <w:tcW w:w="5874" w:type="dxa"/>
            <w:shd w:val="clear" w:color="auto" w:fill="auto"/>
            <w:vAlign w:val="center"/>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本项目全过程工程咨询服务，包括:</w:t>
            </w:r>
          </w:p>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 勘察服务：完成满足符合项目技术要求的所有地勘工作（包括但不限于初勘、详勘、施工勘察等），提交经审查合格的勘察报告及相关后续服务工作。</w:t>
            </w:r>
          </w:p>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lastRenderedPageBreak/>
              <w:t>☑ 设计服务： ☑ 方案设计 ☑ 初步设计 ☑ 施工图设计 ☑ 概算编制（其他）；</w:t>
            </w:r>
          </w:p>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□监理服务：/</w:t>
            </w:r>
          </w:p>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□造价咨询服务：□编制设计概算□编制工程量清单及招标控制价□施工全过程造价控制□结算审核□ / （其他）。</w:t>
            </w:r>
          </w:p>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□工程项目管理服务：/</w:t>
            </w:r>
          </w:p>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□招标代理服务：/</w:t>
            </w:r>
          </w:p>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□工程专项咨询：/</w:t>
            </w:r>
          </w:p>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□项目融资咨询：/</w:t>
            </w:r>
          </w:p>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□信息技术咨询：/</w:t>
            </w:r>
          </w:p>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□风险管理咨询：/</w:t>
            </w:r>
          </w:p>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□项目后评价咨询：/</w:t>
            </w:r>
          </w:p>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□建筑节能与绿色建筑咨询：/</w:t>
            </w:r>
          </w:p>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□工程保险咨询：/</w:t>
            </w:r>
          </w:p>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□工程检测服务：/</w:t>
            </w:r>
          </w:p>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□运营维护管理咨询：/</w:t>
            </w:r>
          </w:p>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□其他服务：/</w:t>
            </w:r>
          </w:p>
        </w:tc>
      </w:tr>
      <w:tr w:rsidR="005B4624" w:rsidRPr="005B4624" w:rsidTr="005B4624">
        <w:tc>
          <w:tcPr>
            <w:tcW w:w="1176" w:type="dxa"/>
            <w:shd w:val="clear" w:color="auto" w:fill="auto"/>
            <w:vAlign w:val="center"/>
          </w:tcPr>
          <w:p w:rsidR="005B4624" w:rsidRPr="005B4624" w:rsidRDefault="005B4624" w:rsidP="005B4624">
            <w:pPr>
              <w:widowControl w:val="0"/>
              <w:kinsoku/>
              <w:wordWrap w:val="0"/>
              <w:spacing w:line="360"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lastRenderedPageBreak/>
              <w:t>1.3.2</w:t>
            </w:r>
          </w:p>
        </w:tc>
        <w:tc>
          <w:tcPr>
            <w:tcW w:w="3018" w:type="dxa"/>
            <w:shd w:val="clear" w:color="auto" w:fill="auto"/>
            <w:vAlign w:val="center"/>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服务期限</w:t>
            </w:r>
          </w:p>
        </w:tc>
        <w:tc>
          <w:tcPr>
            <w:tcW w:w="5874" w:type="dxa"/>
            <w:shd w:val="clear" w:color="auto" w:fill="auto"/>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甲方提供相关基础资料，勘察、设计单位现场踏勘后</w:t>
            </w:r>
            <w:r w:rsidRPr="005B4624">
              <w:rPr>
                <w:rFonts w:ascii="仿宋" w:eastAsia="仿宋" w:hAnsi="仿宋" w:cs="仿宋"/>
                <w:color w:val="auto"/>
                <w:sz w:val="24"/>
                <w:szCs w:val="24"/>
              </w:rPr>
              <w:t>90</w:t>
            </w:r>
            <w:r w:rsidRPr="005B4624">
              <w:rPr>
                <w:rFonts w:ascii="仿宋" w:eastAsia="仿宋" w:hAnsi="仿宋" w:cs="仿宋" w:hint="eastAsia"/>
                <w:color w:val="auto"/>
                <w:sz w:val="24"/>
                <w:szCs w:val="24"/>
              </w:rPr>
              <w:t>天内完成勘察、方案设计、初步设计、概算和施工图设计。</w:t>
            </w:r>
          </w:p>
        </w:tc>
      </w:tr>
      <w:tr w:rsidR="005B4624" w:rsidRPr="005B4624" w:rsidTr="005B4624">
        <w:tc>
          <w:tcPr>
            <w:tcW w:w="1176" w:type="dxa"/>
            <w:shd w:val="clear" w:color="auto" w:fill="auto"/>
            <w:vAlign w:val="center"/>
          </w:tcPr>
          <w:p w:rsidR="005B4624" w:rsidRPr="005B4624" w:rsidRDefault="005B4624" w:rsidP="005B4624">
            <w:pPr>
              <w:widowControl w:val="0"/>
              <w:kinsoku/>
              <w:wordWrap w:val="0"/>
              <w:spacing w:line="360"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t>1.3.3</w:t>
            </w:r>
          </w:p>
        </w:tc>
        <w:tc>
          <w:tcPr>
            <w:tcW w:w="3018" w:type="dxa"/>
            <w:shd w:val="clear" w:color="auto" w:fill="auto"/>
            <w:vAlign w:val="center"/>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质量标准</w:t>
            </w:r>
          </w:p>
        </w:tc>
        <w:tc>
          <w:tcPr>
            <w:tcW w:w="5874" w:type="dxa"/>
            <w:shd w:val="clear" w:color="auto" w:fill="auto"/>
          </w:tcPr>
          <w:p w:rsidR="005B4624" w:rsidRPr="005B4624" w:rsidRDefault="005B4624" w:rsidP="005B4624">
            <w:pPr>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达到国家现行质量验收合格标准</w:t>
            </w:r>
          </w:p>
        </w:tc>
      </w:tr>
      <w:tr w:rsidR="005B4624" w:rsidRPr="005B4624" w:rsidTr="005B4624">
        <w:tc>
          <w:tcPr>
            <w:tcW w:w="1176" w:type="dxa"/>
            <w:shd w:val="clear" w:color="auto" w:fill="auto"/>
          </w:tcPr>
          <w:p w:rsidR="005B4624" w:rsidRPr="005B4624" w:rsidRDefault="005B4624" w:rsidP="005B4624">
            <w:pPr>
              <w:kinsoku/>
              <w:wordWrap w:val="0"/>
              <w:spacing w:line="360" w:lineRule="auto"/>
              <w:jc w:val="center"/>
              <w:rPr>
                <w:rFonts w:ascii="仿宋" w:eastAsia="仿宋" w:hAnsi="仿宋" w:cs="仿宋"/>
                <w:color w:val="auto"/>
                <w:sz w:val="24"/>
                <w:szCs w:val="24"/>
              </w:rPr>
            </w:pPr>
          </w:p>
          <w:p w:rsidR="005B4624" w:rsidRPr="005B4624" w:rsidRDefault="005B4624" w:rsidP="005B4624">
            <w:pPr>
              <w:kinsoku/>
              <w:wordWrap w:val="0"/>
              <w:spacing w:line="360" w:lineRule="auto"/>
              <w:jc w:val="center"/>
              <w:rPr>
                <w:rFonts w:ascii="仿宋" w:eastAsia="仿宋" w:hAnsi="仿宋" w:cs="仿宋"/>
                <w:color w:val="auto"/>
                <w:sz w:val="24"/>
                <w:szCs w:val="24"/>
              </w:rPr>
            </w:pPr>
          </w:p>
          <w:p w:rsidR="005B4624" w:rsidRPr="005B4624" w:rsidRDefault="005B4624" w:rsidP="005B4624">
            <w:pPr>
              <w:kinsoku/>
              <w:wordWrap w:val="0"/>
              <w:spacing w:line="360" w:lineRule="auto"/>
              <w:jc w:val="center"/>
              <w:rPr>
                <w:rFonts w:ascii="仿宋" w:eastAsia="仿宋" w:hAnsi="仿宋" w:cs="仿宋"/>
                <w:color w:val="auto"/>
                <w:sz w:val="24"/>
                <w:szCs w:val="24"/>
              </w:rPr>
            </w:pPr>
          </w:p>
          <w:p w:rsidR="005B4624" w:rsidRPr="005B4624" w:rsidRDefault="005B4624" w:rsidP="005B4624">
            <w:pPr>
              <w:kinsoku/>
              <w:wordWrap w:val="0"/>
              <w:spacing w:line="360" w:lineRule="auto"/>
              <w:jc w:val="center"/>
              <w:rPr>
                <w:rFonts w:ascii="仿宋" w:eastAsia="仿宋" w:hAnsi="仿宋" w:cs="仿宋"/>
                <w:color w:val="auto"/>
                <w:sz w:val="24"/>
                <w:szCs w:val="24"/>
              </w:rPr>
            </w:pPr>
          </w:p>
          <w:p w:rsidR="005B4624" w:rsidRPr="005B4624" w:rsidRDefault="005B4624" w:rsidP="005B4624">
            <w:pPr>
              <w:kinsoku/>
              <w:wordWrap w:val="0"/>
              <w:spacing w:line="360" w:lineRule="auto"/>
              <w:jc w:val="center"/>
              <w:rPr>
                <w:rFonts w:ascii="仿宋" w:eastAsia="仿宋" w:hAnsi="仿宋" w:cs="仿宋"/>
                <w:color w:val="auto"/>
                <w:sz w:val="24"/>
                <w:szCs w:val="24"/>
              </w:rPr>
            </w:pPr>
          </w:p>
          <w:p w:rsidR="005B4624" w:rsidRPr="005B4624" w:rsidRDefault="005B4624" w:rsidP="005B4624">
            <w:pPr>
              <w:kinsoku/>
              <w:wordWrap w:val="0"/>
              <w:spacing w:line="360" w:lineRule="auto"/>
              <w:jc w:val="center"/>
              <w:rPr>
                <w:rFonts w:ascii="仿宋" w:eastAsia="仿宋" w:hAnsi="仿宋" w:cs="仿宋"/>
                <w:color w:val="auto"/>
                <w:sz w:val="24"/>
                <w:szCs w:val="24"/>
              </w:rPr>
            </w:pPr>
          </w:p>
          <w:p w:rsidR="005B4624" w:rsidRPr="005B4624" w:rsidRDefault="005B4624" w:rsidP="005B4624">
            <w:pPr>
              <w:kinsoku/>
              <w:wordWrap w:val="0"/>
              <w:spacing w:line="360" w:lineRule="auto"/>
              <w:jc w:val="center"/>
              <w:rPr>
                <w:rFonts w:ascii="仿宋" w:eastAsia="仿宋" w:hAnsi="仿宋" w:cs="仿宋"/>
                <w:color w:val="auto"/>
                <w:sz w:val="24"/>
                <w:szCs w:val="24"/>
              </w:rPr>
            </w:pPr>
          </w:p>
          <w:p w:rsidR="005B4624" w:rsidRPr="005B4624" w:rsidRDefault="005B4624" w:rsidP="005B4624">
            <w:pPr>
              <w:kinsoku/>
              <w:wordWrap w:val="0"/>
              <w:spacing w:line="360" w:lineRule="auto"/>
              <w:jc w:val="center"/>
              <w:rPr>
                <w:rFonts w:ascii="仿宋" w:eastAsia="仿宋" w:hAnsi="仿宋" w:cs="仿宋"/>
                <w:color w:val="auto"/>
                <w:sz w:val="24"/>
                <w:szCs w:val="24"/>
              </w:rPr>
            </w:pPr>
          </w:p>
          <w:p w:rsidR="005B4624" w:rsidRPr="005B4624" w:rsidRDefault="005B4624" w:rsidP="005B4624">
            <w:pPr>
              <w:kinsoku/>
              <w:wordWrap w:val="0"/>
              <w:spacing w:line="360" w:lineRule="auto"/>
              <w:jc w:val="center"/>
              <w:rPr>
                <w:rFonts w:ascii="仿宋" w:eastAsia="仿宋" w:hAnsi="仿宋" w:cs="仿宋"/>
                <w:color w:val="auto"/>
                <w:sz w:val="24"/>
                <w:szCs w:val="24"/>
              </w:rPr>
            </w:pPr>
          </w:p>
          <w:p w:rsidR="005B4624" w:rsidRPr="005B4624" w:rsidRDefault="005B4624" w:rsidP="005B4624">
            <w:pPr>
              <w:kinsoku/>
              <w:wordWrap w:val="0"/>
              <w:spacing w:line="360" w:lineRule="auto"/>
              <w:jc w:val="center"/>
              <w:rPr>
                <w:rFonts w:ascii="仿宋" w:eastAsia="仿宋" w:hAnsi="仿宋" w:cs="仿宋"/>
                <w:color w:val="auto"/>
                <w:sz w:val="24"/>
                <w:szCs w:val="24"/>
              </w:rPr>
            </w:pPr>
          </w:p>
          <w:p w:rsidR="005B4624" w:rsidRPr="005B4624" w:rsidRDefault="005B4624" w:rsidP="005B4624">
            <w:pPr>
              <w:kinsoku/>
              <w:wordWrap w:val="0"/>
              <w:spacing w:line="360" w:lineRule="auto"/>
              <w:jc w:val="center"/>
              <w:rPr>
                <w:rFonts w:ascii="仿宋" w:eastAsia="仿宋" w:hAnsi="仿宋" w:cs="仿宋"/>
                <w:color w:val="auto"/>
                <w:sz w:val="24"/>
                <w:szCs w:val="24"/>
              </w:rPr>
            </w:pPr>
          </w:p>
          <w:p w:rsidR="005B4624" w:rsidRPr="005B4624" w:rsidRDefault="005B4624" w:rsidP="005B4624">
            <w:pPr>
              <w:kinsoku/>
              <w:wordWrap w:val="0"/>
              <w:spacing w:line="360" w:lineRule="auto"/>
              <w:jc w:val="center"/>
              <w:rPr>
                <w:rFonts w:ascii="仿宋" w:eastAsia="仿宋" w:hAnsi="仿宋" w:cs="仿宋"/>
                <w:color w:val="auto"/>
                <w:sz w:val="24"/>
                <w:szCs w:val="24"/>
              </w:rPr>
            </w:pPr>
          </w:p>
          <w:p w:rsidR="005B4624" w:rsidRPr="005B4624" w:rsidRDefault="005B4624" w:rsidP="005B4624">
            <w:pPr>
              <w:kinsoku/>
              <w:wordWrap w:val="0"/>
              <w:spacing w:line="360" w:lineRule="auto"/>
              <w:jc w:val="center"/>
              <w:rPr>
                <w:rFonts w:ascii="仿宋" w:eastAsia="仿宋" w:hAnsi="仿宋" w:cs="仿宋"/>
                <w:color w:val="auto"/>
                <w:sz w:val="24"/>
                <w:szCs w:val="24"/>
              </w:rPr>
            </w:pPr>
          </w:p>
          <w:p w:rsidR="005B4624" w:rsidRPr="005B4624" w:rsidRDefault="005B4624" w:rsidP="005B4624">
            <w:pPr>
              <w:kinsoku/>
              <w:wordWrap w:val="0"/>
              <w:spacing w:line="360" w:lineRule="auto"/>
              <w:jc w:val="center"/>
              <w:rPr>
                <w:rFonts w:ascii="仿宋" w:eastAsia="仿宋" w:hAnsi="仿宋" w:cs="仿宋"/>
                <w:color w:val="auto"/>
                <w:sz w:val="24"/>
                <w:szCs w:val="24"/>
              </w:rPr>
            </w:pPr>
          </w:p>
          <w:p w:rsidR="005B4624" w:rsidRPr="005B4624" w:rsidRDefault="005B4624" w:rsidP="005B4624">
            <w:pPr>
              <w:kinsoku/>
              <w:wordWrap w:val="0"/>
              <w:spacing w:line="360"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t>1.4.1</w:t>
            </w:r>
          </w:p>
        </w:tc>
        <w:tc>
          <w:tcPr>
            <w:tcW w:w="3018" w:type="dxa"/>
            <w:shd w:val="clear" w:color="auto" w:fill="auto"/>
          </w:tcPr>
          <w:p w:rsidR="005B4624" w:rsidRPr="005B4624" w:rsidRDefault="005B4624" w:rsidP="005B4624">
            <w:pPr>
              <w:kinsoku/>
              <w:wordWrap w:val="0"/>
              <w:spacing w:line="360" w:lineRule="auto"/>
              <w:jc w:val="both"/>
              <w:rPr>
                <w:rFonts w:ascii="仿宋" w:eastAsia="仿宋" w:hAnsi="仿宋" w:cs="仿宋"/>
                <w:color w:val="auto"/>
                <w:sz w:val="24"/>
                <w:szCs w:val="24"/>
              </w:rPr>
            </w:pPr>
          </w:p>
          <w:p w:rsidR="005B4624" w:rsidRPr="005B4624" w:rsidRDefault="005B4624" w:rsidP="005B4624">
            <w:pPr>
              <w:kinsoku/>
              <w:wordWrap w:val="0"/>
              <w:spacing w:line="360" w:lineRule="auto"/>
              <w:jc w:val="both"/>
              <w:rPr>
                <w:rFonts w:ascii="仿宋" w:eastAsia="仿宋" w:hAnsi="仿宋" w:cs="仿宋"/>
                <w:color w:val="auto"/>
                <w:sz w:val="24"/>
                <w:szCs w:val="24"/>
              </w:rPr>
            </w:pPr>
          </w:p>
          <w:p w:rsidR="005B4624" w:rsidRPr="005B4624" w:rsidRDefault="005B4624" w:rsidP="005B4624">
            <w:pPr>
              <w:kinsoku/>
              <w:wordWrap w:val="0"/>
              <w:spacing w:line="360" w:lineRule="auto"/>
              <w:jc w:val="both"/>
              <w:rPr>
                <w:rFonts w:ascii="仿宋" w:eastAsia="仿宋" w:hAnsi="仿宋" w:cs="仿宋"/>
                <w:color w:val="auto"/>
                <w:sz w:val="24"/>
                <w:szCs w:val="24"/>
              </w:rPr>
            </w:pPr>
          </w:p>
          <w:p w:rsidR="005B4624" w:rsidRPr="005B4624" w:rsidRDefault="005B4624" w:rsidP="005B4624">
            <w:pPr>
              <w:kinsoku/>
              <w:wordWrap w:val="0"/>
              <w:spacing w:line="360" w:lineRule="auto"/>
              <w:jc w:val="both"/>
              <w:rPr>
                <w:rFonts w:ascii="仿宋" w:eastAsia="仿宋" w:hAnsi="仿宋" w:cs="仿宋"/>
                <w:color w:val="auto"/>
                <w:sz w:val="24"/>
                <w:szCs w:val="24"/>
              </w:rPr>
            </w:pPr>
          </w:p>
          <w:p w:rsidR="005B4624" w:rsidRPr="005B4624" w:rsidRDefault="005B4624" w:rsidP="005B4624">
            <w:pPr>
              <w:kinsoku/>
              <w:wordWrap w:val="0"/>
              <w:spacing w:line="360" w:lineRule="auto"/>
              <w:jc w:val="both"/>
              <w:rPr>
                <w:rFonts w:ascii="仿宋" w:eastAsia="仿宋" w:hAnsi="仿宋" w:cs="仿宋"/>
                <w:color w:val="auto"/>
                <w:sz w:val="24"/>
                <w:szCs w:val="24"/>
              </w:rPr>
            </w:pPr>
          </w:p>
          <w:p w:rsidR="005B4624" w:rsidRPr="005B4624" w:rsidRDefault="005B4624" w:rsidP="005B4624">
            <w:pPr>
              <w:kinsoku/>
              <w:wordWrap w:val="0"/>
              <w:spacing w:line="360" w:lineRule="auto"/>
              <w:jc w:val="both"/>
              <w:rPr>
                <w:rFonts w:ascii="仿宋" w:eastAsia="仿宋" w:hAnsi="仿宋" w:cs="仿宋"/>
                <w:color w:val="auto"/>
                <w:sz w:val="24"/>
                <w:szCs w:val="24"/>
              </w:rPr>
            </w:pPr>
          </w:p>
          <w:p w:rsidR="005B4624" w:rsidRPr="005B4624" w:rsidRDefault="005B4624" w:rsidP="005B4624">
            <w:pPr>
              <w:kinsoku/>
              <w:wordWrap w:val="0"/>
              <w:spacing w:line="360" w:lineRule="auto"/>
              <w:jc w:val="both"/>
              <w:rPr>
                <w:rFonts w:ascii="仿宋" w:eastAsia="仿宋" w:hAnsi="仿宋" w:cs="仿宋"/>
                <w:color w:val="auto"/>
                <w:sz w:val="24"/>
                <w:szCs w:val="24"/>
              </w:rPr>
            </w:pPr>
          </w:p>
          <w:p w:rsidR="005B4624" w:rsidRPr="005B4624" w:rsidRDefault="005B4624" w:rsidP="005B4624">
            <w:pPr>
              <w:kinsoku/>
              <w:wordWrap w:val="0"/>
              <w:spacing w:line="360" w:lineRule="auto"/>
              <w:jc w:val="both"/>
              <w:rPr>
                <w:rFonts w:ascii="仿宋" w:eastAsia="仿宋" w:hAnsi="仿宋" w:cs="仿宋"/>
                <w:color w:val="auto"/>
                <w:sz w:val="24"/>
                <w:szCs w:val="24"/>
              </w:rPr>
            </w:pPr>
          </w:p>
          <w:p w:rsidR="005B4624" w:rsidRPr="005B4624" w:rsidRDefault="005B4624" w:rsidP="005B4624">
            <w:pPr>
              <w:kinsoku/>
              <w:wordWrap w:val="0"/>
              <w:spacing w:line="360" w:lineRule="auto"/>
              <w:jc w:val="both"/>
              <w:rPr>
                <w:rFonts w:ascii="仿宋" w:eastAsia="仿宋" w:hAnsi="仿宋" w:cs="仿宋"/>
                <w:color w:val="auto"/>
                <w:sz w:val="24"/>
                <w:szCs w:val="24"/>
              </w:rPr>
            </w:pPr>
          </w:p>
          <w:p w:rsidR="005B4624" w:rsidRPr="005B4624" w:rsidRDefault="005B4624" w:rsidP="005B4624">
            <w:pPr>
              <w:kinsoku/>
              <w:wordWrap w:val="0"/>
              <w:spacing w:line="360" w:lineRule="auto"/>
              <w:jc w:val="both"/>
              <w:rPr>
                <w:rFonts w:ascii="仿宋" w:eastAsia="仿宋" w:hAnsi="仿宋" w:cs="仿宋"/>
                <w:color w:val="auto"/>
                <w:sz w:val="24"/>
                <w:szCs w:val="24"/>
              </w:rPr>
            </w:pPr>
          </w:p>
          <w:p w:rsidR="005B4624" w:rsidRPr="005B4624" w:rsidRDefault="005B4624" w:rsidP="005B4624">
            <w:pPr>
              <w:kinsoku/>
              <w:wordWrap w:val="0"/>
              <w:spacing w:line="360" w:lineRule="auto"/>
              <w:jc w:val="both"/>
              <w:rPr>
                <w:rFonts w:ascii="仿宋" w:eastAsia="仿宋" w:hAnsi="仿宋" w:cs="仿宋"/>
                <w:color w:val="auto"/>
                <w:sz w:val="24"/>
                <w:szCs w:val="24"/>
              </w:rPr>
            </w:pPr>
          </w:p>
          <w:p w:rsidR="005B4624" w:rsidRPr="005B4624" w:rsidRDefault="005B4624" w:rsidP="005B4624">
            <w:pPr>
              <w:kinsoku/>
              <w:wordWrap w:val="0"/>
              <w:spacing w:line="360" w:lineRule="auto"/>
              <w:jc w:val="both"/>
              <w:rPr>
                <w:rFonts w:ascii="仿宋" w:eastAsia="仿宋" w:hAnsi="仿宋" w:cs="仿宋"/>
                <w:color w:val="auto"/>
                <w:sz w:val="24"/>
                <w:szCs w:val="24"/>
              </w:rPr>
            </w:pPr>
          </w:p>
          <w:p w:rsidR="005B4624" w:rsidRPr="005B4624" w:rsidRDefault="005B4624" w:rsidP="005B4624">
            <w:pPr>
              <w:kinsoku/>
              <w:wordWrap w:val="0"/>
              <w:spacing w:line="360" w:lineRule="auto"/>
              <w:jc w:val="both"/>
              <w:rPr>
                <w:rFonts w:ascii="仿宋" w:eastAsia="仿宋" w:hAnsi="仿宋" w:cs="仿宋"/>
                <w:color w:val="auto"/>
                <w:sz w:val="24"/>
                <w:szCs w:val="24"/>
              </w:rPr>
            </w:pPr>
          </w:p>
          <w:p w:rsidR="005B4624" w:rsidRPr="005B4624" w:rsidRDefault="005B4624" w:rsidP="005B4624">
            <w:pPr>
              <w:kinsoku/>
              <w:wordWrap w:val="0"/>
              <w:spacing w:line="360" w:lineRule="auto"/>
              <w:jc w:val="both"/>
              <w:rPr>
                <w:rFonts w:ascii="仿宋" w:eastAsia="仿宋" w:hAnsi="仿宋" w:cs="仿宋"/>
                <w:color w:val="auto"/>
                <w:sz w:val="24"/>
                <w:szCs w:val="24"/>
              </w:rPr>
            </w:pPr>
          </w:p>
          <w:p w:rsidR="005B4624" w:rsidRPr="005B4624" w:rsidRDefault="005B4624" w:rsidP="005B4624">
            <w:pPr>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投标人资格要求</w:t>
            </w:r>
          </w:p>
        </w:tc>
        <w:tc>
          <w:tcPr>
            <w:tcW w:w="5874" w:type="dxa"/>
            <w:shd w:val="clear" w:color="auto" w:fill="auto"/>
          </w:tcPr>
          <w:p w:rsidR="005B4624" w:rsidRPr="005B4624" w:rsidRDefault="005B4624" w:rsidP="005B4624">
            <w:pPr>
              <w:numPr>
                <w:ilvl w:val="0"/>
                <w:numId w:val="1"/>
              </w:numPr>
              <w:tabs>
                <w:tab w:val="left" w:pos="5880"/>
              </w:tabs>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lastRenderedPageBreak/>
              <w:t>资质要求：</w:t>
            </w:r>
          </w:p>
          <w:p w:rsidR="005B4624" w:rsidRPr="005B4624" w:rsidRDefault="005B4624" w:rsidP="005B4624">
            <w:pPr>
              <w:tabs>
                <w:tab w:val="left" w:pos="5880"/>
              </w:tabs>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①勘察资质：具备住房城乡建设主管部门颁发的工程勘察综合资质或工程勘察专业类（岩土工程）乙级及以上资质或工程勘察专业类（岩土工程（勘察））丙级及以上资质，资质证书处于有效期；</w:t>
            </w:r>
          </w:p>
          <w:p w:rsidR="005B4624" w:rsidRPr="005B4624" w:rsidRDefault="005B4624" w:rsidP="005B4624">
            <w:pPr>
              <w:widowControl w:val="0"/>
              <w:tabs>
                <w:tab w:val="left" w:pos="5880"/>
              </w:tabs>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②设计资质：具备住房城乡建设主管部门颁发的工程</w:t>
            </w:r>
            <w:r w:rsidRPr="005B4624">
              <w:rPr>
                <w:rFonts w:ascii="仿宋" w:eastAsia="仿宋" w:hAnsi="仿宋" w:cs="仿宋" w:hint="eastAsia"/>
                <w:color w:val="auto"/>
                <w:sz w:val="24"/>
                <w:szCs w:val="24"/>
              </w:rPr>
              <w:lastRenderedPageBreak/>
              <w:t>设计综合资质或工程设计建筑行业乙级及以上资质或工程设计建筑行业（建筑工程）丙级及以上资质，资质证书处于有效期；</w:t>
            </w:r>
          </w:p>
          <w:p w:rsidR="005B4624" w:rsidRPr="005B4624" w:rsidRDefault="005B4624" w:rsidP="005B4624">
            <w:pPr>
              <w:tabs>
                <w:tab w:val="left" w:pos="5880"/>
              </w:tabs>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注：资质类型根据招标范围从勘察、设计等资质中选取一个或多个资质进行设置</w:t>
            </w:r>
            <w:r w:rsidRPr="005B4624">
              <w:rPr>
                <w:rFonts w:ascii="仿宋" w:eastAsia="仿宋" w:hAnsi="仿宋" w:cs="仿宋"/>
                <w:color w:val="auto"/>
                <w:sz w:val="24"/>
                <w:szCs w:val="24"/>
              </w:rPr>
              <w:t>,</w:t>
            </w:r>
            <w:r w:rsidRPr="005B4624">
              <w:rPr>
                <w:rFonts w:ascii="仿宋" w:eastAsia="仿宋" w:hAnsi="仿宋" w:cs="仿宋" w:hint="eastAsia"/>
                <w:color w:val="auto"/>
                <w:sz w:val="24"/>
                <w:szCs w:val="24"/>
              </w:rPr>
              <w:t>但不得以不合理的条件限制或者排斥潜在投标人。</w:t>
            </w:r>
          </w:p>
          <w:p w:rsidR="005B4624" w:rsidRPr="005B4624" w:rsidRDefault="005B4624" w:rsidP="005B4624">
            <w:pPr>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（2）财务要求：</w:t>
            </w:r>
          </w:p>
          <w:p w:rsidR="005B4624" w:rsidRPr="005B4624" w:rsidRDefault="005B4624" w:rsidP="005B4624">
            <w:pPr>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□不提供。</w:t>
            </w:r>
          </w:p>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 提供:近</w:t>
            </w:r>
            <w:r w:rsidRPr="005B4624">
              <w:rPr>
                <w:rFonts w:ascii="仿宋" w:eastAsia="仿宋" w:hAnsi="仿宋" w:cs="仿宋"/>
                <w:color w:val="auto"/>
                <w:sz w:val="24"/>
                <w:szCs w:val="24"/>
              </w:rPr>
              <w:t>1</w:t>
            </w:r>
            <w:r w:rsidRPr="005B4624">
              <w:rPr>
                <w:rFonts w:ascii="仿宋" w:eastAsia="仿宋" w:hAnsi="仿宋" w:cs="仿宋" w:hint="eastAsia"/>
                <w:color w:val="auto"/>
                <w:sz w:val="24"/>
                <w:szCs w:val="24"/>
              </w:rPr>
              <w:t>年（</w:t>
            </w:r>
            <w:r w:rsidRPr="005B4624">
              <w:rPr>
                <w:rFonts w:ascii="仿宋" w:eastAsia="仿宋" w:hAnsi="仿宋" w:cs="仿宋"/>
                <w:color w:val="auto"/>
                <w:sz w:val="24"/>
                <w:szCs w:val="24"/>
              </w:rPr>
              <w:t>2022</w:t>
            </w:r>
            <w:r w:rsidRPr="005B4624">
              <w:rPr>
                <w:rFonts w:ascii="仿宋" w:eastAsia="仿宋" w:hAnsi="仿宋" w:cs="仿宋" w:hint="eastAsia"/>
                <w:color w:val="auto"/>
                <w:sz w:val="24"/>
                <w:szCs w:val="24"/>
              </w:rPr>
              <w:t>年度）经第三方审计后无亏损的财务审计报告（包括资产负债表、利润表、现金流量表）或成立至今（成立不足</w:t>
            </w:r>
            <w:r w:rsidRPr="005B4624">
              <w:rPr>
                <w:rFonts w:ascii="仿宋" w:eastAsia="仿宋" w:hAnsi="仿宋" w:cs="仿宋"/>
                <w:color w:val="auto"/>
                <w:sz w:val="24"/>
                <w:szCs w:val="24"/>
              </w:rPr>
              <w:t>1</w:t>
            </w:r>
            <w:r w:rsidRPr="005B4624">
              <w:rPr>
                <w:rFonts w:ascii="仿宋" w:eastAsia="仿宋" w:hAnsi="仿宋" w:cs="仿宋" w:hint="eastAsia"/>
                <w:color w:val="auto"/>
                <w:sz w:val="24"/>
                <w:szCs w:val="24"/>
              </w:rPr>
              <w:t>年的单位提供银行资信证明）无亏损。</w:t>
            </w:r>
          </w:p>
          <w:p w:rsidR="005B4624" w:rsidRPr="005B4624" w:rsidRDefault="005B4624" w:rsidP="005B4624">
            <w:pPr>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注：财务要求时间一般限定在</w:t>
            </w:r>
            <w:r w:rsidRPr="005B4624">
              <w:rPr>
                <w:rFonts w:ascii="仿宋" w:eastAsia="仿宋" w:hAnsi="仿宋" w:cs="仿宋"/>
                <w:color w:val="auto"/>
                <w:sz w:val="24"/>
                <w:szCs w:val="24"/>
              </w:rPr>
              <w:t>1~3</w:t>
            </w:r>
            <w:r w:rsidRPr="005B4624">
              <w:rPr>
                <w:rFonts w:ascii="仿宋" w:eastAsia="仿宋" w:hAnsi="仿宋" w:cs="仿宋" w:hint="eastAsia"/>
                <w:color w:val="auto"/>
                <w:sz w:val="24"/>
                <w:szCs w:val="24"/>
              </w:rPr>
              <w:t>年。</w:t>
            </w:r>
          </w:p>
          <w:p w:rsidR="005B4624" w:rsidRPr="005B4624" w:rsidRDefault="005B4624" w:rsidP="005B4624">
            <w:pPr>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（3）信誉要求：/。</w:t>
            </w:r>
          </w:p>
          <w:p w:rsidR="005B4624" w:rsidRPr="005B4624" w:rsidRDefault="005B4624" w:rsidP="005B4624">
            <w:pPr>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（4）类似工程业绩要求:</w:t>
            </w:r>
          </w:p>
          <w:p w:rsidR="005B4624" w:rsidRPr="005B4624" w:rsidRDefault="005B4624" w:rsidP="005B4624">
            <w:pPr>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□不提供。</w:t>
            </w:r>
          </w:p>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 提供:自招标公告发布之日起倒算</w:t>
            </w:r>
            <w:r w:rsidRPr="005B4624">
              <w:rPr>
                <w:rFonts w:ascii="仿宋" w:eastAsia="仿宋" w:hAnsi="仿宋" w:cs="仿宋"/>
                <w:color w:val="auto"/>
                <w:sz w:val="24"/>
                <w:szCs w:val="24"/>
              </w:rPr>
              <w:t>1800</w:t>
            </w:r>
            <w:r w:rsidRPr="005B4624">
              <w:rPr>
                <w:rFonts w:ascii="仿宋" w:eastAsia="仿宋" w:hAnsi="仿宋" w:cs="仿宋" w:hint="eastAsia"/>
                <w:color w:val="auto"/>
                <w:sz w:val="24"/>
                <w:szCs w:val="24"/>
              </w:rPr>
              <w:t>天，即</w:t>
            </w:r>
            <w:r w:rsidRPr="005B4624">
              <w:rPr>
                <w:rFonts w:ascii="仿宋" w:eastAsia="仿宋" w:hAnsi="仿宋" w:cs="仿宋"/>
                <w:color w:val="auto"/>
                <w:sz w:val="24"/>
                <w:szCs w:val="24"/>
              </w:rPr>
              <w:t>5</w:t>
            </w:r>
            <w:r w:rsidRPr="005B4624">
              <w:rPr>
                <w:rFonts w:ascii="仿宋" w:eastAsia="仿宋" w:hAnsi="仿宋" w:cs="仿宋" w:hint="eastAsia"/>
                <w:color w:val="auto"/>
                <w:sz w:val="24"/>
                <w:szCs w:val="24"/>
              </w:rPr>
              <w:t>年内不少于</w:t>
            </w:r>
            <w:r w:rsidRPr="005B4624">
              <w:rPr>
                <w:rFonts w:ascii="仿宋" w:eastAsia="仿宋" w:hAnsi="仿宋" w:cs="仿宋"/>
                <w:color w:val="auto"/>
                <w:sz w:val="24"/>
                <w:szCs w:val="24"/>
              </w:rPr>
              <w:t>1</w:t>
            </w:r>
            <w:r w:rsidRPr="005B4624">
              <w:rPr>
                <w:rFonts w:ascii="仿宋" w:eastAsia="仿宋" w:hAnsi="仿宋" w:cs="仿宋" w:hint="eastAsia"/>
                <w:color w:val="auto"/>
                <w:sz w:val="24"/>
                <w:szCs w:val="24"/>
              </w:rPr>
              <w:t>个（</w:t>
            </w:r>
            <w:r w:rsidRPr="005B4624">
              <w:rPr>
                <w:rFonts w:ascii="仿宋" w:eastAsia="仿宋" w:hAnsi="仿宋" w:cs="仿宋"/>
                <w:color w:val="auto"/>
                <w:sz w:val="24"/>
                <w:szCs w:val="24"/>
              </w:rPr>
              <w:t>1</w:t>
            </w:r>
            <w:r w:rsidRPr="005B4624">
              <w:rPr>
                <w:rFonts w:ascii="仿宋" w:eastAsia="仿宋" w:hAnsi="仿宋" w:cs="仿宋" w:hint="eastAsia"/>
                <w:color w:val="auto"/>
                <w:sz w:val="24"/>
                <w:szCs w:val="24"/>
              </w:rPr>
              <w:t>至</w:t>
            </w:r>
            <w:r w:rsidRPr="005B4624">
              <w:rPr>
                <w:rFonts w:ascii="仿宋" w:eastAsia="仿宋" w:hAnsi="仿宋" w:cs="仿宋"/>
                <w:color w:val="auto"/>
                <w:sz w:val="24"/>
                <w:szCs w:val="24"/>
              </w:rPr>
              <w:t>3</w:t>
            </w:r>
            <w:r w:rsidRPr="005B4624">
              <w:rPr>
                <w:rFonts w:ascii="仿宋" w:eastAsia="仿宋" w:hAnsi="仿宋" w:cs="仿宋" w:hint="eastAsia"/>
                <w:color w:val="auto"/>
                <w:sz w:val="24"/>
                <w:szCs w:val="24"/>
              </w:rPr>
              <w:t>个）类似工程业绩。</w:t>
            </w:r>
          </w:p>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类似工程业绩是指</w:t>
            </w:r>
            <w:r w:rsidRPr="005B4624">
              <w:rPr>
                <w:rFonts w:ascii="仿宋" w:eastAsia="仿宋" w:hAnsi="仿宋" w:cs="仿宋"/>
                <w:color w:val="auto"/>
                <w:sz w:val="24"/>
                <w:szCs w:val="24"/>
              </w:rPr>
              <w:t>:</w:t>
            </w:r>
            <w:r w:rsidRPr="005B4624">
              <w:rPr>
                <w:rFonts w:ascii="仿宋" w:eastAsia="仿宋" w:hAnsi="仿宋" w:cs="仿宋" w:hint="eastAsia"/>
                <w:color w:val="auto"/>
                <w:sz w:val="24"/>
                <w:szCs w:val="24"/>
              </w:rPr>
              <w:t>独立投标人或联合体牵头单位从招标公告发布之日起倒算</w:t>
            </w:r>
            <w:r w:rsidRPr="005B4624">
              <w:rPr>
                <w:rFonts w:ascii="仿宋" w:eastAsia="仿宋" w:hAnsi="仿宋" w:cs="仿宋"/>
                <w:color w:val="auto"/>
                <w:sz w:val="24"/>
                <w:szCs w:val="24"/>
              </w:rPr>
              <w:t>1800</w:t>
            </w:r>
            <w:r w:rsidRPr="005B4624">
              <w:rPr>
                <w:rFonts w:ascii="仿宋" w:eastAsia="仿宋" w:hAnsi="仿宋" w:cs="仿宋" w:hint="eastAsia"/>
                <w:color w:val="auto"/>
                <w:sz w:val="24"/>
                <w:szCs w:val="24"/>
              </w:rPr>
              <w:t>天内至少承担过</w:t>
            </w:r>
            <w:r w:rsidRPr="005B4624">
              <w:rPr>
                <w:rFonts w:ascii="仿宋" w:eastAsia="仿宋" w:hAnsi="仿宋" w:cs="仿宋"/>
                <w:color w:val="auto"/>
                <w:sz w:val="24"/>
                <w:szCs w:val="24"/>
              </w:rPr>
              <w:t>1</w:t>
            </w:r>
            <w:r w:rsidRPr="005B4624">
              <w:rPr>
                <w:rFonts w:ascii="仿宋" w:eastAsia="仿宋" w:hAnsi="仿宋" w:cs="仿宋" w:hint="eastAsia"/>
                <w:color w:val="auto"/>
                <w:sz w:val="24"/>
                <w:szCs w:val="24"/>
              </w:rPr>
              <w:t>个单项合同工程总投资不少于</w:t>
            </w:r>
            <w:r w:rsidRPr="005B4624">
              <w:rPr>
                <w:rFonts w:ascii="仿宋" w:eastAsia="仿宋" w:hAnsi="仿宋" w:cs="仿宋"/>
                <w:color w:val="auto"/>
                <w:sz w:val="24"/>
                <w:szCs w:val="24"/>
              </w:rPr>
              <w:t>1650</w:t>
            </w:r>
            <w:r w:rsidRPr="005B4624">
              <w:rPr>
                <w:rFonts w:ascii="仿宋" w:eastAsia="仿宋" w:hAnsi="仿宋" w:cs="仿宋" w:hint="eastAsia"/>
                <w:color w:val="auto"/>
                <w:sz w:val="24"/>
                <w:szCs w:val="24"/>
              </w:rPr>
              <w:t>万元的建筑工程咨询业绩（须包含勘察、设计工作）。</w:t>
            </w:r>
          </w:p>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并在人员、设备、资金等方面具备相应的能力。</w:t>
            </w:r>
            <w:r w:rsidRPr="005B4624">
              <w:rPr>
                <w:rFonts w:ascii="仿宋" w:eastAsia="仿宋" w:hAnsi="仿宋" w:cs="仿宋"/>
                <w:color w:val="auto"/>
                <w:sz w:val="24"/>
                <w:szCs w:val="24"/>
              </w:rPr>
              <w:t xml:space="preserve"> </w:t>
            </w:r>
          </w:p>
          <w:p w:rsidR="005B4624" w:rsidRPr="005B4624" w:rsidRDefault="005B4624" w:rsidP="005B4624">
            <w:pPr>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注：类似工程业绩证明材料要求：招标项目须同时提供中标通知书、合同协议书，非招标项目提供合同协议书。业绩时间以合同协议书中建设单位签字时间为准。需提供证明材料复印件或</w:t>
            </w:r>
            <w:proofErr w:type="gramStart"/>
            <w:r w:rsidRPr="005B4624">
              <w:rPr>
                <w:rFonts w:ascii="仿宋" w:eastAsia="仿宋" w:hAnsi="仿宋" w:cs="仿宋" w:hint="eastAsia"/>
                <w:color w:val="auto"/>
                <w:sz w:val="24"/>
                <w:szCs w:val="24"/>
              </w:rPr>
              <w:t>扫描件并加盖</w:t>
            </w:r>
            <w:proofErr w:type="gramEnd"/>
            <w:r w:rsidRPr="005B4624">
              <w:rPr>
                <w:rFonts w:ascii="仿宋" w:eastAsia="仿宋" w:hAnsi="仿宋" w:cs="仿宋" w:hint="eastAsia"/>
                <w:color w:val="auto"/>
                <w:sz w:val="24"/>
                <w:szCs w:val="24"/>
              </w:rPr>
              <w:t>投标单位公章。</w:t>
            </w:r>
          </w:p>
          <w:p w:rsidR="005B4624" w:rsidRPr="005B4624" w:rsidRDefault="005B4624" w:rsidP="005B4624">
            <w:pPr>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lastRenderedPageBreak/>
              <w:t>□联合体牵头单位：/。</w:t>
            </w:r>
          </w:p>
          <w:p w:rsidR="005B4624" w:rsidRPr="005B4624" w:rsidRDefault="005B4624" w:rsidP="005B4624">
            <w:pPr>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□勘察单位：/。</w:t>
            </w:r>
          </w:p>
          <w:p w:rsidR="005B4624" w:rsidRPr="005B4624" w:rsidRDefault="005B4624" w:rsidP="005B4624">
            <w:pPr>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□设计单位：/。</w:t>
            </w:r>
          </w:p>
          <w:p w:rsidR="005B4624" w:rsidRPr="005B4624" w:rsidRDefault="005B4624" w:rsidP="005B4624">
            <w:pPr>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□造价单位：/。</w:t>
            </w:r>
          </w:p>
          <w:p w:rsidR="005B4624" w:rsidRPr="005B4624" w:rsidRDefault="005B4624" w:rsidP="005B4624">
            <w:pPr>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□监理单位：/。</w:t>
            </w:r>
          </w:p>
          <w:p w:rsidR="005B4624" w:rsidRPr="005B4624" w:rsidRDefault="005B4624" w:rsidP="005B4624">
            <w:pPr>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□其他：/。</w:t>
            </w:r>
          </w:p>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5）项目负责人要求：具有建筑工程相关专业高级及以上职称，并同时具有二级及以上注册建筑师或二级及以上注册结构工程师执业资格证书，必须为独立投标人或联合体牵头人在职员工；且从招标公告发布之日起倒算</w:t>
            </w:r>
            <w:r w:rsidRPr="005B4624">
              <w:rPr>
                <w:rFonts w:ascii="仿宋" w:eastAsia="仿宋" w:hAnsi="仿宋" w:cs="仿宋"/>
                <w:color w:val="auto"/>
                <w:sz w:val="24"/>
                <w:szCs w:val="24"/>
              </w:rPr>
              <w:t>1800</w:t>
            </w:r>
            <w:r w:rsidRPr="005B4624">
              <w:rPr>
                <w:rFonts w:ascii="仿宋" w:eastAsia="仿宋" w:hAnsi="仿宋" w:cs="仿宋" w:hint="eastAsia"/>
                <w:color w:val="auto"/>
                <w:sz w:val="24"/>
                <w:szCs w:val="24"/>
              </w:rPr>
              <w:t>天内以项目负责人身份至少承担过</w:t>
            </w:r>
            <w:r w:rsidRPr="005B4624">
              <w:rPr>
                <w:rFonts w:ascii="仿宋" w:eastAsia="仿宋" w:hAnsi="仿宋" w:cs="仿宋"/>
                <w:color w:val="auto"/>
                <w:sz w:val="24"/>
                <w:szCs w:val="24"/>
              </w:rPr>
              <w:t>1</w:t>
            </w:r>
            <w:r w:rsidRPr="005B4624">
              <w:rPr>
                <w:rFonts w:ascii="仿宋" w:eastAsia="仿宋" w:hAnsi="仿宋" w:cs="仿宋" w:hint="eastAsia"/>
                <w:color w:val="auto"/>
                <w:sz w:val="24"/>
                <w:szCs w:val="24"/>
              </w:rPr>
              <w:t>个单项合同工程总投资不少于</w:t>
            </w:r>
            <w:r w:rsidRPr="005B4624">
              <w:rPr>
                <w:rFonts w:ascii="仿宋" w:eastAsia="仿宋" w:hAnsi="仿宋" w:cs="仿宋"/>
                <w:color w:val="auto"/>
                <w:sz w:val="24"/>
                <w:szCs w:val="24"/>
              </w:rPr>
              <w:t>1650</w:t>
            </w:r>
            <w:r w:rsidRPr="005B4624">
              <w:rPr>
                <w:rFonts w:ascii="仿宋" w:eastAsia="仿宋" w:hAnsi="仿宋" w:cs="仿宋" w:hint="eastAsia"/>
                <w:color w:val="auto"/>
                <w:sz w:val="24"/>
                <w:szCs w:val="24"/>
              </w:rPr>
              <w:t>万元的建筑工程咨询业绩（须包含勘察、设计工作）；</w:t>
            </w:r>
          </w:p>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咨询业绩证明材料：招标项目须同时提供中标通知书、合同协议书，非招标项目提供合同协议书。业绩时间以合同协议书中建设单位签字时间为准。需提供证明材料复印件或</w:t>
            </w:r>
            <w:proofErr w:type="gramStart"/>
            <w:r w:rsidRPr="005B4624">
              <w:rPr>
                <w:rFonts w:ascii="仿宋" w:eastAsia="仿宋" w:hAnsi="仿宋" w:cs="仿宋" w:hint="eastAsia"/>
                <w:color w:val="auto"/>
                <w:sz w:val="24"/>
                <w:szCs w:val="24"/>
              </w:rPr>
              <w:t>扫描件并加盖</w:t>
            </w:r>
            <w:proofErr w:type="gramEnd"/>
            <w:r w:rsidRPr="005B4624">
              <w:rPr>
                <w:rFonts w:ascii="仿宋" w:eastAsia="仿宋" w:hAnsi="仿宋" w:cs="仿宋" w:hint="eastAsia"/>
                <w:color w:val="auto"/>
                <w:sz w:val="24"/>
                <w:szCs w:val="24"/>
              </w:rPr>
              <w:t>投标单位公章。</w:t>
            </w:r>
          </w:p>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（6）其他主要人员要求：</w:t>
            </w:r>
          </w:p>
          <w:p w:rsidR="005B4624" w:rsidRPr="005B4624" w:rsidRDefault="005B4624" w:rsidP="005B4624">
            <w:pPr>
              <w:pStyle w:val="a0"/>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拟任勘察负责人具有：（由承担勘察任务的单位委派）注册土木工程师（岩土）证书，证书须在有效期内，注册单位名称应与投标单位必须一致；</w:t>
            </w:r>
          </w:p>
          <w:p w:rsidR="005B4624" w:rsidRPr="005B4624" w:rsidRDefault="005B4624" w:rsidP="005B4624">
            <w:pPr>
              <w:pStyle w:val="a0"/>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拟任设计负责人具有：（由承担设计任务的单位委派）二级及以上注册建筑师，证书须在有效期内，注册单位名称应与投标单位必须一致；</w:t>
            </w:r>
          </w:p>
          <w:p w:rsidR="005B4624" w:rsidRPr="005B4624" w:rsidRDefault="005B4624" w:rsidP="005B4624">
            <w:pPr>
              <w:pStyle w:val="a0"/>
              <w:widowControl w:val="0"/>
              <w:kinsoku/>
              <w:wordWrap w:val="0"/>
              <w:spacing w:after="0"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注：拟任项目负责人、勘察负责人、设计负责人均不得为同一人；不接受投标人的法定代表人和总经理作为本</w:t>
            </w:r>
            <w:proofErr w:type="gramStart"/>
            <w:r w:rsidRPr="005B4624">
              <w:rPr>
                <w:rFonts w:ascii="仿宋" w:eastAsia="仿宋" w:hAnsi="仿宋" w:cs="仿宋" w:hint="eastAsia"/>
                <w:color w:val="auto"/>
                <w:sz w:val="24"/>
                <w:szCs w:val="24"/>
              </w:rPr>
              <w:t>项目项目</w:t>
            </w:r>
            <w:proofErr w:type="gramEnd"/>
            <w:r w:rsidRPr="005B4624">
              <w:rPr>
                <w:rFonts w:ascii="仿宋" w:eastAsia="仿宋" w:hAnsi="仿宋" w:cs="仿宋" w:hint="eastAsia"/>
                <w:color w:val="auto"/>
                <w:sz w:val="24"/>
                <w:szCs w:val="24"/>
              </w:rPr>
              <w:t>负责人、其他主要人员。</w:t>
            </w:r>
          </w:p>
          <w:p w:rsidR="005B4624" w:rsidRPr="005B4624" w:rsidRDefault="005B4624" w:rsidP="005B4624">
            <w:pPr>
              <w:pStyle w:val="a0"/>
              <w:widowControl w:val="0"/>
              <w:kinsoku/>
              <w:wordWrap w:val="0"/>
              <w:spacing w:after="0"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（7）其他要求：/。</w:t>
            </w:r>
          </w:p>
        </w:tc>
      </w:tr>
      <w:tr w:rsidR="005B4624" w:rsidRPr="005B4624" w:rsidTr="005B4624">
        <w:tc>
          <w:tcPr>
            <w:tcW w:w="1176" w:type="dxa"/>
            <w:shd w:val="clear" w:color="auto" w:fill="auto"/>
            <w:vAlign w:val="center"/>
          </w:tcPr>
          <w:p w:rsidR="005B4624" w:rsidRPr="005B4624" w:rsidRDefault="005B4624" w:rsidP="005B4624">
            <w:pPr>
              <w:widowControl w:val="0"/>
              <w:kinsoku/>
              <w:wordWrap w:val="0"/>
              <w:spacing w:line="360"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lastRenderedPageBreak/>
              <w:t>1.4.2</w:t>
            </w:r>
          </w:p>
        </w:tc>
        <w:tc>
          <w:tcPr>
            <w:tcW w:w="3018" w:type="dxa"/>
            <w:shd w:val="clear" w:color="auto" w:fill="auto"/>
            <w:vAlign w:val="center"/>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是否接受联合体投标</w:t>
            </w:r>
          </w:p>
        </w:tc>
        <w:tc>
          <w:tcPr>
            <w:tcW w:w="5874" w:type="dxa"/>
            <w:shd w:val="clear" w:color="auto" w:fill="auto"/>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□不接受</w:t>
            </w:r>
          </w:p>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☑接受，应满足下列要求：</w:t>
            </w:r>
          </w:p>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w:t>
            </w:r>
            <w:r w:rsidRPr="005B4624">
              <w:rPr>
                <w:rFonts w:ascii="仿宋" w:eastAsia="仿宋" w:hAnsi="仿宋" w:cs="仿宋"/>
                <w:color w:val="auto"/>
                <w:sz w:val="24"/>
                <w:szCs w:val="24"/>
              </w:rPr>
              <w:t>1</w:t>
            </w:r>
            <w:r w:rsidRPr="005B4624">
              <w:rPr>
                <w:rFonts w:ascii="仿宋" w:eastAsia="仿宋" w:hAnsi="仿宋" w:cs="仿宋" w:hint="eastAsia"/>
                <w:color w:val="auto"/>
                <w:sz w:val="24"/>
                <w:szCs w:val="24"/>
              </w:rPr>
              <w:t>）联合体成员应按招标文件提供的格式签订联合体协议书，明确联合体牵头人和各方权利义务，联合体各成员在投标、签约与履行合同过程中，依法向招标人承担连带责任。</w:t>
            </w:r>
          </w:p>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w:t>
            </w:r>
            <w:r w:rsidRPr="005B4624">
              <w:rPr>
                <w:rFonts w:ascii="仿宋" w:eastAsia="仿宋" w:hAnsi="仿宋" w:cs="仿宋"/>
                <w:color w:val="auto"/>
                <w:sz w:val="24"/>
                <w:szCs w:val="24"/>
              </w:rPr>
              <w:t>2</w:t>
            </w:r>
            <w:r w:rsidRPr="005B4624">
              <w:rPr>
                <w:rFonts w:ascii="仿宋" w:eastAsia="仿宋" w:hAnsi="仿宋" w:cs="仿宋" w:hint="eastAsia"/>
                <w:color w:val="auto"/>
                <w:sz w:val="24"/>
                <w:szCs w:val="24"/>
              </w:rPr>
              <w:t>）由同一专业的单位组成的联合体，按照资质等级较低的单位确定资质等级。</w:t>
            </w:r>
          </w:p>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w:t>
            </w:r>
            <w:r w:rsidRPr="005B4624">
              <w:rPr>
                <w:rFonts w:ascii="仿宋" w:eastAsia="仿宋" w:hAnsi="仿宋" w:cs="仿宋"/>
                <w:color w:val="auto"/>
                <w:sz w:val="24"/>
                <w:szCs w:val="24"/>
              </w:rPr>
              <w:t>3</w:t>
            </w:r>
            <w:r w:rsidRPr="005B4624">
              <w:rPr>
                <w:rFonts w:ascii="仿宋" w:eastAsia="仿宋" w:hAnsi="仿宋" w:cs="仿宋" w:hint="eastAsia"/>
                <w:color w:val="auto"/>
                <w:sz w:val="24"/>
                <w:szCs w:val="24"/>
              </w:rPr>
              <w:t>）联合体成员签订联合体协议书后，不得再以自己的名义单独投标，也不得组成新的联合体或参加其他联合体在本项目中投标。</w:t>
            </w:r>
          </w:p>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w:t>
            </w:r>
            <w:r w:rsidRPr="005B4624">
              <w:rPr>
                <w:rFonts w:ascii="仿宋" w:eastAsia="仿宋" w:hAnsi="仿宋" w:cs="仿宋"/>
                <w:color w:val="auto"/>
                <w:sz w:val="24"/>
                <w:szCs w:val="24"/>
              </w:rPr>
              <w:t>4</w:t>
            </w:r>
            <w:r w:rsidRPr="005B4624">
              <w:rPr>
                <w:rFonts w:ascii="仿宋" w:eastAsia="仿宋" w:hAnsi="仿宋" w:cs="仿宋" w:hint="eastAsia"/>
                <w:color w:val="auto"/>
                <w:sz w:val="24"/>
                <w:szCs w:val="24"/>
              </w:rPr>
              <w:t>）以联合体形式投标的，应当以联合体牵头单位名义提交投标保证金，对联合体各成员均具有约束力。</w:t>
            </w:r>
          </w:p>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w:t>
            </w:r>
            <w:r w:rsidRPr="005B4624">
              <w:rPr>
                <w:rFonts w:ascii="仿宋" w:eastAsia="仿宋" w:hAnsi="仿宋" w:cs="仿宋"/>
                <w:color w:val="auto"/>
                <w:sz w:val="24"/>
                <w:szCs w:val="24"/>
              </w:rPr>
              <w:t>5</w:t>
            </w:r>
            <w:r w:rsidRPr="005B4624">
              <w:rPr>
                <w:rFonts w:ascii="仿宋" w:eastAsia="仿宋" w:hAnsi="仿宋" w:cs="仿宋" w:hint="eastAsia"/>
                <w:color w:val="auto"/>
                <w:sz w:val="24"/>
                <w:szCs w:val="24"/>
              </w:rPr>
              <w:t>）联合体各成员法定代表人应当出具授权委托书，授权同一人作为代理人办理投标事宜，授权书由联合体各成员法定代表人签字或盖法定代表人章并加盖企业公章。</w:t>
            </w:r>
          </w:p>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w:t>
            </w:r>
            <w:r w:rsidRPr="005B4624">
              <w:rPr>
                <w:rFonts w:ascii="仿宋" w:eastAsia="仿宋" w:hAnsi="仿宋" w:cs="仿宋"/>
                <w:color w:val="auto"/>
                <w:sz w:val="24"/>
                <w:szCs w:val="24"/>
              </w:rPr>
              <w:t>6</w:t>
            </w:r>
            <w:r w:rsidRPr="005B4624">
              <w:rPr>
                <w:rFonts w:ascii="仿宋" w:eastAsia="仿宋" w:hAnsi="仿宋" w:cs="仿宋" w:hint="eastAsia"/>
                <w:color w:val="auto"/>
                <w:sz w:val="24"/>
                <w:szCs w:val="24"/>
              </w:rPr>
              <w:t>）只接受设计单位作为联合体牵头人，联合体成员家数不得超过</w:t>
            </w:r>
            <w:r w:rsidRPr="005B4624">
              <w:rPr>
                <w:rFonts w:ascii="仿宋" w:eastAsia="仿宋" w:hAnsi="仿宋" w:cs="仿宋"/>
                <w:color w:val="auto"/>
                <w:sz w:val="24"/>
                <w:szCs w:val="24"/>
              </w:rPr>
              <w:t>2</w:t>
            </w:r>
            <w:r w:rsidRPr="005B4624">
              <w:rPr>
                <w:rFonts w:ascii="仿宋" w:eastAsia="仿宋" w:hAnsi="仿宋" w:cs="仿宋" w:hint="eastAsia"/>
                <w:color w:val="auto"/>
                <w:sz w:val="24"/>
                <w:szCs w:val="24"/>
              </w:rPr>
              <w:t>家。</w:t>
            </w:r>
          </w:p>
        </w:tc>
      </w:tr>
      <w:tr w:rsidR="005B4624" w:rsidRPr="005B4624" w:rsidTr="005B4624">
        <w:tc>
          <w:tcPr>
            <w:tcW w:w="1176" w:type="dxa"/>
            <w:shd w:val="clear" w:color="auto" w:fill="auto"/>
            <w:vAlign w:val="center"/>
          </w:tcPr>
          <w:p w:rsidR="005B4624" w:rsidRPr="005B4624" w:rsidRDefault="005B4624" w:rsidP="005B4624">
            <w:pPr>
              <w:widowControl w:val="0"/>
              <w:kinsoku/>
              <w:wordWrap w:val="0"/>
              <w:spacing w:line="360"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t>1.4.3</w:t>
            </w:r>
          </w:p>
        </w:tc>
        <w:tc>
          <w:tcPr>
            <w:tcW w:w="3018" w:type="dxa"/>
            <w:shd w:val="clear" w:color="auto" w:fill="auto"/>
            <w:vAlign w:val="center"/>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投标人不得存在的其他情形</w:t>
            </w:r>
          </w:p>
        </w:tc>
        <w:tc>
          <w:tcPr>
            <w:tcW w:w="5874" w:type="dxa"/>
            <w:shd w:val="clear" w:color="auto" w:fill="auto"/>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w:t>
            </w:r>
          </w:p>
        </w:tc>
      </w:tr>
      <w:tr w:rsidR="005B4624" w:rsidRPr="005B4624" w:rsidTr="005B4624">
        <w:tc>
          <w:tcPr>
            <w:tcW w:w="1176" w:type="dxa"/>
            <w:shd w:val="clear" w:color="auto" w:fill="auto"/>
            <w:vAlign w:val="center"/>
          </w:tcPr>
          <w:p w:rsidR="005B4624" w:rsidRPr="005B4624" w:rsidRDefault="005B4624" w:rsidP="005B4624">
            <w:pPr>
              <w:widowControl w:val="0"/>
              <w:kinsoku/>
              <w:wordWrap w:val="0"/>
              <w:spacing w:line="360"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t>1.9.1</w:t>
            </w:r>
          </w:p>
        </w:tc>
        <w:tc>
          <w:tcPr>
            <w:tcW w:w="3018" w:type="dxa"/>
            <w:shd w:val="clear" w:color="auto" w:fill="auto"/>
            <w:vAlign w:val="center"/>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踏勘</w:t>
            </w:r>
          </w:p>
        </w:tc>
        <w:tc>
          <w:tcPr>
            <w:tcW w:w="5874" w:type="dxa"/>
            <w:shd w:val="clear" w:color="auto" w:fill="auto"/>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☑不组织</w:t>
            </w:r>
          </w:p>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□组织，踏勘时间：。</w:t>
            </w:r>
          </w:p>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踏勘地点：/。</w:t>
            </w:r>
          </w:p>
        </w:tc>
      </w:tr>
      <w:tr w:rsidR="005B4624" w:rsidRPr="005B4624" w:rsidTr="005B4624">
        <w:tc>
          <w:tcPr>
            <w:tcW w:w="1176" w:type="dxa"/>
            <w:shd w:val="clear" w:color="auto" w:fill="auto"/>
            <w:vAlign w:val="center"/>
          </w:tcPr>
          <w:p w:rsidR="005B4624" w:rsidRPr="005B4624" w:rsidRDefault="005B4624" w:rsidP="005B4624">
            <w:pPr>
              <w:widowControl w:val="0"/>
              <w:kinsoku/>
              <w:wordWrap w:val="0"/>
              <w:spacing w:line="360"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t>1.10.1</w:t>
            </w:r>
          </w:p>
        </w:tc>
        <w:tc>
          <w:tcPr>
            <w:tcW w:w="3018" w:type="dxa"/>
            <w:shd w:val="clear" w:color="auto" w:fill="auto"/>
            <w:vAlign w:val="center"/>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投标预备会</w:t>
            </w:r>
          </w:p>
        </w:tc>
        <w:tc>
          <w:tcPr>
            <w:tcW w:w="5874" w:type="dxa"/>
            <w:shd w:val="clear" w:color="auto" w:fill="auto"/>
            <w:vAlign w:val="center"/>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☑不召开</w:t>
            </w:r>
          </w:p>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□召开，召开时间：。</w:t>
            </w:r>
          </w:p>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召开地点：/。</w:t>
            </w:r>
          </w:p>
        </w:tc>
      </w:tr>
      <w:tr w:rsidR="005B4624" w:rsidRPr="005B4624" w:rsidTr="005B4624">
        <w:tc>
          <w:tcPr>
            <w:tcW w:w="1176" w:type="dxa"/>
            <w:shd w:val="clear" w:color="auto" w:fill="auto"/>
            <w:vAlign w:val="center"/>
          </w:tcPr>
          <w:p w:rsidR="005B4624" w:rsidRPr="005B4624" w:rsidRDefault="005B4624" w:rsidP="005B4624">
            <w:pPr>
              <w:widowControl w:val="0"/>
              <w:kinsoku/>
              <w:wordWrap w:val="0"/>
              <w:spacing w:line="360"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t>1.10.2</w:t>
            </w:r>
          </w:p>
        </w:tc>
        <w:tc>
          <w:tcPr>
            <w:tcW w:w="3018" w:type="dxa"/>
            <w:shd w:val="clear" w:color="auto" w:fill="auto"/>
            <w:vAlign w:val="center"/>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投标人在投标预备会前出</w:t>
            </w:r>
            <w:r w:rsidRPr="005B4624">
              <w:rPr>
                <w:rFonts w:ascii="仿宋" w:eastAsia="仿宋" w:hAnsi="仿宋" w:cs="仿宋" w:hint="eastAsia"/>
                <w:color w:val="auto"/>
                <w:sz w:val="24"/>
                <w:szCs w:val="24"/>
              </w:rPr>
              <w:lastRenderedPageBreak/>
              <w:t>问题的截止时间和形式</w:t>
            </w:r>
          </w:p>
        </w:tc>
        <w:tc>
          <w:tcPr>
            <w:tcW w:w="5874" w:type="dxa"/>
            <w:shd w:val="clear" w:color="auto" w:fill="auto"/>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lastRenderedPageBreak/>
              <w:t>时间：/</w:t>
            </w:r>
          </w:p>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lastRenderedPageBreak/>
              <w:t>形式：/。</w:t>
            </w:r>
          </w:p>
        </w:tc>
      </w:tr>
      <w:tr w:rsidR="005B4624" w:rsidRPr="005B4624" w:rsidTr="005B4624">
        <w:tc>
          <w:tcPr>
            <w:tcW w:w="1176" w:type="dxa"/>
            <w:shd w:val="clear" w:color="auto" w:fill="auto"/>
            <w:vAlign w:val="center"/>
          </w:tcPr>
          <w:p w:rsidR="005B4624" w:rsidRPr="005B4624" w:rsidRDefault="005B4624" w:rsidP="005B4624">
            <w:pPr>
              <w:widowControl w:val="0"/>
              <w:kinsoku/>
              <w:wordWrap w:val="0"/>
              <w:spacing w:line="360"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lastRenderedPageBreak/>
              <w:t>1.10.3</w:t>
            </w:r>
          </w:p>
        </w:tc>
        <w:tc>
          <w:tcPr>
            <w:tcW w:w="3018" w:type="dxa"/>
            <w:shd w:val="clear" w:color="auto" w:fill="auto"/>
            <w:vAlign w:val="center"/>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招标人澄清的形式</w:t>
            </w:r>
          </w:p>
        </w:tc>
        <w:tc>
          <w:tcPr>
            <w:tcW w:w="5874" w:type="dxa"/>
            <w:shd w:val="clear" w:color="auto" w:fill="auto"/>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招标文件的澄清将于投标截止时间5天前在浏阳经济技术开发区官方网站-政务公开-工程招标(http://letz.changsha.gov.cn/)、《招采猫电子交易平台》(http://www.bidcat.cn/)上发布，但不指明澄清问题的来源，敬请获得招标文件的所有投标人关注，恕不另行通知，如有遗漏招标人概不负责。如果澄清发出的时间距投标截止时间不足5天，招标人认为有必要时，相应延长投标截止时间。</w:t>
            </w:r>
          </w:p>
        </w:tc>
      </w:tr>
      <w:tr w:rsidR="005B4624" w:rsidRPr="005B4624" w:rsidTr="005B4624">
        <w:tc>
          <w:tcPr>
            <w:tcW w:w="1176" w:type="dxa"/>
            <w:shd w:val="clear" w:color="auto" w:fill="auto"/>
            <w:vAlign w:val="center"/>
          </w:tcPr>
          <w:p w:rsidR="005B4624" w:rsidRPr="005B4624" w:rsidRDefault="005B4624" w:rsidP="005B4624">
            <w:pPr>
              <w:widowControl w:val="0"/>
              <w:kinsoku/>
              <w:wordWrap w:val="0"/>
              <w:spacing w:line="360"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t>1.11.1</w:t>
            </w:r>
          </w:p>
        </w:tc>
        <w:tc>
          <w:tcPr>
            <w:tcW w:w="3018" w:type="dxa"/>
            <w:shd w:val="clear" w:color="auto" w:fill="auto"/>
            <w:vAlign w:val="center"/>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分包</w:t>
            </w:r>
          </w:p>
        </w:tc>
        <w:tc>
          <w:tcPr>
            <w:tcW w:w="5874" w:type="dxa"/>
            <w:shd w:val="clear" w:color="auto" w:fill="auto"/>
          </w:tcPr>
          <w:p w:rsidR="005B4624" w:rsidRPr="005B4624" w:rsidRDefault="005B4624" w:rsidP="005B4624">
            <w:pPr>
              <w:widowControl w:val="0"/>
              <w:kinsoku/>
              <w:wordWrap w:val="0"/>
              <w:jc w:val="both"/>
              <w:rPr>
                <w:rFonts w:ascii="仿宋" w:eastAsia="仿宋" w:hAnsi="仿宋" w:cs="仿宋"/>
                <w:color w:val="auto"/>
                <w:sz w:val="24"/>
                <w:szCs w:val="24"/>
              </w:rPr>
            </w:pPr>
            <w:r w:rsidRPr="005B4624">
              <w:rPr>
                <w:rFonts w:ascii="仿宋" w:eastAsia="仿宋" w:hAnsi="仿宋" w:cs="仿宋" w:hint="eastAsia"/>
                <w:color w:val="auto"/>
                <w:sz w:val="24"/>
                <w:szCs w:val="24"/>
              </w:rPr>
              <w:sym w:font="Wingdings" w:char="00FE"/>
            </w:r>
            <w:r w:rsidRPr="005B4624">
              <w:rPr>
                <w:rFonts w:ascii="仿宋" w:eastAsia="仿宋" w:hAnsi="仿宋" w:cs="仿宋" w:hint="eastAsia"/>
                <w:color w:val="auto"/>
                <w:sz w:val="24"/>
                <w:szCs w:val="24"/>
              </w:rPr>
              <w:t>不允许</w:t>
            </w:r>
          </w:p>
          <w:p w:rsidR="005B4624" w:rsidRPr="005B4624" w:rsidRDefault="005B4624" w:rsidP="005B4624">
            <w:pPr>
              <w:widowControl w:val="0"/>
              <w:kinsoku/>
              <w:wordWrap w:val="0"/>
              <w:jc w:val="both"/>
              <w:rPr>
                <w:rFonts w:ascii="仿宋" w:eastAsia="仿宋" w:hAnsi="仿宋" w:cs="仿宋"/>
                <w:color w:val="auto"/>
                <w:sz w:val="24"/>
                <w:szCs w:val="24"/>
              </w:rPr>
            </w:pPr>
            <w:r w:rsidRPr="005B4624">
              <w:rPr>
                <w:rFonts w:ascii="仿宋" w:eastAsia="仿宋" w:hAnsi="仿宋" w:cs="仿宋" w:hint="eastAsia"/>
                <w:color w:val="auto"/>
                <w:sz w:val="24"/>
                <w:szCs w:val="24"/>
              </w:rPr>
              <w:t>□允许，分包内容要求：/</w:t>
            </w:r>
          </w:p>
          <w:p w:rsidR="005B4624" w:rsidRPr="005B4624" w:rsidRDefault="005B4624" w:rsidP="005B4624">
            <w:pPr>
              <w:widowControl w:val="0"/>
              <w:kinsoku/>
              <w:wordWrap w:val="0"/>
              <w:jc w:val="both"/>
              <w:rPr>
                <w:rFonts w:ascii="仿宋" w:eastAsia="仿宋" w:hAnsi="仿宋" w:cs="仿宋"/>
                <w:color w:val="auto"/>
                <w:sz w:val="24"/>
                <w:szCs w:val="24"/>
              </w:rPr>
            </w:pPr>
            <w:r w:rsidRPr="005B4624">
              <w:rPr>
                <w:rFonts w:ascii="仿宋" w:eastAsia="仿宋" w:hAnsi="仿宋" w:cs="仿宋" w:hint="eastAsia"/>
                <w:color w:val="auto"/>
                <w:sz w:val="24"/>
                <w:szCs w:val="24"/>
              </w:rPr>
              <w:t>分包金额要求：/。</w:t>
            </w:r>
          </w:p>
          <w:p w:rsidR="005B4624" w:rsidRPr="005B4624" w:rsidRDefault="005B4624" w:rsidP="005B4624">
            <w:pPr>
              <w:widowControl w:val="0"/>
              <w:kinsoku/>
              <w:wordWrap w:val="0"/>
              <w:jc w:val="both"/>
              <w:rPr>
                <w:rFonts w:ascii="仿宋" w:eastAsia="仿宋" w:hAnsi="仿宋" w:cs="仿宋"/>
                <w:color w:val="auto"/>
                <w:sz w:val="24"/>
                <w:szCs w:val="24"/>
              </w:rPr>
            </w:pPr>
            <w:r w:rsidRPr="005B4624">
              <w:rPr>
                <w:rFonts w:ascii="仿宋" w:eastAsia="仿宋" w:hAnsi="仿宋" w:cs="仿宋" w:hint="eastAsia"/>
                <w:color w:val="auto"/>
                <w:sz w:val="24"/>
                <w:szCs w:val="24"/>
              </w:rPr>
              <w:t>对分包人的资质要求：/</w:t>
            </w:r>
          </w:p>
        </w:tc>
      </w:tr>
      <w:tr w:rsidR="005B4624" w:rsidRPr="005B4624" w:rsidTr="005B4624">
        <w:tc>
          <w:tcPr>
            <w:tcW w:w="1176" w:type="dxa"/>
            <w:shd w:val="clear" w:color="auto" w:fill="auto"/>
            <w:vAlign w:val="center"/>
          </w:tcPr>
          <w:p w:rsidR="005B4624" w:rsidRPr="005B4624" w:rsidRDefault="005B4624" w:rsidP="005B4624">
            <w:pPr>
              <w:widowControl w:val="0"/>
              <w:kinsoku/>
              <w:wordWrap w:val="0"/>
              <w:spacing w:line="360"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t>1.12.1</w:t>
            </w:r>
          </w:p>
        </w:tc>
        <w:tc>
          <w:tcPr>
            <w:tcW w:w="3018" w:type="dxa"/>
            <w:shd w:val="clear" w:color="auto" w:fill="auto"/>
            <w:vAlign w:val="center"/>
          </w:tcPr>
          <w:p w:rsidR="005B4624" w:rsidRPr="005B4624" w:rsidRDefault="005B4624" w:rsidP="005B4624">
            <w:pPr>
              <w:widowControl w:val="0"/>
              <w:kinsoku/>
              <w:wordWrap w:val="0"/>
              <w:spacing w:line="460" w:lineRule="exact"/>
              <w:jc w:val="both"/>
              <w:rPr>
                <w:rFonts w:ascii="仿宋" w:eastAsia="仿宋" w:hAnsi="仿宋" w:cs="仿宋"/>
                <w:color w:val="auto"/>
                <w:sz w:val="24"/>
                <w:szCs w:val="24"/>
              </w:rPr>
            </w:pPr>
            <w:r w:rsidRPr="005B4624">
              <w:rPr>
                <w:rFonts w:ascii="仿宋" w:eastAsia="仿宋" w:hAnsi="仿宋" w:cs="仿宋" w:hint="eastAsia"/>
                <w:color w:val="auto"/>
                <w:sz w:val="24"/>
                <w:szCs w:val="24"/>
              </w:rPr>
              <w:t>实质性要求和条件</w:t>
            </w:r>
          </w:p>
        </w:tc>
        <w:tc>
          <w:tcPr>
            <w:tcW w:w="5874" w:type="dxa"/>
            <w:shd w:val="clear" w:color="auto" w:fill="auto"/>
          </w:tcPr>
          <w:p w:rsidR="005B4624" w:rsidRPr="005B4624" w:rsidRDefault="005B4624" w:rsidP="005B4624">
            <w:pPr>
              <w:widowControl w:val="0"/>
              <w:kinsoku/>
              <w:wordWrap w:val="0"/>
              <w:spacing w:line="460" w:lineRule="exact"/>
              <w:jc w:val="both"/>
              <w:rPr>
                <w:rFonts w:ascii="仿宋" w:eastAsia="仿宋" w:hAnsi="仿宋" w:cs="仿宋"/>
                <w:color w:val="auto"/>
                <w:sz w:val="24"/>
                <w:szCs w:val="24"/>
              </w:rPr>
            </w:pPr>
            <w:r w:rsidRPr="005B4624">
              <w:rPr>
                <w:rFonts w:ascii="仿宋" w:eastAsia="仿宋" w:hAnsi="仿宋" w:cs="仿宋" w:hint="eastAsia"/>
                <w:color w:val="auto"/>
                <w:sz w:val="24"/>
                <w:szCs w:val="24"/>
              </w:rPr>
              <w:t>满足形式、资格、响应性评审要求</w:t>
            </w:r>
          </w:p>
        </w:tc>
      </w:tr>
      <w:tr w:rsidR="005B4624" w:rsidRPr="005B4624" w:rsidTr="005B4624">
        <w:tc>
          <w:tcPr>
            <w:tcW w:w="1176" w:type="dxa"/>
            <w:shd w:val="clear" w:color="auto" w:fill="auto"/>
            <w:vAlign w:val="center"/>
          </w:tcPr>
          <w:p w:rsidR="005B4624" w:rsidRPr="005B4624" w:rsidRDefault="005B4624" w:rsidP="005B4624">
            <w:pPr>
              <w:widowControl w:val="0"/>
              <w:kinsoku/>
              <w:wordWrap w:val="0"/>
              <w:spacing w:line="360"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t>1.12.3</w:t>
            </w:r>
          </w:p>
        </w:tc>
        <w:tc>
          <w:tcPr>
            <w:tcW w:w="3018" w:type="dxa"/>
            <w:shd w:val="clear" w:color="auto" w:fill="auto"/>
            <w:vAlign w:val="center"/>
          </w:tcPr>
          <w:p w:rsidR="005B4624" w:rsidRPr="005B4624" w:rsidRDefault="005B4624" w:rsidP="005B4624">
            <w:pPr>
              <w:widowControl w:val="0"/>
              <w:kinsoku/>
              <w:wordWrap w:val="0"/>
              <w:spacing w:line="460" w:lineRule="exact"/>
              <w:jc w:val="both"/>
              <w:rPr>
                <w:rFonts w:ascii="仿宋" w:eastAsia="仿宋" w:hAnsi="仿宋" w:cs="仿宋"/>
                <w:color w:val="auto"/>
                <w:sz w:val="24"/>
                <w:szCs w:val="24"/>
              </w:rPr>
            </w:pPr>
            <w:r w:rsidRPr="005B4624">
              <w:rPr>
                <w:rFonts w:ascii="仿宋" w:eastAsia="仿宋" w:hAnsi="仿宋" w:cs="仿宋" w:hint="eastAsia"/>
                <w:color w:val="auto"/>
                <w:sz w:val="24"/>
                <w:szCs w:val="24"/>
              </w:rPr>
              <w:t>偏离</w:t>
            </w:r>
          </w:p>
        </w:tc>
        <w:tc>
          <w:tcPr>
            <w:tcW w:w="5874" w:type="dxa"/>
            <w:shd w:val="clear" w:color="auto" w:fill="auto"/>
          </w:tcPr>
          <w:p w:rsidR="005B4624" w:rsidRPr="005B4624" w:rsidRDefault="005B4624" w:rsidP="005B4624">
            <w:pPr>
              <w:widowControl w:val="0"/>
              <w:kinsoku/>
              <w:wordWrap w:val="0"/>
              <w:spacing w:line="460" w:lineRule="exact"/>
              <w:jc w:val="both"/>
              <w:rPr>
                <w:rFonts w:ascii="仿宋" w:eastAsia="仿宋" w:hAnsi="仿宋" w:cs="仿宋"/>
                <w:color w:val="auto"/>
                <w:sz w:val="24"/>
                <w:szCs w:val="24"/>
              </w:rPr>
            </w:pPr>
            <w:r w:rsidRPr="005B4624">
              <w:rPr>
                <w:rFonts w:ascii="仿宋" w:eastAsia="仿宋" w:hAnsi="仿宋" w:cs="仿宋" w:hint="eastAsia"/>
                <w:color w:val="auto"/>
                <w:sz w:val="24"/>
                <w:szCs w:val="24"/>
              </w:rPr>
              <w:t>☑不允许</w:t>
            </w:r>
          </w:p>
          <w:p w:rsidR="005B4624" w:rsidRPr="005B4624" w:rsidRDefault="005B4624" w:rsidP="005B4624">
            <w:pPr>
              <w:widowControl w:val="0"/>
              <w:kinsoku/>
              <w:wordWrap w:val="0"/>
              <w:spacing w:line="460" w:lineRule="exact"/>
              <w:jc w:val="both"/>
              <w:rPr>
                <w:rFonts w:ascii="仿宋" w:eastAsia="仿宋" w:hAnsi="仿宋" w:cs="仿宋"/>
                <w:color w:val="auto"/>
                <w:sz w:val="24"/>
                <w:szCs w:val="24"/>
              </w:rPr>
            </w:pPr>
            <w:r w:rsidRPr="005B4624">
              <w:rPr>
                <w:rFonts w:ascii="仿宋" w:eastAsia="仿宋" w:hAnsi="仿宋" w:cs="仿宋" w:hint="eastAsia"/>
                <w:color w:val="auto"/>
                <w:sz w:val="24"/>
                <w:szCs w:val="24"/>
              </w:rPr>
              <w:t>□允许，允许偏离的内容、偏离范围和幅度：/。</w:t>
            </w:r>
          </w:p>
        </w:tc>
      </w:tr>
      <w:tr w:rsidR="005B4624" w:rsidRPr="005B4624" w:rsidTr="005B4624">
        <w:tc>
          <w:tcPr>
            <w:tcW w:w="1176" w:type="dxa"/>
            <w:shd w:val="clear" w:color="auto" w:fill="auto"/>
            <w:vAlign w:val="center"/>
          </w:tcPr>
          <w:p w:rsidR="005B4624" w:rsidRPr="005B4624" w:rsidRDefault="005B4624" w:rsidP="005B4624">
            <w:pPr>
              <w:widowControl w:val="0"/>
              <w:kinsoku/>
              <w:wordWrap w:val="0"/>
              <w:spacing w:line="360"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t>2.1</w:t>
            </w:r>
          </w:p>
        </w:tc>
        <w:tc>
          <w:tcPr>
            <w:tcW w:w="3018" w:type="dxa"/>
            <w:shd w:val="clear" w:color="auto" w:fill="auto"/>
            <w:vAlign w:val="center"/>
          </w:tcPr>
          <w:p w:rsidR="005B4624" w:rsidRPr="005B4624" w:rsidRDefault="005B4624" w:rsidP="005B4624">
            <w:pPr>
              <w:widowControl w:val="0"/>
              <w:kinsoku/>
              <w:wordWrap w:val="0"/>
              <w:spacing w:line="460" w:lineRule="exact"/>
              <w:jc w:val="both"/>
              <w:rPr>
                <w:rFonts w:ascii="仿宋" w:eastAsia="仿宋" w:hAnsi="仿宋" w:cs="仿宋"/>
                <w:color w:val="auto"/>
                <w:sz w:val="24"/>
                <w:szCs w:val="24"/>
              </w:rPr>
            </w:pPr>
            <w:r w:rsidRPr="005B4624">
              <w:rPr>
                <w:rFonts w:ascii="仿宋" w:eastAsia="仿宋" w:hAnsi="仿宋" w:cs="仿宋" w:hint="eastAsia"/>
                <w:color w:val="auto"/>
                <w:sz w:val="24"/>
                <w:szCs w:val="24"/>
              </w:rPr>
              <w:t>构成招标文件的其他资料</w:t>
            </w:r>
          </w:p>
        </w:tc>
        <w:tc>
          <w:tcPr>
            <w:tcW w:w="5874" w:type="dxa"/>
            <w:shd w:val="clear" w:color="auto" w:fill="auto"/>
          </w:tcPr>
          <w:p w:rsidR="005B4624" w:rsidRPr="005B4624" w:rsidRDefault="005B4624" w:rsidP="005B4624">
            <w:pPr>
              <w:widowControl w:val="0"/>
              <w:kinsoku/>
              <w:wordWrap w:val="0"/>
              <w:spacing w:line="460" w:lineRule="exact"/>
              <w:jc w:val="both"/>
              <w:rPr>
                <w:rFonts w:ascii="仿宋" w:eastAsia="仿宋" w:hAnsi="仿宋" w:cs="仿宋"/>
                <w:color w:val="auto"/>
                <w:sz w:val="24"/>
                <w:szCs w:val="24"/>
              </w:rPr>
            </w:pPr>
            <w:r w:rsidRPr="005B4624">
              <w:rPr>
                <w:rFonts w:ascii="仿宋" w:eastAsia="仿宋" w:hAnsi="仿宋" w:cs="仿宋" w:hint="eastAsia"/>
                <w:color w:val="auto"/>
                <w:sz w:val="24"/>
                <w:szCs w:val="24"/>
              </w:rPr>
              <w:t>招标过程中发出的澄清（答疑）纪要、有关修改、补充通知等。</w:t>
            </w:r>
          </w:p>
        </w:tc>
      </w:tr>
      <w:tr w:rsidR="005B4624" w:rsidRPr="005B4624" w:rsidTr="005B4624">
        <w:tc>
          <w:tcPr>
            <w:tcW w:w="1176" w:type="dxa"/>
            <w:shd w:val="clear" w:color="auto" w:fill="auto"/>
            <w:vAlign w:val="center"/>
          </w:tcPr>
          <w:p w:rsidR="005B4624" w:rsidRPr="005B4624" w:rsidRDefault="005B4624" w:rsidP="005B4624">
            <w:pPr>
              <w:widowControl w:val="0"/>
              <w:kinsoku/>
              <w:wordWrap w:val="0"/>
              <w:spacing w:line="360"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t>2.2.1</w:t>
            </w:r>
          </w:p>
        </w:tc>
        <w:tc>
          <w:tcPr>
            <w:tcW w:w="3018" w:type="dxa"/>
            <w:shd w:val="clear" w:color="auto" w:fill="auto"/>
            <w:vAlign w:val="center"/>
          </w:tcPr>
          <w:p w:rsidR="005B4624" w:rsidRPr="005B4624" w:rsidRDefault="005B4624" w:rsidP="005B4624">
            <w:pPr>
              <w:widowControl w:val="0"/>
              <w:kinsoku/>
              <w:wordWrap w:val="0"/>
              <w:spacing w:line="460" w:lineRule="exact"/>
              <w:jc w:val="both"/>
              <w:rPr>
                <w:rFonts w:ascii="仿宋" w:eastAsia="仿宋" w:hAnsi="仿宋" w:cs="仿宋"/>
                <w:color w:val="auto"/>
                <w:sz w:val="24"/>
                <w:szCs w:val="24"/>
              </w:rPr>
            </w:pPr>
            <w:r w:rsidRPr="005B4624">
              <w:rPr>
                <w:rFonts w:ascii="仿宋" w:eastAsia="仿宋" w:hAnsi="仿宋" w:cs="仿宋" w:hint="eastAsia"/>
                <w:color w:val="auto"/>
                <w:sz w:val="24"/>
                <w:szCs w:val="24"/>
              </w:rPr>
              <w:t>投标人要求澄清招标文件的截止时间和形式</w:t>
            </w:r>
          </w:p>
        </w:tc>
        <w:tc>
          <w:tcPr>
            <w:tcW w:w="5874" w:type="dxa"/>
            <w:shd w:val="clear" w:color="auto" w:fill="auto"/>
          </w:tcPr>
          <w:p w:rsidR="005B4624" w:rsidRPr="005B4624" w:rsidRDefault="005B4624" w:rsidP="005B4624">
            <w:pPr>
              <w:widowControl w:val="0"/>
              <w:kinsoku/>
              <w:wordWrap w:val="0"/>
              <w:spacing w:line="460" w:lineRule="exact"/>
              <w:jc w:val="both"/>
              <w:rPr>
                <w:rFonts w:ascii="仿宋" w:eastAsia="仿宋" w:hAnsi="仿宋" w:cs="仿宋"/>
                <w:color w:val="auto"/>
                <w:sz w:val="24"/>
                <w:szCs w:val="24"/>
                <w:highlight w:val="yellow"/>
              </w:rPr>
            </w:pPr>
            <w:r w:rsidRPr="005B4624">
              <w:rPr>
                <w:rFonts w:ascii="仿宋" w:eastAsia="仿宋" w:hAnsi="仿宋" w:cs="仿宋" w:hint="eastAsia"/>
                <w:color w:val="auto"/>
                <w:sz w:val="24"/>
                <w:szCs w:val="24"/>
              </w:rPr>
              <w:t>截止时间：</w:t>
            </w:r>
            <w:r w:rsidRPr="00440982">
              <w:rPr>
                <w:rFonts w:ascii="仿宋" w:eastAsia="仿宋" w:hAnsi="仿宋" w:cs="仿宋" w:hint="eastAsia"/>
                <w:color w:val="auto"/>
                <w:sz w:val="24"/>
                <w:szCs w:val="24"/>
              </w:rPr>
              <w:t>2023-</w:t>
            </w:r>
            <w:r w:rsidR="00AA7B57" w:rsidRPr="00440982">
              <w:rPr>
                <w:rFonts w:ascii="仿宋" w:eastAsia="仿宋" w:hAnsi="仿宋" w:cs="仿宋" w:hint="eastAsia"/>
                <w:color w:val="auto"/>
                <w:sz w:val="24"/>
                <w:szCs w:val="24"/>
              </w:rPr>
              <w:t>09</w:t>
            </w:r>
            <w:r w:rsidRPr="00440982">
              <w:rPr>
                <w:rFonts w:ascii="仿宋" w:eastAsia="仿宋" w:hAnsi="仿宋" w:cs="仿宋" w:hint="eastAsia"/>
                <w:color w:val="auto"/>
                <w:sz w:val="24"/>
                <w:szCs w:val="24"/>
              </w:rPr>
              <w:t>-</w:t>
            </w:r>
            <w:r w:rsidR="00AA7B57">
              <w:rPr>
                <w:rFonts w:ascii="仿宋" w:eastAsia="仿宋" w:hAnsi="仿宋" w:cs="仿宋" w:hint="eastAsia"/>
                <w:color w:val="auto"/>
                <w:sz w:val="24"/>
                <w:szCs w:val="24"/>
              </w:rPr>
              <w:t>0</w:t>
            </w:r>
            <w:r w:rsidR="00066BAF">
              <w:rPr>
                <w:rFonts w:ascii="仿宋" w:eastAsia="仿宋" w:hAnsi="仿宋" w:cs="仿宋" w:hint="eastAsia"/>
                <w:color w:val="auto"/>
                <w:sz w:val="24"/>
                <w:szCs w:val="24"/>
              </w:rPr>
              <w:t>7</w:t>
            </w:r>
            <w:r w:rsidRPr="005B4624">
              <w:rPr>
                <w:rFonts w:ascii="仿宋" w:eastAsia="仿宋" w:hAnsi="仿宋" w:cs="仿宋" w:hint="eastAsia"/>
                <w:color w:val="auto"/>
                <w:sz w:val="24"/>
                <w:szCs w:val="24"/>
              </w:rPr>
              <w:t xml:space="preserve">  17：00</w:t>
            </w:r>
          </w:p>
          <w:p w:rsidR="005B4624" w:rsidRPr="005B4624" w:rsidRDefault="005B4624" w:rsidP="005B4624">
            <w:pPr>
              <w:widowControl w:val="0"/>
              <w:kinsoku/>
              <w:wordWrap w:val="0"/>
              <w:spacing w:line="460" w:lineRule="exact"/>
              <w:jc w:val="both"/>
              <w:rPr>
                <w:rFonts w:ascii="仿宋" w:eastAsia="仿宋" w:hAnsi="仿宋" w:cs="仿宋"/>
                <w:color w:val="auto"/>
                <w:sz w:val="24"/>
                <w:szCs w:val="24"/>
              </w:rPr>
            </w:pPr>
            <w:r w:rsidRPr="005B4624">
              <w:rPr>
                <w:rFonts w:ascii="仿宋" w:eastAsia="仿宋" w:hAnsi="仿宋" w:cs="仿宋" w:hint="eastAsia"/>
                <w:color w:val="auto"/>
                <w:sz w:val="24"/>
                <w:szCs w:val="24"/>
              </w:rPr>
              <w:t>形式：网络方式，提交至《招采猫电子交易平台》（http://www.bidcat.cn/）</w:t>
            </w:r>
          </w:p>
        </w:tc>
      </w:tr>
      <w:tr w:rsidR="005B4624" w:rsidRPr="005B4624" w:rsidTr="005B4624">
        <w:tc>
          <w:tcPr>
            <w:tcW w:w="1176" w:type="dxa"/>
            <w:shd w:val="clear" w:color="auto" w:fill="auto"/>
            <w:vAlign w:val="center"/>
          </w:tcPr>
          <w:p w:rsidR="005B4624" w:rsidRPr="005B4624" w:rsidRDefault="005B4624" w:rsidP="005B4624">
            <w:pPr>
              <w:widowControl w:val="0"/>
              <w:kinsoku/>
              <w:wordWrap w:val="0"/>
              <w:spacing w:line="360"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t>2.2.2</w:t>
            </w:r>
          </w:p>
        </w:tc>
        <w:tc>
          <w:tcPr>
            <w:tcW w:w="3018" w:type="dxa"/>
            <w:shd w:val="clear" w:color="auto" w:fill="auto"/>
            <w:vAlign w:val="center"/>
          </w:tcPr>
          <w:p w:rsidR="005B4624" w:rsidRPr="005B4624" w:rsidRDefault="005B4624" w:rsidP="005B4624">
            <w:pPr>
              <w:widowControl w:val="0"/>
              <w:kinsoku/>
              <w:wordWrap w:val="0"/>
              <w:spacing w:line="460" w:lineRule="exact"/>
              <w:jc w:val="both"/>
              <w:rPr>
                <w:rFonts w:ascii="仿宋" w:eastAsia="仿宋" w:hAnsi="仿宋" w:cs="仿宋"/>
                <w:color w:val="auto"/>
                <w:sz w:val="24"/>
                <w:szCs w:val="24"/>
              </w:rPr>
            </w:pPr>
            <w:r w:rsidRPr="005B4624">
              <w:rPr>
                <w:rFonts w:ascii="仿宋" w:eastAsia="仿宋" w:hAnsi="仿宋" w:cs="仿宋" w:hint="eastAsia"/>
                <w:color w:val="auto"/>
                <w:sz w:val="24"/>
                <w:szCs w:val="24"/>
              </w:rPr>
              <w:t>招标文件澄清的发布形式</w:t>
            </w:r>
          </w:p>
        </w:tc>
        <w:tc>
          <w:tcPr>
            <w:tcW w:w="5874" w:type="dxa"/>
            <w:shd w:val="clear" w:color="auto" w:fill="auto"/>
          </w:tcPr>
          <w:p w:rsidR="005B4624" w:rsidRPr="005B4624" w:rsidRDefault="005B4624" w:rsidP="005B4624">
            <w:pPr>
              <w:tabs>
                <w:tab w:val="left" w:pos="242"/>
              </w:tabs>
              <w:kinsoku/>
              <w:wordWrap w:val="0"/>
              <w:spacing w:line="460" w:lineRule="exact"/>
              <w:jc w:val="both"/>
              <w:rPr>
                <w:rFonts w:ascii="仿宋" w:eastAsia="仿宋" w:hAnsi="仿宋" w:cs="仿宋"/>
                <w:color w:val="auto"/>
                <w:sz w:val="24"/>
                <w:szCs w:val="24"/>
              </w:rPr>
            </w:pPr>
            <w:r w:rsidRPr="005B4624">
              <w:rPr>
                <w:rFonts w:ascii="仿宋" w:eastAsia="仿宋" w:hAnsi="仿宋" w:cs="仿宋" w:hint="eastAsia"/>
                <w:color w:val="auto"/>
                <w:sz w:val="24"/>
                <w:szCs w:val="24"/>
              </w:rPr>
              <w:t>在浏阳经济技术开发区官方网站-政务公开-工程招标(http://letz.changsha.gov.cn/)、《招采猫电子交易平台》(http://www.bidcat.cn/)上发布，但不指明澄清问题的来源，敬请获得招标文件的所有投标人关注，恕不另行通知，如有遗漏招标人概不负责。</w:t>
            </w:r>
          </w:p>
        </w:tc>
      </w:tr>
      <w:tr w:rsidR="005B4624" w:rsidRPr="005B4624" w:rsidTr="005B4624">
        <w:trPr>
          <w:trHeight w:val="90"/>
        </w:trPr>
        <w:tc>
          <w:tcPr>
            <w:tcW w:w="1176" w:type="dxa"/>
            <w:shd w:val="clear" w:color="auto" w:fill="auto"/>
            <w:vAlign w:val="center"/>
          </w:tcPr>
          <w:p w:rsidR="005B4624" w:rsidRPr="005B4624" w:rsidRDefault="005B4624" w:rsidP="005B4624">
            <w:pPr>
              <w:tabs>
                <w:tab w:val="left" w:pos="242"/>
              </w:tabs>
              <w:kinsoku/>
              <w:wordWrap w:val="0"/>
              <w:spacing w:line="360"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t>2.3.1</w:t>
            </w:r>
          </w:p>
        </w:tc>
        <w:tc>
          <w:tcPr>
            <w:tcW w:w="3018" w:type="dxa"/>
            <w:shd w:val="clear" w:color="auto" w:fill="auto"/>
            <w:vAlign w:val="center"/>
          </w:tcPr>
          <w:p w:rsidR="005B4624" w:rsidRPr="005B4624" w:rsidRDefault="005B4624" w:rsidP="005B4624">
            <w:pPr>
              <w:tabs>
                <w:tab w:val="left" w:pos="242"/>
              </w:tabs>
              <w:kinsoku/>
              <w:wordWrap w:val="0"/>
              <w:spacing w:line="460" w:lineRule="exact"/>
              <w:jc w:val="both"/>
              <w:rPr>
                <w:rFonts w:ascii="仿宋" w:eastAsia="仿宋" w:hAnsi="仿宋" w:cs="仿宋"/>
                <w:color w:val="auto"/>
                <w:sz w:val="24"/>
                <w:szCs w:val="24"/>
              </w:rPr>
            </w:pPr>
            <w:r w:rsidRPr="005B4624">
              <w:rPr>
                <w:rFonts w:ascii="仿宋" w:eastAsia="仿宋" w:hAnsi="仿宋" w:cs="仿宋" w:hint="eastAsia"/>
                <w:color w:val="auto"/>
                <w:sz w:val="24"/>
                <w:szCs w:val="24"/>
              </w:rPr>
              <w:t>招标文件修改的发布形式</w:t>
            </w:r>
          </w:p>
        </w:tc>
        <w:tc>
          <w:tcPr>
            <w:tcW w:w="5874" w:type="dxa"/>
            <w:shd w:val="clear" w:color="auto" w:fill="auto"/>
          </w:tcPr>
          <w:p w:rsidR="005B4624" w:rsidRPr="005B4624" w:rsidRDefault="005B4624" w:rsidP="005B4624">
            <w:pPr>
              <w:tabs>
                <w:tab w:val="left" w:pos="242"/>
              </w:tabs>
              <w:kinsoku/>
              <w:wordWrap w:val="0"/>
              <w:spacing w:line="460" w:lineRule="exact"/>
              <w:jc w:val="both"/>
              <w:rPr>
                <w:rFonts w:ascii="仿宋" w:eastAsia="仿宋" w:hAnsi="仿宋" w:cs="仿宋"/>
                <w:color w:val="auto"/>
                <w:sz w:val="24"/>
                <w:szCs w:val="24"/>
              </w:rPr>
            </w:pPr>
            <w:r w:rsidRPr="005B4624">
              <w:rPr>
                <w:rFonts w:ascii="仿宋" w:eastAsia="仿宋" w:hAnsi="仿宋" w:cs="仿宋" w:hint="eastAsia"/>
                <w:color w:val="auto"/>
                <w:sz w:val="24"/>
                <w:szCs w:val="24"/>
              </w:rPr>
              <w:t>在投标截止时间5天前，招标人可以对招标文件进行修改补充，补充通知将在浏阳经济技术开发区官方网站-政务公开-工程招标(http://letz.changsha.gov.cn/)、《招采猫电子交易平台》(http://www.bidcat.cn</w:t>
            </w:r>
            <w:r w:rsidRPr="005B4624">
              <w:rPr>
                <w:rFonts w:ascii="仿宋" w:eastAsia="仿宋" w:hAnsi="仿宋" w:cs="仿宋" w:hint="eastAsia"/>
                <w:color w:val="auto"/>
                <w:sz w:val="24"/>
                <w:szCs w:val="24"/>
              </w:rPr>
              <w:lastRenderedPageBreak/>
              <w:t>/)上予以发布，补充通知作为招标文件的组成部分，对所有投标人有约束力。</w:t>
            </w:r>
          </w:p>
          <w:p w:rsidR="005B4624" w:rsidRPr="005B4624" w:rsidRDefault="005B4624" w:rsidP="005B4624">
            <w:pPr>
              <w:tabs>
                <w:tab w:val="left" w:pos="242"/>
              </w:tabs>
              <w:kinsoku/>
              <w:wordWrap w:val="0"/>
              <w:spacing w:line="460" w:lineRule="exact"/>
              <w:jc w:val="both"/>
              <w:rPr>
                <w:rFonts w:ascii="仿宋" w:eastAsia="仿宋" w:hAnsi="仿宋" w:cs="仿宋"/>
                <w:color w:val="auto"/>
                <w:sz w:val="24"/>
                <w:szCs w:val="24"/>
              </w:rPr>
            </w:pPr>
            <w:r w:rsidRPr="005B4624">
              <w:rPr>
                <w:rFonts w:ascii="仿宋" w:eastAsia="仿宋" w:hAnsi="仿宋" w:cs="仿宋" w:hint="eastAsia"/>
                <w:color w:val="auto"/>
                <w:sz w:val="24"/>
                <w:szCs w:val="24"/>
              </w:rPr>
              <w:t>投标单位自行下载和阅读招标文件修改文件，敬请获得招标文件的所有投标人关注，恕不另行通知，如有遗漏招标人概不负责。</w:t>
            </w:r>
          </w:p>
        </w:tc>
      </w:tr>
      <w:tr w:rsidR="005B4624" w:rsidRPr="005B4624" w:rsidTr="005B4624">
        <w:tc>
          <w:tcPr>
            <w:tcW w:w="1176" w:type="dxa"/>
            <w:shd w:val="clear" w:color="auto" w:fill="auto"/>
          </w:tcPr>
          <w:p w:rsidR="005B4624" w:rsidRPr="005B4624" w:rsidRDefault="005B4624" w:rsidP="005B4624">
            <w:pPr>
              <w:tabs>
                <w:tab w:val="left" w:pos="242"/>
              </w:tabs>
              <w:kinsoku/>
              <w:wordWrap w:val="0"/>
              <w:spacing w:line="360"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lastRenderedPageBreak/>
              <w:t>3.1.1</w:t>
            </w:r>
          </w:p>
        </w:tc>
        <w:tc>
          <w:tcPr>
            <w:tcW w:w="3018" w:type="dxa"/>
            <w:shd w:val="clear" w:color="auto" w:fill="auto"/>
          </w:tcPr>
          <w:p w:rsidR="005B4624" w:rsidRPr="005B4624" w:rsidRDefault="005B4624" w:rsidP="005B4624">
            <w:pPr>
              <w:tabs>
                <w:tab w:val="left" w:pos="242"/>
              </w:tabs>
              <w:kinsoku/>
              <w:wordWrap w:val="0"/>
              <w:spacing w:line="460" w:lineRule="exact"/>
              <w:jc w:val="both"/>
              <w:rPr>
                <w:rFonts w:ascii="仿宋" w:eastAsia="仿宋" w:hAnsi="仿宋" w:cs="仿宋"/>
                <w:color w:val="auto"/>
                <w:sz w:val="24"/>
                <w:szCs w:val="24"/>
              </w:rPr>
            </w:pPr>
            <w:r w:rsidRPr="005B4624">
              <w:rPr>
                <w:rFonts w:ascii="仿宋" w:eastAsia="仿宋" w:hAnsi="仿宋" w:cs="仿宋" w:hint="eastAsia"/>
                <w:color w:val="auto"/>
                <w:sz w:val="24"/>
                <w:szCs w:val="24"/>
              </w:rPr>
              <w:t>构成投标文件的其他资料</w:t>
            </w:r>
          </w:p>
        </w:tc>
        <w:tc>
          <w:tcPr>
            <w:tcW w:w="5874" w:type="dxa"/>
            <w:shd w:val="clear" w:color="auto" w:fill="auto"/>
          </w:tcPr>
          <w:p w:rsidR="005B4624" w:rsidRPr="005B4624" w:rsidRDefault="005B4624" w:rsidP="005B4624">
            <w:pPr>
              <w:tabs>
                <w:tab w:val="left" w:pos="242"/>
              </w:tabs>
              <w:kinsoku/>
              <w:wordWrap w:val="0"/>
              <w:spacing w:line="460" w:lineRule="exact"/>
              <w:jc w:val="both"/>
              <w:rPr>
                <w:rFonts w:ascii="仿宋" w:eastAsia="仿宋" w:hAnsi="仿宋" w:cs="仿宋"/>
                <w:color w:val="auto"/>
                <w:sz w:val="24"/>
                <w:szCs w:val="24"/>
              </w:rPr>
            </w:pPr>
            <w:r w:rsidRPr="005B4624">
              <w:rPr>
                <w:rFonts w:ascii="仿宋" w:eastAsia="仿宋" w:hAnsi="仿宋" w:cs="仿宋" w:hint="eastAsia"/>
                <w:color w:val="auto"/>
                <w:sz w:val="24"/>
                <w:szCs w:val="24"/>
              </w:rPr>
              <w:t>补遗、澄清、修改通知书（如有）</w:t>
            </w:r>
          </w:p>
        </w:tc>
      </w:tr>
      <w:tr w:rsidR="005B4624" w:rsidRPr="005B4624" w:rsidTr="005B4624">
        <w:tc>
          <w:tcPr>
            <w:tcW w:w="1176" w:type="dxa"/>
            <w:shd w:val="clear" w:color="auto" w:fill="auto"/>
          </w:tcPr>
          <w:p w:rsidR="005B4624" w:rsidRPr="005B4624" w:rsidRDefault="005B4624" w:rsidP="005B4624">
            <w:pPr>
              <w:tabs>
                <w:tab w:val="left" w:pos="242"/>
              </w:tabs>
              <w:kinsoku/>
              <w:wordWrap w:val="0"/>
              <w:spacing w:line="360" w:lineRule="auto"/>
              <w:jc w:val="center"/>
              <w:rPr>
                <w:rFonts w:ascii="仿宋" w:eastAsia="仿宋" w:hAnsi="仿宋" w:cs="仿宋"/>
                <w:color w:val="auto"/>
                <w:sz w:val="24"/>
                <w:szCs w:val="24"/>
              </w:rPr>
            </w:pPr>
          </w:p>
          <w:p w:rsidR="005B4624" w:rsidRPr="005B4624" w:rsidRDefault="005B4624" w:rsidP="005B4624">
            <w:pPr>
              <w:tabs>
                <w:tab w:val="left" w:pos="242"/>
              </w:tabs>
              <w:kinsoku/>
              <w:wordWrap w:val="0"/>
              <w:spacing w:line="360"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t>3.2.1</w:t>
            </w:r>
          </w:p>
        </w:tc>
        <w:tc>
          <w:tcPr>
            <w:tcW w:w="3018" w:type="dxa"/>
            <w:shd w:val="clear" w:color="auto" w:fill="auto"/>
          </w:tcPr>
          <w:p w:rsidR="005B4624" w:rsidRPr="005B4624" w:rsidRDefault="005B4624" w:rsidP="005B4624">
            <w:pPr>
              <w:tabs>
                <w:tab w:val="left" w:pos="242"/>
              </w:tabs>
              <w:kinsoku/>
              <w:wordWrap w:val="0"/>
              <w:spacing w:line="460" w:lineRule="exact"/>
              <w:jc w:val="both"/>
              <w:rPr>
                <w:rFonts w:ascii="仿宋" w:eastAsia="仿宋" w:hAnsi="仿宋" w:cs="仿宋"/>
                <w:color w:val="auto"/>
                <w:sz w:val="24"/>
                <w:szCs w:val="24"/>
              </w:rPr>
            </w:pPr>
          </w:p>
          <w:p w:rsidR="005B4624" w:rsidRPr="005B4624" w:rsidRDefault="005B4624" w:rsidP="005B4624">
            <w:pPr>
              <w:tabs>
                <w:tab w:val="left" w:pos="242"/>
              </w:tabs>
              <w:kinsoku/>
              <w:wordWrap w:val="0"/>
              <w:spacing w:line="460" w:lineRule="exact"/>
              <w:jc w:val="both"/>
              <w:rPr>
                <w:rFonts w:ascii="仿宋" w:eastAsia="仿宋" w:hAnsi="仿宋" w:cs="仿宋"/>
                <w:color w:val="auto"/>
                <w:sz w:val="24"/>
                <w:szCs w:val="24"/>
              </w:rPr>
            </w:pPr>
            <w:r w:rsidRPr="005B4624">
              <w:rPr>
                <w:rFonts w:ascii="仿宋" w:eastAsia="仿宋" w:hAnsi="仿宋" w:cs="仿宋" w:hint="eastAsia"/>
                <w:color w:val="auto"/>
                <w:sz w:val="24"/>
                <w:szCs w:val="24"/>
              </w:rPr>
              <w:t>报价方式</w:t>
            </w:r>
          </w:p>
        </w:tc>
        <w:tc>
          <w:tcPr>
            <w:tcW w:w="5874" w:type="dxa"/>
            <w:shd w:val="clear" w:color="auto" w:fill="auto"/>
          </w:tcPr>
          <w:p w:rsidR="005B4624" w:rsidRPr="005B4624" w:rsidRDefault="005B4624" w:rsidP="005B4624">
            <w:pPr>
              <w:tabs>
                <w:tab w:val="left" w:pos="242"/>
              </w:tabs>
              <w:kinsoku/>
              <w:wordWrap w:val="0"/>
              <w:spacing w:line="460" w:lineRule="exact"/>
              <w:jc w:val="both"/>
              <w:rPr>
                <w:rFonts w:ascii="仿宋" w:eastAsia="仿宋" w:hAnsi="仿宋" w:cs="仿宋"/>
                <w:color w:val="auto"/>
                <w:sz w:val="24"/>
                <w:szCs w:val="24"/>
              </w:rPr>
            </w:pPr>
            <w:r w:rsidRPr="005B4624">
              <w:rPr>
                <w:rFonts w:ascii="仿宋" w:eastAsia="仿宋" w:hAnsi="仿宋" w:cs="仿宋" w:hint="eastAsia"/>
                <w:color w:val="auto"/>
                <w:sz w:val="24"/>
                <w:szCs w:val="24"/>
              </w:rPr>
              <w:t>☑总价报价方式</w:t>
            </w:r>
          </w:p>
          <w:p w:rsidR="005B4624" w:rsidRPr="005B4624" w:rsidRDefault="005B4624" w:rsidP="005B4624">
            <w:pPr>
              <w:tabs>
                <w:tab w:val="left" w:pos="242"/>
              </w:tabs>
              <w:kinsoku/>
              <w:wordWrap w:val="0"/>
              <w:spacing w:line="460" w:lineRule="exact"/>
              <w:jc w:val="both"/>
              <w:rPr>
                <w:rFonts w:ascii="仿宋" w:eastAsia="仿宋" w:hAnsi="仿宋" w:cs="仿宋"/>
                <w:color w:val="auto"/>
                <w:sz w:val="24"/>
                <w:szCs w:val="24"/>
              </w:rPr>
            </w:pPr>
            <w:r w:rsidRPr="005B4624">
              <w:rPr>
                <w:rFonts w:ascii="仿宋" w:eastAsia="仿宋" w:hAnsi="仿宋" w:cs="仿宋" w:hint="eastAsia"/>
                <w:color w:val="auto"/>
                <w:sz w:val="24"/>
                <w:szCs w:val="24"/>
              </w:rPr>
              <w:t>□折扣率报价方式</w:t>
            </w:r>
          </w:p>
          <w:p w:rsidR="005B4624" w:rsidRPr="005B4624" w:rsidRDefault="005B4624" w:rsidP="005B4624">
            <w:pPr>
              <w:tabs>
                <w:tab w:val="left" w:pos="242"/>
              </w:tabs>
              <w:kinsoku/>
              <w:wordWrap w:val="0"/>
              <w:spacing w:line="460" w:lineRule="exact"/>
              <w:jc w:val="both"/>
              <w:rPr>
                <w:rFonts w:ascii="仿宋" w:eastAsia="仿宋" w:hAnsi="仿宋" w:cs="仿宋"/>
                <w:color w:val="auto"/>
                <w:sz w:val="24"/>
                <w:szCs w:val="24"/>
              </w:rPr>
            </w:pPr>
            <w:r w:rsidRPr="005B4624">
              <w:rPr>
                <w:rFonts w:ascii="仿宋" w:eastAsia="仿宋" w:hAnsi="仿宋" w:cs="仿宋" w:hint="eastAsia"/>
                <w:color w:val="auto"/>
                <w:sz w:val="24"/>
                <w:szCs w:val="24"/>
              </w:rPr>
              <w:t>注：折扣率=1-优惠率</w:t>
            </w:r>
          </w:p>
        </w:tc>
      </w:tr>
      <w:tr w:rsidR="005B4624" w:rsidRPr="005B4624" w:rsidTr="005B4624">
        <w:tc>
          <w:tcPr>
            <w:tcW w:w="1176" w:type="dxa"/>
            <w:shd w:val="clear" w:color="auto" w:fill="auto"/>
          </w:tcPr>
          <w:p w:rsidR="005B4624" w:rsidRPr="005B4624" w:rsidRDefault="005B4624" w:rsidP="005B4624">
            <w:pPr>
              <w:tabs>
                <w:tab w:val="left" w:pos="242"/>
              </w:tabs>
              <w:kinsoku/>
              <w:wordWrap w:val="0"/>
              <w:spacing w:line="360"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t>3.2.2</w:t>
            </w:r>
          </w:p>
        </w:tc>
        <w:tc>
          <w:tcPr>
            <w:tcW w:w="3018" w:type="dxa"/>
            <w:shd w:val="clear" w:color="auto" w:fill="auto"/>
          </w:tcPr>
          <w:p w:rsidR="005B4624" w:rsidRPr="005B4624" w:rsidRDefault="005B4624" w:rsidP="005B4624">
            <w:pPr>
              <w:tabs>
                <w:tab w:val="left" w:pos="242"/>
              </w:tabs>
              <w:kinsoku/>
              <w:wordWrap w:val="0"/>
              <w:spacing w:line="460" w:lineRule="exact"/>
              <w:jc w:val="both"/>
              <w:rPr>
                <w:rFonts w:ascii="仿宋" w:eastAsia="仿宋" w:hAnsi="仿宋" w:cs="仿宋"/>
                <w:color w:val="auto"/>
                <w:sz w:val="24"/>
                <w:szCs w:val="24"/>
              </w:rPr>
            </w:pPr>
            <w:r w:rsidRPr="005B4624">
              <w:rPr>
                <w:rFonts w:ascii="仿宋" w:eastAsia="仿宋" w:hAnsi="仿宋" w:cs="仿宋" w:hint="eastAsia"/>
                <w:color w:val="auto"/>
                <w:sz w:val="24"/>
                <w:szCs w:val="24"/>
              </w:rPr>
              <w:t>增值税税金的计算方法</w:t>
            </w:r>
          </w:p>
        </w:tc>
        <w:tc>
          <w:tcPr>
            <w:tcW w:w="5874" w:type="dxa"/>
            <w:shd w:val="clear" w:color="auto" w:fill="auto"/>
          </w:tcPr>
          <w:p w:rsidR="005B4624" w:rsidRPr="005B4624" w:rsidRDefault="005B4624" w:rsidP="005B4624">
            <w:pPr>
              <w:tabs>
                <w:tab w:val="left" w:pos="242"/>
              </w:tabs>
              <w:kinsoku/>
              <w:wordWrap w:val="0"/>
              <w:spacing w:line="460" w:lineRule="exact"/>
              <w:jc w:val="both"/>
              <w:rPr>
                <w:rFonts w:ascii="仿宋" w:eastAsia="仿宋" w:hAnsi="仿宋" w:cs="仿宋"/>
                <w:color w:val="auto"/>
                <w:sz w:val="24"/>
                <w:szCs w:val="24"/>
              </w:rPr>
            </w:pPr>
            <w:r w:rsidRPr="005B4624">
              <w:rPr>
                <w:rFonts w:ascii="仿宋" w:eastAsia="仿宋" w:hAnsi="仿宋" w:cs="仿宋" w:hint="eastAsia"/>
                <w:color w:val="auto"/>
                <w:sz w:val="24"/>
                <w:szCs w:val="24"/>
              </w:rPr>
              <w:t>一般计税法</w:t>
            </w:r>
          </w:p>
        </w:tc>
      </w:tr>
      <w:tr w:rsidR="005B4624" w:rsidRPr="005B4624" w:rsidTr="005B4624">
        <w:trPr>
          <w:trHeight w:val="1075"/>
        </w:trPr>
        <w:tc>
          <w:tcPr>
            <w:tcW w:w="1176" w:type="dxa"/>
            <w:shd w:val="clear" w:color="auto" w:fill="auto"/>
            <w:vAlign w:val="center"/>
          </w:tcPr>
          <w:p w:rsidR="005B4624" w:rsidRPr="005B4624" w:rsidRDefault="005B4624" w:rsidP="005B4624">
            <w:pPr>
              <w:tabs>
                <w:tab w:val="left" w:pos="242"/>
              </w:tabs>
              <w:kinsoku/>
              <w:wordWrap w:val="0"/>
              <w:spacing w:line="360"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t>3.2.3</w:t>
            </w:r>
          </w:p>
        </w:tc>
        <w:tc>
          <w:tcPr>
            <w:tcW w:w="3018" w:type="dxa"/>
            <w:shd w:val="clear" w:color="auto" w:fill="auto"/>
            <w:vAlign w:val="center"/>
          </w:tcPr>
          <w:p w:rsidR="005B4624" w:rsidRPr="005B4624" w:rsidRDefault="005B4624" w:rsidP="005B4624">
            <w:pPr>
              <w:tabs>
                <w:tab w:val="left" w:pos="242"/>
              </w:tabs>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最高投标限价</w:t>
            </w:r>
          </w:p>
        </w:tc>
        <w:tc>
          <w:tcPr>
            <w:tcW w:w="5874" w:type="dxa"/>
            <w:shd w:val="clear" w:color="auto" w:fill="auto"/>
          </w:tcPr>
          <w:p w:rsidR="005B4624" w:rsidRPr="005B4624" w:rsidRDefault="005B4624" w:rsidP="005B4624">
            <w:pPr>
              <w:tabs>
                <w:tab w:val="left" w:pos="242"/>
              </w:tabs>
              <w:kinsoku/>
              <w:wordWrap w:val="0"/>
              <w:spacing w:line="520" w:lineRule="exact"/>
              <w:jc w:val="both"/>
              <w:rPr>
                <w:rFonts w:ascii="仿宋" w:eastAsia="仿宋" w:hAnsi="仿宋" w:cs="仿宋"/>
                <w:color w:val="auto"/>
                <w:sz w:val="24"/>
                <w:szCs w:val="24"/>
              </w:rPr>
            </w:pPr>
            <w:r w:rsidRPr="005B4624">
              <w:rPr>
                <w:rFonts w:ascii="仿宋" w:eastAsia="仿宋" w:hAnsi="仿宋" w:cs="仿宋" w:hint="eastAsia"/>
                <w:color w:val="auto"/>
                <w:sz w:val="24"/>
                <w:szCs w:val="24"/>
              </w:rPr>
              <w:t>□无</w:t>
            </w:r>
          </w:p>
          <w:p w:rsidR="005B4624" w:rsidRPr="005B4624" w:rsidRDefault="005B4624" w:rsidP="005B4624">
            <w:pPr>
              <w:tabs>
                <w:tab w:val="left" w:pos="242"/>
              </w:tabs>
              <w:kinsoku/>
              <w:wordWrap w:val="0"/>
              <w:spacing w:line="520" w:lineRule="exact"/>
              <w:jc w:val="both"/>
              <w:rPr>
                <w:rFonts w:ascii="仿宋" w:eastAsia="仿宋" w:hAnsi="仿宋" w:cs="仿宋"/>
                <w:color w:val="auto"/>
                <w:sz w:val="24"/>
                <w:szCs w:val="24"/>
              </w:rPr>
            </w:pPr>
            <w:r w:rsidRPr="005B4624">
              <w:rPr>
                <w:rFonts w:ascii="仿宋" w:eastAsia="仿宋" w:hAnsi="仿宋" w:cs="仿宋" w:hint="eastAsia"/>
                <w:color w:val="auto"/>
                <w:sz w:val="24"/>
                <w:szCs w:val="24"/>
              </w:rPr>
              <w:t>☑有，最高投标限价：99.68万元。</w:t>
            </w:r>
          </w:p>
          <w:p w:rsidR="005B4624" w:rsidRPr="005B4624" w:rsidRDefault="005B4624" w:rsidP="005B4624">
            <w:pPr>
              <w:tabs>
                <w:tab w:val="left" w:pos="242"/>
              </w:tabs>
              <w:kinsoku/>
              <w:wordWrap w:val="0"/>
              <w:spacing w:line="520" w:lineRule="exact"/>
              <w:jc w:val="both"/>
              <w:rPr>
                <w:rFonts w:ascii="仿宋" w:eastAsia="仿宋" w:hAnsi="仿宋" w:cs="仿宋"/>
                <w:color w:val="auto"/>
                <w:sz w:val="24"/>
                <w:szCs w:val="24"/>
              </w:rPr>
            </w:pPr>
            <w:r w:rsidRPr="005B4624">
              <w:rPr>
                <w:rFonts w:ascii="仿宋" w:eastAsia="仿宋" w:hAnsi="仿宋" w:cs="仿宋" w:hint="eastAsia"/>
                <w:color w:val="auto"/>
                <w:sz w:val="24"/>
                <w:szCs w:val="24"/>
              </w:rPr>
              <w:t>其中：（1）</w:t>
            </w:r>
            <w:r w:rsidRPr="005B4624">
              <w:rPr>
                <w:rFonts w:ascii="仿宋" w:eastAsia="仿宋" w:hAnsi="仿宋" w:cs="仿宋" w:hint="eastAsia"/>
                <w:color w:val="FF0000"/>
                <w:sz w:val="24"/>
                <w:szCs w:val="24"/>
              </w:rPr>
              <w:t>勘察费：进尺深度约为960米（建设面积约为11079平方米，钻孔间距暂按21米，钻孔平均深度暂按15米，钻孔数量暂定为40个孔）。根据市场行情，钻孔勘察费单价按照1200元/</w:t>
            </w:r>
            <w:proofErr w:type="gramStart"/>
            <w:r w:rsidRPr="005B4624">
              <w:rPr>
                <w:rFonts w:ascii="仿宋" w:eastAsia="仿宋" w:hAnsi="仿宋" w:cs="仿宋" w:hint="eastAsia"/>
                <w:color w:val="FF0000"/>
                <w:sz w:val="24"/>
                <w:szCs w:val="24"/>
              </w:rPr>
              <w:t>孔进行</w:t>
            </w:r>
            <w:proofErr w:type="gramEnd"/>
            <w:r w:rsidRPr="005B4624">
              <w:rPr>
                <w:rFonts w:ascii="仿宋" w:eastAsia="仿宋" w:hAnsi="仿宋" w:cs="仿宋" w:hint="eastAsia"/>
                <w:color w:val="FF0000"/>
                <w:sz w:val="24"/>
                <w:szCs w:val="24"/>
              </w:rPr>
              <w:t>计算，40×1200/10000</w:t>
            </w:r>
            <w:r w:rsidRPr="005B4624">
              <w:rPr>
                <w:rFonts w:ascii="仿宋" w:eastAsia="仿宋" w:hAnsi="仿宋" w:cs="仿宋" w:hint="eastAsia"/>
                <w:color w:val="auto"/>
                <w:sz w:val="24"/>
                <w:szCs w:val="24"/>
              </w:rPr>
              <w:t>=4.8万元。（2）方案设计、初步设计、施工图设计服务：项目工程费用约为5500万，参照计价格〔2002〕10号《工程勘察设计收费标准》（专业调整系数为1.0、工程复杂调整系数为1.0、附加调整系数1.0），方案设计、初步设计、施工图设计按6折计取。另因本项目已进行概念规划设计，扣减概念规划设计费12.03万元。即163.9+(249.6-163.9)/(8000-5000)×(5500-5000)=178.18万元，</w:t>
            </w:r>
            <w:r w:rsidRPr="005B4624">
              <w:rPr>
                <w:rFonts w:ascii="仿宋" w:eastAsia="仿宋" w:hAnsi="仿宋" w:cs="仿宋" w:hint="eastAsia"/>
                <w:color w:val="FF0000"/>
                <w:sz w:val="24"/>
                <w:szCs w:val="24"/>
              </w:rPr>
              <w:t>方案设计、</w:t>
            </w:r>
            <w:r w:rsidRPr="005B4624">
              <w:rPr>
                <w:rFonts w:ascii="仿宋" w:eastAsia="仿宋" w:hAnsi="仿宋" w:cs="仿宋" w:hint="eastAsia"/>
                <w:color w:val="auto"/>
                <w:sz w:val="24"/>
                <w:szCs w:val="24"/>
              </w:rPr>
              <w:t>初步设计和施工图设计费为：178.18×1.0（专业调整系数）×1.0（工程复杂调整系数）×1.0（附加调整系数)×</w:t>
            </w:r>
            <w:r w:rsidRPr="005B4624">
              <w:rPr>
                <w:rFonts w:ascii="仿宋" w:eastAsia="仿宋" w:hAnsi="仿宋" w:cs="仿宋" w:hint="eastAsia"/>
                <w:color w:val="FF0000"/>
                <w:sz w:val="24"/>
                <w:szCs w:val="24"/>
              </w:rPr>
              <w:t>1.</w:t>
            </w:r>
            <w:r w:rsidRPr="005B4624">
              <w:rPr>
                <w:rFonts w:ascii="仿宋" w:eastAsia="仿宋" w:hAnsi="仿宋" w:cs="仿宋" w:hint="eastAsia"/>
                <w:color w:val="FF0000"/>
                <w:sz w:val="24"/>
                <w:szCs w:val="24"/>
              </w:rPr>
              <w:lastRenderedPageBreak/>
              <w:t>0（方案设计、初步设计和施工图设计占比）×</w:t>
            </w:r>
            <w:r w:rsidRPr="005B4624">
              <w:rPr>
                <w:rFonts w:ascii="仿宋" w:eastAsia="仿宋" w:hAnsi="仿宋" w:cs="仿宋" w:hint="eastAsia"/>
                <w:color w:val="auto"/>
                <w:sz w:val="24"/>
                <w:szCs w:val="24"/>
              </w:rPr>
              <w:t>0.6(折扣率)-12.03（概念规划设计费）=94.88万元。</w:t>
            </w:r>
          </w:p>
        </w:tc>
      </w:tr>
      <w:tr w:rsidR="005B4624" w:rsidRPr="005B4624" w:rsidTr="005B4624">
        <w:tc>
          <w:tcPr>
            <w:tcW w:w="1176" w:type="dxa"/>
            <w:shd w:val="clear" w:color="auto" w:fill="auto"/>
            <w:vAlign w:val="center"/>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lastRenderedPageBreak/>
              <w:t>3.2.6</w:t>
            </w:r>
          </w:p>
        </w:tc>
        <w:tc>
          <w:tcPr>
            <w:tcW w:w="3018" w:type="dxa"/>
            <w:shd w:val="clear" w:color="auto" w:fill="auto"/>
            <w:vAlign w:val="center"/>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投标报价的其他要求</w:t>
            </w:r>
          </w:p>
        </w:tc>
        <w:tc>
          <w:tcPr>
            <w:tcW w:w="5874" w:type="dxa"/>
            <w:shd w:val="clear" w:color="auto" w:fill="auto"/>
            <w:vAlign w:val="center"/>
          </w:tcPr>
          <w:p w:rsidR="005B4624" w:rsidRPr="005B4624" w:rsidRDefault="005B4624" w:rsidP="005B4624">
            <w:pPr>
              <w:widowControl w:val="0"/>
              <w:kinsoku/>
              <w:wordWrap w:val="0"/>
              <w:spacing w:line="520" w:lineRule="exact"/>
              <w:jc w:val="both"/>
              <w:rPr>
                <w:rFonts w:ascii="仿宋" w:eastAsia="仿宋" w:hAnsi="仿宋" w:cs="仿宋"/>
                <w:color w:val="auto"/>
                <w:sz w:val="24"/>
                <w:szCs w:val="24"/>
              </w:rPr>
            </w:pPr>
            <w:bookmarkStart w:id="28" w:name="EB06fc33fce7514e3f9fafa0de7c12d79a"/>
            <w:r w:rsidRPr="005B4624">
              <w:rPr>
                <w:rFonts w:ascii="仿宋" w:eastAsia="仿宋" w:hAnsi="仿宋" w:cs="仿宋" w:hint="eastAsia"/>
                <w:color w:val="auto"/>
                <w:sz w:val="24"/>
                <w:szCs w:val="24"/>
              </w:rPr>
              <w:t>报价说明：（1）本项目勘察费、方案设计、初步设计和施工图设计服务费分开报价，勘察费以单价包干形式进行报价，方案设计、初步设计和施工图设计服务费以折扣率报价。投标报价单价和总价均不能超过招标控制上限价。（2）最终的勘察费、设计费要求按实结算。（3）本项目投标报价保留小数点后两位，小数点后第三位“四舍五入”</w:t>
            </w:r>
            <w:bookmarkEnd w:id="28"/>
            <w:r w:rsidRPr="005B4624">
              <w:rPr>
                <w:rFonts w:ascii="仿宋" w:eastAsia="仿宋" w:hAnsi="仿宋" w:cs="仿宋" w:hint="eastAsia"/>
                <w:color w:val="auto"/>
                <w:sz w:val="24"/>
                <w:szCs w:val="24"/>
              </w:rPr>
              <w:t>。</w:t>
            </w:r>
          </w:p>
        </w:tc>
      </w:tr>
      <w:tr w:rsidR="005B4624" w:rsidRPr="005B4624" w:rsidTr="005B4624">
        <w:tc>
          <w:tcPr>
            <w:tcW w:w="1176" w:type="dxa"/>
            <w:shd w:val="clear" w:color="auto" w:fill="auto"/>
          </w:tcPr>
          <w:p w:rsidR="005B4624" w:rsidRPr="005B4624" w:rsidRDefault="005B4624" w:rsidP="005B4624">
            <w:pPr>
              <w:widowControl w:val="0"/>
              <w:kinsoku/>
              <w:wordWrap w:val="0"/>
              <w:spacing w:line="360"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t>3.3.1</w:t>
            </w:r>
          </w:p>
        </w:tc>
        <w:tc>
          <w:tcPr>
            <w:tcW w:w="3018" w:type="dxa"/>
            <w:shd w:val="clear" w:color="auto" w:fill="auto"/>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投标有效期</w:t>
            </w:r>
          </w:p>
        </w:tc>
        <w:tc>
          <w:tcPr>
            <w:tcW w:w="5874" w:type="dxa"/>
            <w:shd w:val="clear" w:color="auto" w:fill="auto"/>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自投标截止之日起90日历天。</w:t>
            </w:r>
          </w:p>
        </w:tc>
      </w:tr>
      <w:tr w:rsidR="005B4624" w:rsidRPr="005B4624" w:rsidTr="005B4624">
        <w:trPr>
          <w:trHeight w:val="405"/>
        </w:trPr>
        <w:tc>
          <w:tcPr>
            <w:tcW w:w="1176" w:type="dxa"/>
            <w:shd w:val="clear" w:color="auto" w:fill="auto"/>
            <w:vAlign w:val="center"/>
          </w:tcPr>
          <w:p w:rsidR="005B4624" w:rsidRPr="005B4624" w:rsidRDefault="005B4624" w:rsidP="005B4624">
            <w:pPr>
              <w:widowControl w:val="0"/>
              <w:kinsoku/>
              <w:wordWrap w:val="0"/>
              <w:spacing w:line="360"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t>3.4.1</w:t>
            </w:r>
          </w:p>
        </w:tc>
        <w:tc>
          <w:tcPr>
            <w:tcW w:w="3018" w:type="dxa"/>
            <w:shd w:val="clear" w:color="auto" w:fill="auto"/>
            <w:vAlign w:val="center"/>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投标担保</w:t>
            </w:r>
          </w:p>
        </w:tc>
        <w:tc>
          <w:tcPr>
            <w:tcW w:w="5874" w:type="dxa"/>
            <w:shd w:val="clear" w:color="auto" w:fill="auto"/>
          </w:tcPr>
          <w:p w:rsidR="005B4624" w:rsidRPr="005B4624" w:rsidRDefault="005B4624" w:rsidP="005B4624">
            <w:pPr>
              <w:widowControl w:val="0"/>
              <w:kinsoku/>
              <w:wordWrap w:val="0"/>
              <w:spacing w:line="520" w:lineRule="exact"/>
              <w:jc w:val="both"/>
              <w:rPr>
                <w:rFonts w:ascii="仿宋" w:eastAsia="仿宋" w:hAnsi="仿宋" w:cs="仿宋"/>
                <w:color w:val="auto"/>
                <w:sz w:val="24"/>
                <w:szCs w:val="24"/>
              </w:rPr>
            </w:pPr>
            <w:r w:rsidRPr="005B4624">
              <w:rPr>
                <w:rFonts w:ascii="仿宋" w:eastAsia="仿宋" w:hAnsi="仿宋" w:cs="仿宋" w:hint="eastAsia"/>
                <w:color w:val="auto"/>
                <w:sz w:val="24"/>
                <w:szCs w:val="24"/>
              </w:rPr>
              <w:t xml:space="preserve">☑要求提交 </w:t>
            </w:r>
          </w:p>
          <w:p w:rsidR="005B4624" w:rsidRPr="005B4624" w:rsidRDefault="005B4624" w:rsidP="005B4624">
            <w:pPr>
              <w:widowControl w:val="0"/>
              <w:kinsoku/>
              <w:wordWrap w:val="0"/>
              <w:spacing w:line="520" w:lineRule="exact"/>
              <w:jc w:val="both"/>
              <w:rPr>
                <w:rFonts w:ascii="仿宋" w:eastAsia="仿宋" w:hAnsi="仿宋" w:cs="仿宋"/>
                <w:color w:val="auto"/>
                <w:sz w:val="24"/>
                <w:szCs w:val="24"/>
              </w:rPr>
            </w:pPr>
            <w:r w:rsidRPr="005B4624">
              <w:rPr>
                <w:rFonts w:ascii="仿宋" w:eastAsia="仿宋" w:hAnsi="仿宋" w:cs="仿宋" w:hint="eastAsia"/>
                <w:color w:val="auto"/>
                <w:sz w:val="24"/>
                <w:szCs w:val="24"/>
              </w:rPr>
              <w:t xml:space="preserve">投标保证的形式（投标人选择）： </w:t>
            </w:r>
          </w:p>
          <w:p w:rsidR="005B4624" w:rsidRPr="005B4624" w:rsidRDefault="005B4624" w:rsidP="005B4624">
            <w:pPr>
              <w:widowControl w:val="0"/>
              <w:kinsoku/>
              <w:wordWrap w:val="0"/>
              <w:spacing w:line="520" w:lineRule="exact"/>
              <w:jc w:val="both"/>
              <w:rPr>
                <w:rFonts w:ascii="仿宋" w:eastAsia="仿宋" w:hAnsi="仿宋" w:cs="仿宋"/>
                <w:color w:val="auto"/>
                <w:sz w:val="24"/>
                <w:szCs w:val="24"/>
              </w:rPr>
            </w:pPr>
            <w:r w:rsidRPr="005B4624">
              <w:rPr>
                <w:rFonts w:ascii="仿宋" w:eastAsia="仿宋" w:hAnsi="仿宋" w:cs="仿宋" w:hint="eastAsia"/>
                <w:color w:val="auto"/>
                <w:sz w:val="24"/>
                <w:szCs w:val="24"/>
              </w:rPr>
              <w:t>□形式</w:t>
            </w:r>
            <w:proofErr w:type="gramStart"/>
            <w:r w:rsidRPr="005B4624">
              <w:rPr>
                <w:rFonts w:ascii="仿宋" w:eastAsia="仿宋" w:hAnsi="仿宋" w:cs="仿宋" w:hint="eastAsia"/>
                <w:color w:val="auto"/>
                <w:sz w:val="24"/>
                <w:szCs w:val="24"/>
              </w:rPr>
              <w:t>一</w:t>
            </w:r>
            <w:proofErr w:type="gramEnd"/>
            <w:r w:rsidRPr="005B4624">
              <w:rPr>
                <w:rFonts w:ascii="仿宋" w:eastAsia="仿宋" w:hAnsi="仿宋" w:cs="仿宋" w:hint="eastAsia"/>
                <w:color w:val="auto"/>
                <w:sz w:val="24"/>
                <w:szCs w:val="24"/>
              </w:rPr>
              <w:t xml:space="preserve">：银行保函或保险保单或担保保函（从基本户缴纳） </w:t>
            </w:r>
          </w:p>
          <w:p w:rsidR="005B4624" w:rsidRPr="005B4624" w:rsidRDefault="005B4624" w:rsidP="005B4624">
            <w:pPr>
              <w:widowControl w:val="0"/>
              <w:kinsoku/>
              <w:wordWrap w:val="0"/>
              <w:spacing w:line="520" w:lineRule="exact"/>
              <w:jc w:val="both"/>
              <w:rPr>
                <w:rFonts w:ascii="仿宋" w:eastAsia="仿宋" w:hAnsi="仿宋" w:cs="仿宋"/>
                <w:color w:val="auto"/>
                <w:sz w:val="24"/>
                <w:szCs w:val="24"/>
              </w:rPr>
            </w:pPr>
            <w:r w:rsidRPr="005B4624">
              <w:rPr>
                <w:rFonts w:ascii="仿宋" w:eastAsia="仿宋" w:hAnsi="仿宋" w:cs="仿宋" w:hint="eastAsia"/>
                <w:color w:val="auto"/>
                <w:sz w:val="24"/>
                <w:szCs w:val="24"/>
              </w:rPr>
              <w:t xml:space="preserve">担保金额：/。 </w:t>
            </w:r>
          </w:p>
          <w:p w:rsidR="005B4624" w:rsidRPr="005B4624" w:rsidRDefault="005B4624" w:rsidP="005B4624">
            <w:pPr>
              <w:widowControl w:val="0"/>
              <w:kinsoku/>
              <w:wordWrap w:val="0"/>
              <w:spacing w:line="520" w:lineRule="exact"/>
              <w:jc w:val="both"/>
              <w:rPr>
                <w:rFonts w:ascii="仿宋" w:eastAsia="仿宋" w:hAnsi="仿宋" w:cs="仿宋"/>
                <w:color w:val="auto"/>
                <w:sz w:val="24"/>
                <w:szCs w:val="24"/>
              </w:rPr>
            </w:pPr>
            <w:r w:rsidRPr="005B4624">
              <w:rPr>
                <w:rFonts w:ascii="仿宋" w:eastAsia="仿宋" w:hAnsi="仿宋" w:cs="仿宋" w:hint="eastAsia"/>
                <w:color w:val="auto"/>
                <w:sz w:val="24"/>
                <w:szCs w:val="24"/>
              </w:rPr>
              <w:t xml:space="preserve">递交方式：/。 </w:t>
            </w:r>
          </w:p>
          <w:p w:rsidR="005B4624" w:rsidRPr="005B4624" w:rsidRDefault="005B4624" w:rsidP="005B4624">
            <w:pPr>
              <w:widowControl w:val="0"/>
              <w:kinsoku/>
              <w:wordWrap w:val="0"/>
              <w:spacing w:line="520" w:lineRule="exact"/>
              <w:jc w:val="both"/>
              <w:rPr>
                <w:rFonts w:ascii="仿宋" w:eastAsia="仿宋" w:hAnsi="仿宋" w:cs="仿宋"/>
                <w:color w:val="auto"/>
                <w:sz w:val="24"/>
                <w:szCs w:val="24"/>
              </w:rPr>
            </w:pPr>
            <w:r w:rsidRPr="005B4624">
              <w:rPr>
                <w:rFonts w:ascii="仿宋" w:eastAsia="仿宋" w:hAnsi="仿宋" w:cs="仿宋" w:hint="eastAsia"/>
                <w:color w:val="auto"/>
                <w:sz w:val="24"/>
                <w:szCs w:val="24"/>
              </w:rPr>
              <w:t xml:space="preserve">☑形式二：信用承诺 </w:t>
            </w:r>
          </w:p>
          <w:p w:rsidR="005B4624" w:rsidRPr="005B4624" w:rsidRDefault="005B4624" w:rsidP="005B4624">
            <w:pPr>
              <w:widowControl w:val="0"/>
              <w:tabs>
                <w:tab w:val="left" w:pos="0"/>
              </w:tabs>
              <w:kinsoku/>
              <w:wordWrap w:val="0"/>
              <w:spacing w:line="520" w:lineRule="exact"/>
              <w:jc w:val="both"/>
              <w:rPr>
                <w:rFonts w:ascii="仿宋" w:eastAsia="仿宋" w:hAnsi="仿宋" w:cs="仿宋"/>
                <w:color w:val="auto"/>
                <w:sz w:val="24"/>
                <w:szCs w:val="24"/>
              </w:rPr>
            </w:pPr>
            <w:r w:rsidRPr="005B4624">
              <w:rPr>
                <w:rFonts w:ascii="仿宋" w:eastAsia="仿宋" w:hAnsi="仿宋" w:cs="仿宋" w:hint="eastAsia"/>
                <w:color w:val="auto"/>
                <w:sz w:val="24"/>
                <w:szCs w:val="24"/>
              </w:rPr>
              <w:t>具体方式：采用投标承诺方式，具体承诺内容详见本项目招标文件第六章投标文件格式六：信用承诺</w:t>
            </w:r>
          </w:p>
          <w:p w:rsidR="005B4624" w:rsidRPr="005B4624" w:rsidRDefault="005B4624" w:rsidP="005B4624">
            <w:pPr>
              <w:widowControl w:val="0"/>
              <w:kinsoku/>
              <w:wordWrap w:val="0"/>
              <w:spacing w:line="520" w:lineRule="exact"/>
              <w:jc w:val="both"/>
              <w:rPr>
                <w:rFonts w:ascii="仿宋" w:eastAsia="仿宋" w:hAnsi="仿宋" w:cs="仿宋"/>
                <w:color w:val="auto"/>
                <w:sz w:val="24"/>
                <w:szCs w:val="24"/>
              </w:rPr>
            </w:pPr>
            <w:r w:rsidRPr="005B4624">
              <w:rPr>
                <w:rFonts w:ascii="仿宋" w:eastAsia="仿宋" w:hAnsi="仿宋" w:cs="仿宋" w:hint="eastAsia"/>
                <w:color w:val="auto"/>
                <w:sz w:val="24"/>
                <w:szCs w:val="24"/>
              </w:rPr>
              <w:t>□ 不要求提交</w:t>
            </w:r>
          </w:p>
        </w:tc>
      </w:tr>
      <w:tr w:rsidR="005B4624" w:rsidRPr="005B4624" w:rsidTr="005B4624">
        <w:tc>
          <w:tcPr>
            <w:tcW w:w="1176" w:type="dxa"/>
            <w:shd w:val="clear" w:color="auto" w:fill="auto"/>
            <w:vAlign w:val="center"/>
          </w:tcPr>
          <w:p w:rsidR="005B4624" w:rsidRPr="005B4624" w:rsidRDefault="005B4624" w:rsidP="005B4624">
            <w:pPr>
              <w:widowControl w:val="0"/>
              <w:kinsoku/>
              <w:wordWrap w:val="0"/>
              <w:spacing w:line="360"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t>3.4.2</w:t>
            </w:r>
          </w:p>
        </w:tc>
        <w:tc>
          <w:tcPr>
            <w:tcW w:w="3018" w:type="dxa"/>
            <w:shd w:val="clear" w:color="auto" w:fill="auto"/>
            <w:vAlign w:val="center"/>
          </w:tcPr>
          <w:p w:rsidR="005B4624" w:rsidRPr="005B4624" w:rsidRDefault="005B4624" w:rsidP="005B4624">
            <w:pPr>
              <w:widowControl w:val="0"/>
              <w:kinsoku/>
              <w:wordWrap w:val="0"/>
              <w:spacing w:line="360"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t>其他不予退还投标担保的情形</w:t>
            </w:r>
          </w:p>
        </w:tc>
        <w:tc>
          <w:tcPr>
            <w:tcW w:w="5874" w:type="dxa"/>
            <w:shd w:val="clear" w:color="auto" w:fill="auto"/>
          </w:tcPr>
          <w:p w:rsidR="005B4624" w:rsidRPr="005B4624" w:rsidRDefault="005B4624" w:rsidP="005B4624">
            <w:pPr>
              <w:widowControl w:val="0"/>
              <w:tabs>
                <w:tab w:val="left" w:pos="226"/>
              </w:tabs>
              <w:kinsoku/>
              <w:wordWrap w:val="0"/>
              <w:spacing w:line="520" w:lineRule="exact"/>
              <w:jc w:val="both"/>
              <w:rPr>
                <w:rFonts w:ascii="仿宋" w:eastAsia="仿宋" w:hAnsi="仿宋" w:cs="仿宋"/>
                <w:color w:val="auto"/>
                <w:sz w:val="24"/>
                <w:szCs w:val="24"/>
              </w:rPr>
            </w:pPr>
            <w:r w:rsidRPr="005B4624">
              <w:rPr>
                <w:rFonts w:ascii="仿宋" w:eastAsia="仿宋" w:hAnsi="仿宋" w:cs="仿宋" w:hint="eastAsia"/>
                <w:color w:val="auto"/>
                <w:sz w:val="24"/>
                <w:szCs w:val="24"/>
              </w:rPr>
              <w:t>投标人有下列情形之一的，不予退还投标保证金：（1）投标人在规定的投标有效期内撤销或修改其投标文件；（2）中标通知书发出后，中标人放弃中标项目的，无正当理由不与招标人签订合同的，在签订合同时向招标人提出附加条件或者更改合同实质性内容</w:t>
            </w:r>
            <w:r w:rsidRPr="005B4624">
              <w:rPr>
                <w:rFonts w:ascii="仿宋" w:eastAsia="仿宋" w:hAnsi="仿宋" w:cs="仿宋" w:hint="eastAsia"/>
                <w:color w:val="auto"/>
                <w:sz w:val="24"/>
                <w:szCs w:val="24"/>
              </w:rPr>
              <w:lastRenderedPageBreak/>
              <w:t>的，或者拒不提交所要求的履约保证金的；（3）投标人在投标活动中串通投标、弄虚作假的；（4）法律法规规定不予退还的其他情形。</w:t>
            </w:r>
          </w:p>
        </w:tc>
      </w:tr>
      <w:tr w:rsidR="005B4624" w:rsidRPr="005B4624" w:rsidTr="005B4624">
        <w:trPr>
          <w:trHeight w:val="1141"/>
        </w:trPr>
        <w:tc>
          <w:tcPr>
            <w:tcW w:w="1176" w:type="dxa"/>
            <w:shd w:val="clear" w:color="auto" w:fill="auto"/>
            <w:vAlign w:val="center"/>
          </w:tcPr>
          <w:p w:rsidR="005B4624" w:rsidRPr="005B4624" w:rsidRDefault="005B4624" w:rsidP="005B4624">
            <w:pPr>
              <w:widowControl w:val="0"/>
              <w:kinsoku/>
              <w:wordWrap w:val="0"/>
              <w:spacing w:line="360"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lastRenderedPageBreak/>
              <w:t>3.5</w:t>
            </w:r>
          </w:p>
        </w:tc>
        <w:tc>
          <w:tcPr>
            <w:tcW w:w="3018" w:type="dxa"/>
            <w:shd w:val="clear" w:color="auto" w:fill="auto"/>
            <w:vAlign w:val="center"/>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资格审查资料的特殊要求</w:t>
            </w:r>
          </w:p>
        </w:tc>
        <w:tc>
          <w:tcPr>
            <w:tcW w:w="5874" w:type="dxa"/>
            <w:shd w:val="clear" w:color="auto" w:fill="auto"/>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☑无</w:t>
            </w:r>
          </w:p>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□有，具体要求：/。</w:t>
            </w:r>
          </w:p>
        </w:tc>
      </w:tr>
      <w:tr w:rsidR="005B4624" w:rsidRPr="005B4624" w:rsidTr="005B4624">
        <w:trPr>
          <w:trHeight w:val="1155"/>
        </w:trPr>
        <w:tc>
          <w:tcPr>
            <w:tcW w:w="1176" w:type="dxa"/>
            <w:shd w:val="clear" w:color="auto" w:fill="auto"/>
            <w:vAlign w:val="center"/>
          </w:tcPr>
          <w:p w:rsidR="005B4624" w:rsidRPr="005B4624" w:rsidRDefault="005B4624" w:rsidP="005B4624">
            <w:pPr>
              <w:widowControl w:val="0"/>
              <w:kinsoku/>
              <w:wordWrap w:val="0"/>
              <w:spacing w:line="360"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t>3.5.5</w:t>
            </w:r>
          </w:p>
        </w:tc>
        <w:tc>
          <w:tcPr>
            <w:tcW w:w="3018" w:type="dxa"/>
            <w:shd w:val="clear" w:color="auto" w:fill="auto"/>
            <w:vAlign w:val="center"/>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近年发生诉讼及仲裁情况的时间要求</w:t>
            </w:r>
          </w:p>
        </w:tc>
        <w:tc>
          <w:tcPr>
            <w:tcW w:w="5874" w:type="dxa"/>
            <w:shd w:val="clear" w:color="auto" w:fill="auto"/>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☑不提供。</w:t>
            </w:r>
          </w:p>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□提供:近/年或成立至今（成立不足/年的）</w:t>
            </w:r>
          </w:p>
        </w:tc>
      </w:tr>
      <w:tr w:rsidR="005B4624" w:rsidRPr="005B4624" w:rsidTr="005B4624">
        <w:tc>
          <w:tcPr>
            <w:tcW w:w="1176" w:type="dxa"/>
            <w:shd w:val="clear" w:color="auto" w:fill="auto"/>
            <w:vAlign w:val="center"/>
          </w:tcPr>
          <w:p w:rsidR="005B4624" w:rsidRPr="005B4624" w:rsidRDefault="005B4624" w:rsidP="005B4624">
            <w:pPr>
              <w:widowControl w:val="0"/>
              <w:kinsoku/>
              <w:wordWrap w:val="0"/>
              <w:spacing w:line="360"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t>3.6</w:t>
            </w:r>
          </w:p>
        </w:tc>
        <w:tc>
          <w:tcPr>
            <w:tcW w:w="3018" w:type="dxa"/>
            <w:shd w:val="clear" w:color="auto" w:fill="auto"/>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是否允许递交备选投标方案</w:t>
            </w:r>
          </w:p>
        </w:tc>
        <w:tc>
          <w:tcPr>
            <w:tcW w:w="5874" w:type="dxa"/>
            <w:shd w:val="clear" w:color="auto" w:fill="auto"/>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☑不允许</w:t>
            </w:r>
          </w:p>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□允许</w:t>
            </w:r>
          </w:p>
        </w:tc>
      </w:tr>
      <w:tr w:rsidR="005B4624" w:rsidRPr="005B4624" w:rsidTr="005B4624">
        <w:tc>
          <w:tcPr>
            <w:tcW w:w="1176" w:type="dxa"/>
            <w:shd w:val="clear" w:color="auto" w:fill="auto"/>
            <w:vAlign w:val="center"/>
          </w:tcPr>
          <w:p w:rsidR="005B4624" w:rsidRPr="005B4624" w:rsidRDefault="005B4624" w:rsidP="005B4624">
            <w:pPr>
              <w:widowControl w:val="0"/>
              <w:kinsoku/>
              <w:wordWrap w:val="0"/>
              <w:spacing w:line="360"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t>3.7.3</w:t>
            </w:r>
          </w:p>
        </w:tc>
        <w:tc>
          <w:tcPr>
            <w:tcW w:w="3018" w:type="dxa"/>
            <w:shd w:val="clear" w:color="auto" w:fill="auto"/>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投标文件所附证书证件要求</w:t>
            </w:r>
          </w:p>
        </w:tc>
        <w:tc>
          <w:tcPr>
            <w:tcW w:w="5874" w:type="dxa"/>
            <w:shd w:val="clear" w:color="auto" w:fill="auto"/>
          </w:tcPr>
          <w:p w:rsidR="005B4624" w:rsidRPr="005B4624" w:rsidRDefault="005B4624" w:rsidP="005B4624">
            <w:pPr>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lang w:bidi="ar"/>
              </w:rPr>
              <w:t>要求为原件的复印件、扫描件或影印件并加盖电子公</w:t>
            </w:r>
          </w:p>
          <w:p w:rsidR="005B4624" w:rsidRPr="005B4624" w:rsidRDefault="005B4624" w:rsidP="005B4624">
            <w:pPr>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lang w:bidi="ar"/>
              </w:rPr>
              <w:t>章。</w:t>
            </w:r>
          </w:p>
        </w:tc>
      </w:tr>
      <w:tr w:rsidR="005B4624" w:rsidRPr="005B4624" w:rsidTr="005B4624">
        <w:tc>
          <w:tcPr>
            <w:tcW w:w="1176" w:type="dxa"/>
            <w:shd w:val="clear" w:color="auto" w:fill="auto"/>
            <w:vAlign w:val="center"/>
          </w:tcPr>
          <w:p w:rsidR="005B4624" w:rsidRPr="005B4624" w:rsidRDefault="005B4624" w:rsidP="005B4624">
            <w:pPr>
              <w:widowControl w:val="0"/>
              <w:kinsoku/>
              <w:wordWrap w:val="0"/>
              <w:spacing w:line="360"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t>3.7.5</w:t>
            </w:r>
          </w:p>
        </w:tc>
        <w:tc>
          <w:tcPr>
            <w:tcW w:w="3018" w:type="dxa"/>
            <w:shd w:val="clear" w:color="auto" w:fill="auto"/>
            <w:vAlign w:val="center"/>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纸质投标文件</w:t>
            </w:r>
          </w:p>
        </w:tc>
        <w:tc>
          <w:tcPr>
            <w:tcW w:w="5874" w:type="dxa"/>
            <w:shd w:val="clear" w:color="auto" w:fill="auto"/>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是否要求递交纸质版投标文件：</w:t>
            </w:r>
          </w:p>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☑要求</w:t>
            </w:r>
          </w:p>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提交形式：中标后提供一正三副纸质版投标文件，投标文件须胶装（U盘</w:t>
            </w:r>
            <w:proofErr w:type="gramStart"/>
            <w:r w:rsidRPr="005B4624">
              <w:rPr>
                <w:rFonts w:ascii="仿宋" w:eastAsia="仿宋" w:hAnsi="仿宋" w:cs="仿宋" w:hint="eastAsia"/>
                <w:color w:val="auto"/>
                <w:sz w:val="24"/>
                <w:szCs w:val="24"/>
              </w:rPr>
              <w:t>装电子</w:t>
            </w:r>
            <w:proofErr w:type="gramEnd"/>
            <w:r w:rsidRPr="005B4624">
              <w:rPr>
                <w:rFonts w:ascii="仿宋" w:eastAsia="仿宋" w:hAnsi="仿宋" w:cs="仿宋" w:hint="eastAsia"/>
                <w:color w:val="auto"/>
                <w:sz w:val="24"/>
                <w:szCs w:val="24"/>
              </w:rPr>
              <w:t>文档一份，电子文档须与正本盖章文件保持一致）。</w:t>
            </w:r>
          </w:p>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提交要求：/</w:t>
            </w:r>
          </w:p>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□不要求</w:t>
            </w:r>
          </w:p>
        </w:tc>
      </w:tr>
      <w:tr w:rsidR="005B4624" w:rsidRPr="005B4624" w:rsidTr="005B4624">
        <w:trPr>
          <w:trHeight w:val="769"/>
        </w:trPr>
        <w:tc>
          <w:tcPr>
            <w:tcW w:w="1176" w:type="dxa"/>
            <w:shd w:val="clear" w:color="auto" w:fill="auto"/>
          </w:tcPr>
          <w:p w:rsidR="005B4624" w:rsidRPr="005B4624" w:rsidRDefault="005B4624" w:rsidP="005B4624">
            <w:pPr>
              <w:widowControl w:val="0"/>
              <w:kinsoku/>
              <w:wordWrap w:val="0"/>
              <w:spacing w:line="360"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t>4.1.1</w:t>
            </w:r>
          </w:p>
        </w:tc>
        <w:tc>
          <w:tcPr>
            <w:tcW w:w="3018" w:type="dxa"/>
            <w:shd w:val="clear" w:color="auto" w:fill="auto"/>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投标文件加密要求</w:t>
            </w:r>
          </w:p>
        </w:tc>
        <w:tc>
          <w:tcPr>
            <w:tcW w:w="5874" w:type="dxa"/>
            <w:shd w:val="clear" w:color="auto" w:fill="auto"/>
          </w:tcPr>
          <w:p w:rsidR="005B4624" w:rsidRPr="005B4624" w:rsidRDefault="005B4624" w:rsidP="005B4624">
            <w:pPr>
              <w:widowControl w:val="0"/>
              <w:kinsoku/>
              <w:wordWrap w:val="0"/>
              <w:spacing w:line="520" w:lineRule="exact"/>
              <w:jc w:val="both"/>
              <w:rPr>
                <w:rFonts w:ascii="仿宋" w:eastAsia="仿宋" w:hAnsi="仿宋" w:cs="仿宋"/>
                <w:color w:val="auto"/>
                <w:sz w:val="24"/>
                <w:szCs w:val="24"/>
              </w:rPr>
            </w:pPr>
            <w:r w:rsidRPr="005B4624">
              <w:rPr>
                <w:rFonts w:ascii="仿宋" w:eastAsia="仿宋" w:hAnsi="仿宋" w:cs="仿宋" w:hint="eastAsia"/>
                <w:color w:val="auto"/>
                <w:sz w:val="24"/>
                <w:szCs w:val="24"/>
              </w:rPr>
              <w:t>使用</w:t>
            </w:r>
            <w:proofErr w:type="gramStart"/>
            <w:r w:rsidRPr="005B4624">
              <w:rPr>
                <w:rFonts w:ascii="仿宋" w:eastAsia="仿宋" w:hAnsi="仿宋" w:cs="仿宋" w:hint="eastAsia"/>
                <w:color w:val="auto"/>
                <w:sz w:val="24"/>
                <w:szCs w:val="24"/>
              </w:rPr>
              <w:t>招采猫</w:t>
            </w:r>
            <w:proofErr w:type="gramEnd"/>
            <w:r w:rsidRPr="005B4624">
              <w:rPr>
                <w:rFonts w:ascii="仿宋" w:eastAsia="仿宋" w:hAnsi="仿宋" w:cs="仿宋" w:hint="eastAsia"/>
                <w:color w:val="auto"/>
                <w:sz w:val="24"/>
                <w:szCs w:val="24"/>
              </w:rPr>
              <w:t>投标文件制作工具加密</w:t>
            </w:r>
          </w:p>
        </w:tc>
      </w:tr>
      <w:tr w:rsidR="005B4624" w:rsidRPr="005B4624" w:rsidTr="005B4624">
        <w:tc>
          <w:tcPr>
            <w:tcW w:w="1176" w:type="dxa"/>
            <w:shd w:val="clear" w:color="auto" w:fill="auto"/>
            <w:vAlign w:val="center"/>
          </w:tcPr>
          <w:p w:rsidR="005B4624" w:rsidRPr="005B4624" w:rsidRDefault="005B4624" w:rsidP="005B4624">
            <w:pPr>
              <w:widowControl w:val="0"/>
              <w:kinsoku/>
              <w:wordWrap w:val="0"/>
              <w:spacing w:line="360"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t>4.1.2</w:t>
            </w:r>
          </w:p>
        </w:tc>
        <w:tc>
          <w:tcPr>
            <w:tcW w:w="3018" w:type="dxa"/>
            <w:shd w:val="clear" w:color="auto" w:fill="auto"/>
            <w:vAlign w:val="center"/>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封套上应载明的信息</w:t>
            </w:r>
          </w:p>
        </w:tc>
        <w:tc>
          <w:tcPr>
            <w:tcW w:w="5874" w:type="dxa"/>
            <w:shd w:val="clear" w:color="auto" w:fill="auto"/>
          </w:tcPr>
          <w:p w:rsidR="005B4624" w:rsidRPr="005B4624" w:rsidRDefault="005B4624" w:rsidP="005B4624">
            <w:pPr>
              <w:widowControl w:val="0"/>
              <w:kinsoku/>
              <w:wordWrap w:val="0"/>
              <w:spacing w:line="520" w:lineRule="exact"/>
              <w:jc w:val="both"/>
              <w:rPr>
                <w:rFonts w:ascii="仿宋" w:eastAsia="仿宋" w:hAnsi="仿宋" w:cs="仿宋"/>
                <w:color w:val="auto"/>
                <w:sz w:val="24"/>
                <w:szCs w:val="24"/>
              </w:rPr>
            </w:pPr>
            <w:r w:rsidRPr="005B4624">
              <w:rPr>
                <w:rFonts w:ascii="仿宋" w:eastAsia="仿宋" w:hAnsi="仿宋" w:cs="仿宋" w:hint="eastAsia"/>
                <w:color w:val="auto"/>
                <w:sz w:val="24"/>
                <w:szCs w:val="24"/>
              </w:rPr>
              <w:t>如有提交投标文件光盘备用，封套上应注明如下信息：</w:t>
            </w:r>
          </w:p>
          <w:p w:rsidR="005B4624" w:rsidRPr="005B4624" w:rsidRDefault="005B4624" w:rsidP="005B4624">
            <w:pPr>
              <w:widowControl w:val="0"/>
              <w:kinsoku/>
              <w:wordWrap w:val="0"/>
              <w:spacing w:line="520" w:lineRule="exact"/>
              <w:jc w:val="both"/>
              <w:rPr>
                <w:rFonts w:ascii="仿宋" w:eastAsia="仿宋" w:hAnsi="仿宋" w:cs="仿宋"/>
                <w:color w:val="auto"/>
                <w:sz w:val="24"/>
                <w:szCs w:val="24"/>
              </w:rPr>
            </w:pPr>
            <w:r w:rsidRPr="005B4624">
              <w:rPr>
                <w:rFonts w:ascii="仿宋" w:eastAsia="仿宋" w:hAnsi="仿宋" w:cs="仿宋" w:hint="eastAsia"/>
                <w:color w:val="auto"/>
                <w:sz w:val="24"/>
                <w:szCs w:val="24"/>
              </w:rPr>
              <w:t>招标人名称：/</w:t>
            </w:r>
            <w:bookmarkStart w:id="29" w:name="EB5f0ac861929f437e9ff524bb4e3f0c20"/>
            <w:bookmarkEnd w:id="29"/>
          </w:p>
          <w:p w:rsidR="005B4624" w:rsidRPr="005B4624" w:rsidRDefault="005B4624" w:rsidP="005B4624">
            <w:pPr>
              <w:widowControl w:val="0"/>
              <w:kinsoku/>
              <w:wordWrap w:val="0"/>
              <w:spacing w:line="520" w:lineRule="exact"/>
              <w:jc w:val="both"/>
              <w:rPr>
                <w:rFonts w:ascii="仿宋" w:eastAsia="仿宋" w:hAnsi="仿宋" w:cs="仿宋"/>
                <w:color w:val="auto"/>
                <w:sz w:val="24"/>
                <w:szCs w:val="24"/>
              </w:rPr>
            </w:pPr>
            <w:r w:rsidRPr="005B4624">
              <w:rPr>
                <w:rFonts w:ascii="仿宋" w:eastAsia="仿宋" w:hAnsi="仿宋" w:cs="仿宋" w:hint="eastAsia"/>
                <w:color w:val="auto"/>
                <w:sz w:val="24"/>
                <w:szCs w:val="24"/>
              </w:rPr>
              <w:t>招标人地址：</w:t>
            </w:r>
            <w:bookmarkStart w:id="30" w:name="EBdd5b78241734435cb57f54439ab76602"/>
            <w:bookmarkEnd w:id="30"/>
          </w:p>
          <w:p w:rsidR="005B4624" w:rsidRPr="005B4624" w:rsidRDefault="005B4624" w:rsidP="005B4624">
            <w:pPr>
              <w:widowControl w:val="0"/>
              <w:kinsoku/>
              <w:wordWrap w:val="0"/>
              <w:spacing w:line="520" w:lineRule="exact"/>
              <w:jc w:val="both"/>
              <w:rPr>
                <w:rFonts w:ascii="仿宋" w:eastAsia="仿宋" w:hAnsi="仿宋" w:cs="仿宋"/>
                <w:color w:val="auto"/>
                <w:sz w:val="24"/>
                <w:szCs w:val="24"/>
              </w:rPr>
            </w:pPr>
            <w:bookmarkStart w:id="31" w:name="EB41e7e8bb0d6c4841818fb89a03ec0ec0"/>
            <w:bookmarkEnd w:id="31"/>
            <w:r w:rsidRPr="005B4624">
              <w:rPr>
                <w:rFonts w:ascii="仿宋" w:eastAsia="仿宋" w:hAnsi="仿宋" w:cs="仿宋" w:hint="eastAsia"/>
                <w:color w:val="auto"/>
                <w:sz w:val="24"/>
                <w:szCs w:val="24"/>
              </w:rPr>
              <w:t>（项目名称）</w:t>
            </w:r>
            <w:bookmarkStart w:id="32" w:name="EB6a476fdc9a6e44989c89a6fd00b4e440"/>
            <w:bookmarkEnd w:id="32"/>
          </w:p>
          <w:p w:rsidR="005B4624" w:rsidRPr="005B4624" w:rsidRDefault="005B4624" w:rsidP="005B4624">
            <w:pPr>
              <w:widowControl w:val="0"/>
              <w:kinsoku/>
              <w:wordWrap w:val="0"/>
              <w:spacing w:line="520" w:lineRule="exact"/>
              <w:jc w:val="both"/>
              <w:rPr>
                <w:rFonts w:ascii="仿宋" w:eastAsia="仿宋" w:hAnsi="仿宋" w:cs="仿宋"/>
                <w:color w:val="auto"/>
                <w:sz w:val="24"/>
                <w:szCs w:val="24"/>
              </w:rPr>
            </w:pPr>
            <w:r w:rsidRPr="005B4624">
              <w:rPr>
                <w:rFonts w:ascii="仿宋" w:eastAsia="仿宋" w:hAnsi="仿宋" w:cs="仿宋" w:hint="eastAsia"/>
                <w:color w:val="auto"/>
                <w:sz w:val="24"/>
                <w:szCs w:val="24"/>
              </w:rPr>
              <w:t>（服务名称）招标项目投标文件</w:t>
            </w:r>
          </w:p>
          <w:p w:rsidR="005B4624" w:rsidRPr="005B4624" w:rsidRDefault="005B4624" w:rsidP="005B4624">
            <w:pPr>
              <w:widowControl w:val="0"/>
              <w:kinsoku/>
              <w:wordWrap w:val="0"/>
              <w:spacing w:line="520" w:lineRule="exact"/>
              <w:jc w:val="both"/>
              <w:rPr>
                <w:rFonts w:ascii="仿宋" w:eastAsia="仿宋" w:hAnsi="仿宋" w:cs="仿宋"/>
                <w:color w:val="auto"/>
                <w:sz w:val="24"/>
                <w:szCs w:val="24"/>
              </w:rPr>
            </w:pPr>
            <w:r w:rsidRPr="005B4624">
              <w:rPr>
                <w:rFonts w:ascii="仿宋" w:eastAsia="仿宋" w:hAnsi="仿宋" w:cs="仿宋" w:hint="eastAsia"/>
                <w:color w:val="auto"/>
                <w:sz w:val="24"/>
                <w:szCs w:val="24"/>
              </w:rPr>
              <w:lastRenderedPageBreak/>
              <w:t>招标项目编号：</w:t>
            </w:r>
            <w:bookmarkStart w:id="33" w:name="EB125c68a4d9b14f66bce5f43ef6f89b91"/>
            <w:bookmarkEnd w:id="33"/>
          </w:p>
          <w:p w:rsidR="005B4624" w:rsidRPr="005B4624" w:rsidRDefault="005B4624" w:rsidP="005B4624">
            <w:pPr>
              <w:widowControl w:val="0"/>
              <w:kinsoku/>
              <w:wordWrap w:val="0"/>
              <w:spacing w:line="520" w:lineRule="exact"/>
              <w:jc w:val="both"/>
              <w:rPr>
                <w:rFonts w:ascii="仿宋" w:eastAsia="仿宋" w:hAnsi="仿宋" w:cs="仿宋"/>
                <w:color w:val="auto"/>
                <w:sz w:val="24"/>
                <w:szCs w:val="24"/>
              </w:rPr>
            </w:pPr>
            <w:r w:rsidRPr="005B4624">
              <w:rPr>
                <w:rFonts w:ascii="仿宋" w:eastAsia="仿宋" w:hAnsi="仿宋" w:cs="仿宋" w:hint="eastAsia"/>
                <w:color w:val="auto"/>
                <w:sz w:val="24"/>
                <w:szCs w:val="24"/>
              </w:rPr>
              <w:t>在</w:t>
            </w:r>
            <w:bookmarkStart w:id="34" w:name="EB96a03c122ea8481d82ca96091356d892"/>
            <w:bookmarkEnd w:id="34"/>
            <w:r w:rsidRPr="005B4624">
              <w:rPr>
                <w:rFonts w:ascii="仿宋" w:eastAsia="仿宋" w:hAnsi="仿宋" w:cs="仿宋" w:hint="eastAsia"/>
                <w:color w:val="auto"/>
                <w:sz w:val="24"/>
                <w:szCs w:val="24"/>
              </w:rPr>
              <w:t>年</w:t>
            </w:r>
            <w:bookmarkStart w:id="35" w:name="EB0ba930bdc63b4d72ba198b81475ac1b7"/>
            <w:bookmarkEnd w:id="35"/>
            <w:r w:rsidRPr="005B4624">
              <w:rPr>
                <w:rFonts w:ascii="仿宋" w:eastAsia="仿宋" w:hAnsi="仿宋" w:cs="仿宋" w:hint="eastAsia"/>
                <w:color w:val="auto"/>
                <w:sz w:val="24"/>
                <w:szCs w:val="24"/>
              </w:rPr>
              <w:t>月</w:t>
            </w:r>
            <w:bookmarkStart w:id="36" w:name="EBe263adfb555940ebb1bda000434f35a6"/>
            <w:bookmarkEnd w:id="36"/>
            <w:r w:rsidRPr="005B4624">
              <w:rPr>
                <w:rFonts w:ascii="仿宋" w:eastAsia="仿宋" w:hAnsi="仿宋" w:cs="仿宋" w:hint="eastAsia"/>
                <w:color w:val="auto"/>
                <w:sz w:val="24"/>
                <w:szCs w:val="24"/>
              </w:rPr>
              <w:t>日</w:t>
            </w:r>
            <w:bookmarkStart w:id="37" w:name="EB6a5110b9bb684ed18fc5d9c37640bb4b"/>
            <w:bookmarkEnd w:id="37"/>
            <w:r w:rsidRPr="005B4624">
              <w:rPr>
                <w:rFonts w:ascii="仿宋" w:eastAsia="仿宋" w:hAnsi="仿宋" w:cs="仿宋" w:hint="eastAsia"/>
                <w:color w:val="auto"/>
                <w:sz w:val="24"/>
                <w:szCs w:val="24"/>
              </w:rPr>
              <w:t>时前不得开启。</w:t>
            </w:r>
          </w:p>
        </w:tc>
      </w:tr>
      <w:tr w:rsidR="005B4624" w:rsidRPr="005B4624" w:rsidTr="005B4624">
        <w:tc>
          <w:tcPr>
            <w:tcW w:w="1176" w:type="dxa"/>
            <w:shd w:val="clear" w:color="auto" w:fill="auto"/>
          </w:tcPr>
          <w:p w:rsidR="005B4624" w:rsidRPr="005B4624" w:rsidRDefault="005B4624" w:rsidP="005B4624">
            <w:pPr>
              <w:widowControl w:val="0"/>
              <w:kinsoku/>
              <w:wordWrap w:val="0"/>
              <w:spacing w:line="360"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lastRenderedPageBreak/>
              <w:t>4.2.1</w:t>
            </w:r>
          </w:p>
        </w:tc>
        <w:tc>
          <w:tcPr>
            <w:tcW w:w="3018" w:type="dxa"/>
            <w:shd w:val="clear" w:color="auto" w:fill="auto"/>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投标截止时间</w:t>
            </w:r>
          </w:p>
        </w:tc>
        <w:tc>
          <w:tcPr>
            <w:tcW w:w="5874" w:type="dxa"/>
            <w:shd w:val="clear" w:color="auto" w:fill="auto"/>
          </w:tcPr>
          <w:p w:rsidR="005B4624" w:rsidRPr="005B4624" w:rsidRDefault="005B4624" w:rsidP="005A11B2">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2023-</w:t>
            </w:r>
            <w:r w:rsidR="00F31532">
              <w:rPr>
                <w:rFonts w:ascii="仿宋" w:eastAsia="仿宋" w:hAnsi="仿宋" w:cs="仿宋" w:hint="eastAsia"/>
                <w:color w:val="auto"/>
                <w:sz w:val="24"/>
                <w:szCs w:val="24"/>
              </w:rPr>
              <w:t>09</w:t>
            </w:r>
            <w:r w:rsidRPr="005B4624">
              <w:rPr>
                <w:rFonts w:ascii="仿宋" w:eastAsia="仿宋" w:hAnsi="仿宋" w:cs="仿宋" w:hint="eastAsia"/>
                <w:color w:val="auto"/>
                <w:sz w:val="24"/>
                <w:szCs w:val="24"/>
              </w:rPr>
              <w:t>-</w:t>
            </w:r>
            <w:r w:rsidR="00F31532">
              <w:rPr>
                <w:rFonts w:ascii="仿宋" w:eastAsia="仿宋" w:hAnsi="仿宋" w:cs="仿宋" w:hint="eastAsia"/>
                <w:color w:val="auto"/>
                <w:sz w:val="24"/>
                <w:szCs w:val="24"/>
              </w:rPr>
              <w:t>1</w:t>
            </w:r>
            <w:r w:rsidR="005A11B2">
              <w:rPr>
                <w:rFonts w:ascii="仿宋" w:eastAsia="仿宋" w:hAnsi="仿宋" w:cs="仿宋" w:hint="eastAsia"/>
                <w:color w:val="auto"/>
                <w:sz w:val="24"/>
                <w:szCs w:val="24"/>
              </w:rPr>
              <w:t>5</w:t>
            </w:r>
            <w:bookmarkStart w:id="38" w:name="_GoBack"/>
            <w:bookmarkEnd w:id="38"/>
            <w:r w:rsidRPr="005B4624">
              <w:rPr>
                <w:rFonts w:ascii="仿宋" w:eastAsia="仿宋" w:hAnsi="仿宋" w:cs="仿宋" w:hint="eastAsia"/>
                <w:color w:val="auto"/>
                <w:sz w:val="24"/>
                <w:szCs w:val="24"/>
              </w:rPr>
              <w:t xml:space="preserve">  09:30:00</w:t>
            </w:r>
          </w:p>
        </w:tc>
      </w:tr>
      <w:tr w:rsidR="005B4624" w:rsidRPr="005B4624" w:rsidTr="005B4624">
        <w:tc>
          <w:tcPr>
            <w:tcW w:w="1176" w:type="dxa"/>
            <w:shd w:val="clear" w:color="auto" w:fill="auto"/>
            <w:vAlign w:val="center"/>
          </w:tcPr>
          <w:p w:rsidR="005B4624" w:rsidRPr="005B4624" w:rsidRDefault="005B4624" w:rsidP="005B4624">
            <w:pPr>
              <w:widowControl w:val="0"/>
              <w:kinsoku/>
              <w:wordWrap w:val="0"/>
              <w:spacing w:line="360"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t>5.1</w:t>
            </w:r>
          </w:p>
        </w:tc>
        <w:tc>
          <w:tcPr>
            <w:tcW w:w="3018" w:type="dxa"/>
            <w:shd w:val="clear" w:color="auto" w:fill="auto"/>
            <w:vAlign w:val="center"/>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开标时间和方式</w:t>
            </w:r>
          </w:p>
        </w:tc>
        <w:tc>
          <w:tcPr>
            <w:tcW w:w="5874" w:type="dxa"/>
            <w:shd w:val="clear" w:color="auto" w:fill="auto"/>
          </w:tcPr>
          <w:p w:rsidR="005B4624" w:rsidRPr="005B4624" w:rsidRDefault="005B4624" w:rsidP="005B4624">
            <w:pPr>
              <w:widowControl w:val="0"/>
              <w:kinsoku/>
              <w:wordWrap w:val="0"/>
              <w:spacing w:line="520" w:lineRule="exact"/>
              <w:jc w:val="both"/>
              <w:rPr>
                <w:rFonts w:ascii="仿宋" w:eastAsia="仿宋" w:hAnsi="仿宋" w:cs="仿宋"/>
                <w:color w:val="auto"/>
                <w:sz w:val="24"/>
                <w:szCs w:val="24"/>
              </w:rPr>
            </w:pPr>
            <w:r w:rsidRPr="005B4624">
              <w:rPr>
                <w:rFonts w:ascii="仿宋" w:eastAsia="仿宋" w:hAnsi="仿宋" w:cs="仿宋" w:hint="eastAsia"/>
                <w:color w:val="auto"/>
                <w:sz w:val="24"/>
                <w:szCs w:val="24"/>
              </w:rPr>
              <w:t>开标时间：同投标截止时间。</w:t>
            </w:r>
          </w:p>
          <w:p w:rsidR="005B4624" w:rsidRPr="005B4624" w:rsidRDefault="005B4624" w:rsidP="005B4624">
            <w:pPr>
              <w:widowControl w:val="0"/>
              <w:kinsoku/>
              <w:wordWrap w:val="0"/>
              <w:spacing w:line="520" w:lineRule="exact"/>
              <w:jc w:val="both"/>
              <w:rPr>
                <w:rFonts w:ascii="仿宋" w:eastAsia="仿宋" w:hAnsi="仿宋" w:cs="仿宋"/>
                <w:color w:val="auto"/>
                <w:sz w:val="24"/>
                <w:szCs w:val="24"/>
              </w:rPr>
            </w:pPr>
            <w:r w:rsidRPr="005B4624">
              <w:rPr>
                <w:rFonts w:ascii="仿宋" w:eastAsia="仿宋" w:hAnsi="仿宋" w:cs="仿宋" w:hint="eastAsia"/>
                <w:color w:val="auto"/>
                <w:sz w:val="24"/>
                <w:szCs w:val="24"/>
              </w:rPr>
              <w:t>开标方式：在《招采猫电子交易平台》（http://www.bidcat.cn/）举行，所有投标人应准时在线参加开标。同时在浏阳经开区康宁路紫星广场政务中心（管委会对面）三楼305开标室设立开标会场。</w:t>
            </w:r>
          </w:p>
        </w:tc>
      </w:tr>
      <w:tr w:rsidR="005B4624" w:rsidRPr="005B4624" w:rsidTr="005B4624">
        <w:tc>
          <w:tcPr>
            <w:tcW w:w="1176" w:type="dxa"/>
            <w:shd w:val="clear" w:color="auto" w:fill="auto"/>
            <w:vAlign w:val="center"/>
          </w:tcPr>
          <w:p w:rsidR="005B4624" w:rsidRPr="005B4624" w:rsidRDefault="005B4624" w:rsidP="005B4624">
            <w:pPr>
              <w:widowControl w:val="0"/>
              <w:kinsoku/>
              <w:wordWrap w:val="0"/>
              <w:spacing w:line="360"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t>5.2</w:t>
            </w:r>
          </w:p>
        </w:tc>
        <w:tc>
          <w:tcPr>
            <w:tcW w:w="3018" w:type="dxa"/>
            <w:shd w:val="clear" w:color="auto" w:fill="auto"/>
            <w:vAlign w:val="center"/>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投标文件解密</w:t>
            </w:r>
          </w:p>
        </w:tc>
        <w:tc>
          <w:tcPr>
            <w:tcW w:w="5874" w:type="dxa"/>
            <w:shd w:val="clear" w:color="auto" w:fill="auto"/>
          </w:tcPr>
          <w:p w:rsidR="005B4624" w:rsidRPr="005B4624" w:rsidRDefault="005B4624" w:rsidP="005B4624">
            <w:pPr>
              <w:widowControl w:val="0"/>
              <w:kinsoku/>
              <w:wordWrap w:val="0"/>
              <w:spacing w:line="520" w:lineRule="exact"/>
              <w:jc w:val="both"/>
              <w:rPr>
                <w:rFonts w:ascii="仿宋" w:eastAsia="仿宋" w:hAnsi="仿宋" w:cs="仿宋"/>
                <w:color w:val="auto"/>
                <w:sz w:val="24"/>
                <w:szCs w:val="24"/>
              </w:rPr>
            </w:pPr>
            <w:r w:rsidRPr="005B4624">
              <w:rPr>
                <w:rFonts w:ascii="仿宋" w:eastAsia="仿宋" w:hAnsi="仿宋" w:cs="仿宋" w:hint="eastAsia"/>
                <w:color w:val="auto"/>
                <w:sz w:val="24"/>
                <w:szCs w:val="24"/>
              </w:rPr>
              <w:t>投标人使用生成投标文件的CA数字证书解密。</w:t>
            </w:r>
          </w:p>
          <w:p w:rsidR="005B4624" w:rsidRPr="005B4624" w:rsidRDefault="005B4624" w:rsidP="005B4624">
            <w:pPr>
              <w:widowControl w:val="0"/>
              <w:kinsoku/>
              <w:wordWrap w:val="0"/>
              <w:spacing w:line="520" w:lineRule="exact"/>
              <w:jc w:val="both"/>
              <w:rPr>
                <w:rFonts w:ascii="仿宋" w:eastAsia="仿宋" w:hAnsi="仿宋" w:cs="仿宋"/>
                <w:color w:val="auto"/>
                <w:sz w:val="24"/>
                <w:szCs w:val="24"/>
              </w:rPr>
            </w:pPr>
            <w:r w:rsidRPr="005B4624">
              <w:rPr>
                <w:rFonts w:ascii="仿宋" w:eastAsia="仿宋" w:hAnsi="仿宋" w:cs="仿宋" w:hint="eastAsia"/>
                <w:color w:val="auto"/>
                <w:sz w:val="24"/>
                <w:szCs w:val="24"/>
              </w:rPr>
              <w:t>从投标截止时间起</w:t>
            </w:r>
            <w:r w:rsidRPr="005B4624">
              <w:rPr>
                <w:rFonts w:ascii="仿宋" w:eastAsia="仿宋" w:hAnsi="仿宋" w:cs="仿宋"/>
                <w:color w:val="auto"/>
                <w:sz w:val="24"/>
                <w:szCs w:val="24"/>
              </w:rPr>
              <w:t>3</w:t>
            </w:r>
            <w:r w:rsidRPr="005B4624">
              <w:rPr>
                <w:rFonts w:ascii="仿宋" w:eastAsia="仿宋" w:hAnsi="仿宋" w:cs="仿宋" w:hint="eastAsia"/>
                <w:color w:val="auto"/>
                <w:sz w:val="24"/>
                <w:szCs w:val="24"/>
              </w:rPr>
              <w:t>0分钟内完成，投标文件在解密时限内未解密或解密失败，视为撤销其投标文件，开标继续进行。</w:t>
            </w:r>
          </w:p>
        </w:tc>
      </w:tr>
      <w:tr w:rsidR="005B4624" w:rsidRPr="005B4624" w:rsidTr="005B4624">
        <w:tc>
          <w:tcPr>
            <w:tcW w:w="1176" w:type="dxa"/>
            <w:shd w:val="clear" w:color="auto" w:fill="auto"/>
            <w:vAlign w:val="center"/>
          </w:tcPr>
          <w:p w:rsidR="005B4624" w:rsidRPr="005B4624" w:rsidRDefault="005B4624" w:rsidP="005B4624">
            <w:pPr>
              <w:widowControl w:val="0"/>
              <w:kinsoku/>
              <w:wordWrap w:val="0"/>
              <w:spacing w:line="360"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t>6.1.1</w:t>
            </w:r>
          </w:p>
        </w:tc>
        <w:tc>
          <w:tcPr>
            <w:tcW w:w="3018" w:type="dxa"/>
            <w:shd w:val="clear" w:color="auto" w:fill="auto"/>
            <w:vAlign w:val="center"/>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评标委员会的组建</w:t>
            </w:r>
          </w:p>
        </w:tc>
        <w:tc>
          <w:tcPr>
            <w:tcW w:w="5874" w:type="dxa"/>
            <w:shd w:val="clear" w:color="auto" w:fill="auto"/>
          </w:tcPr>
          <w:p w:rsidR="005B4624" w:rsidRPr="005B4624" w:rsidRDefault="005B4624" w:rsidP="005B4624">
            <w:pPr>
              <w:widowControl w:val="0"/>
              <w:kinsoku/>
              <w:wordWrap w:val="0"/>
              <w:spacing w:line="520" w:lineRule="exact"/>
              <w:jc w:val="both"/>
              <w:rPr>
                <w:rFonts w:ascii="仿宋" w:eastAsia="仿宋" w:hAnsi="仿宋" w:cs="仿宋"/>
                <w:color w:val="auto"/>
                <w:sz w:val="24"/>
                <w:szCs w:val="24"/>
              </w:rPr>
            </w:pPr>
            <w:r w:rsidRPr="005B4624">
              <w:rPr>
                <w:rFonts w:ascii="仿宋" w:eastAsia="仿宋" w:hAnsi="仿宋" w:cs="仿宋" w:hint="eastAsia"/>
                <w:color w:val="auto"/>
                <w:sz w:val="24"/>
                <w:szCs w:val="24"/>
              </w:rPr>
              <w:t>评标委员会构成：5人</w:t>
            </w:r>
          </w:p>
          <w:p w:rsidR="005B4624" w:rsidRPr="005B4624" w:rsidRDefault="005B4624" w:rsidP="005B4624">
            <w:pPr>
              <w:widowControl w:val="0"/>
              <w:kinsoku/>
              <w:wordWrap w:val="0"/>
              <w:spacing w:line="520" w:lineRule="exact"/>
              <w:jc w:val="both"/>
              <w:rPr>
                <w:rFonts w:ascii="仿宋" w:eastAsia="仿宋" w:hAnsi="仿宋" w:cs="仿宋"/>
                <w:color w:val="auto"/>
                <w:sz w:val="24"/>
                <w:szCs w:val="24"/>
              </w:rPr>
            </w:pPr>
            <w:r w:rsidRPr="005B4624">
              <w:rPr>
                <w:rFonts w:ascii="仿宋" w:eastAsia="仿宋" w:hAnsi="仿宋" w:cs="仿宋" w:hint="eastAsia"/>
                <w:color w:val="auto"/>
                <w:sz w:val="24"/>
                <w:szCs w:val="24"/>
              </w:rPr>
              <w:t>其中招标人代表0人，专家5人。</w:t>
            </w:r>
          </w:p>
        </w:tc>
      </w:tr>
      <w:tr w:rsidR="005B4624" w:rsidRPr="005B4624" w:rsidTr="005B4624">
        <w:tc>
          <w:tcPr>
            <w:tcW w:w="1176" w:type="dxa"/>
            <w:shd w:val="clear" w:color="auto" w:fill="auto"/>
          </w:tcPr>
          <w:p w:rsidR="005B4624" w:rsidRPr="005B4624" w:rsidRDefault="005B4624" w:rsidP="005B4624">
            <w:pPr>
              <w:widowControl w:val="0"/>
              <w:kinsoku/>
              <w:wordWrap w:val="0"/>
              <w:spacing w:line="360"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t>6.3.1</w:t>
            </w:r>
          </w:p>
        </w:tc>
        <w:tc>
          <w:tcPr>
            <w:tcW w:w="3018" w:type="dxa"/>
            <w:shd w:val="clear" w:color="auto" w:fill="auto"/>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评标办法</w:t>
            </w:r>
          </w:p>
        </w:tc>
        <w:tc>
          <w:tcPr>
            <w:tcW w:w="5874" w:type="dxa"/>
            <w:shd w:val="clear" w:color="auto" w:fill="auto"/>
          </w:tcPr>
          <w:p w:rsidR="005B4624" w:rsidRPr="005B4624" w:rsidRDefault="005B4624" w:rsidP="005B4624">
            <w:pPr>
              <w:widowControl w:val="0"/>
              <w:kinsoku/>
              <w:wordWrap w:val="0"/>
              <w:spacing w:line="520" w:lineRule="exact"/>
              <w:jc w:val="both"/>
              <w:rPr>
                <w:rFonts w:ascii="仿宋" w:eastAsia="仿宋" w:hAnsi="仿宋" w:cs="仿宋"/>
                <w:color w:val="auto"/>
                <w:sz w:val="24"/>
                <w:szCs w:val="24"/>
              </w:rPr>
            </w:pPr>
            <w:r w:rsidRPr="005B4624">
              <w:rPr>
                <w:rFonts w:ascii="仿宋" w:eastAsia="仿宋" w:hAnsi="仿宋" w:cs="仿宋" w:hint="eastAsia"/>
                <w:color w:val="auto"/>
                <w:sz w:val="24"/>
                <w:szCs w:val="24"/>
              </w:rPr>
              <w:t>综合评估法</w:t>
            </w:r>
          </w:p>
        </w:tc>
      </w:tr>
      <w:tr w:rsidR="005B4624" w:rsidRPr="005B4624" w:rsidTr="005B4624">
        <w:tc>
          <w:tcPr>
            <w:tcW w:w="1176" w:type="dxa"/>
            <w:shd w:val="clear" w:color="auto" w:fill="auto"/>
            <w:vAlign w:val="center"/>
          </w:tcPr>
          <w:p w:rsidR="005B4624" w:rsidRPr="005B4624" w:rsidRDefault="005B4624" w:rsidP="005B4624">
            <w:pPr>
              <w:widowControl w:val="0"/>
              <w:kinsoku/>
              <w:wordWrap w:val="0"/>
              <w:spacing w:line="360"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t>6.3.2</w:t>
            </w:r>
          </w:p>
        </w:tc>
        <w:tc>
          <w:tcPr>
            <w:tcW w:w="3018" w:type="dxa"/>
            <w:shd w:val="clear" w:color="auto" w:fill="auto"/>
            <w:vAlign w:val="center"/>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评标委员会推荐中标候选人的要求</w:t>
            </w:r>
          </w:p>
        </w:tc>
        <w:tc>
          <w:tcPr>
            <w:tcW w:w="5874" w:type="dxa"/>
            <w:shd w:val="clear" w:color="auto" w:fill="auto"/>
          </w:tcPr>
          <w:p w:rsidR="005B4624" w:rsidRPr="005B4624" w:rsidRDefault="005B4624" w:rsidP="005B4624">
            <w:pPr>
              <w:widowControl w:val="0"/>
              <w:kinsoku/>
              <w:wordWrap w:val="0"/>
              <w:spacing w:line="520" w:lineRule="exact"/>
              <w:jc w:val="both"/>
              <w:rPr>
                <w:rFonts w:ascii="仿宋" w:eastAsia="仿宋" w:hAnsi="仿宋" w:cs="仿宋"/>
                <w:color w:val="auto"/>
                <w:sz w:val="24"/>
                <w:szCs w:val="24"/>
              </w:rPr>
            </w:pPr>
            <w:r w:rsidRPr="005B4624">
              <w:rPr>
                <w:rFonts w:ascii="仿宋" w:eastAsia="仿宋" w:hAnsi="仿宋" w:cs="仿宋" w:hint="eastAsia"/>
                <w:color w:val="auto"/>
                <w:sz w:val="24"/>
                <w:szCs w:val="24"/>
              </w:rPr>
              <w:t>候选人人数：3</w:t>
            </w:r>
          </w:p>
          <w:p w:rsidR="005B4624" w:rsidRPr="005B4624" w:rsidRDefault="005B4624" w:rsidP="005B4624">
            <w:pPr>
              <w:widowControl w:val="0"/>
              <w:kinsoku/>
              <w:wordWrap w:val="0"/>
              <w:spacing w:line="520" w:lineRule="exact"/>
              <w:jc w:val="both"/>
              <w:rPr>
                <w:rFonts w:ascii="仿宋" w:eastAsia="仿宋" w:hAnsi="仿宋" w:cs="仿宋"/>
                <w:color w:val="auto"/>
                <w:sz w:val="24"/>
                <w:szCs w:val="24"/>
              </w:rPr>
            </w:pPr>
            <w:r w:rsidRPr="005B4624">
              <w:rPr>
                <w:rFonts w:ascii="仿宋" w:eastAsia="仿宋" w:hAnsi="仿宋" w:cs="仿宋" w:hint="eastAsia"/>
                <w:color w:val="auto"/>
                <w:sz w:val="24"/>
                <w:szCs w:val="24"/>
              </w:rPr>
              <w:t>中标候选人是否排序：</w:t>
            </w:r>
          </w:p>
          <w:p w:rsidR="005B4624" w:rsidRPr="005B4624" w:rsidRDefault="005B4624" w:rsidP="005B4624">
            <w:pPr>
              <w:widowControl w:val="0"/>
              <w:kinsoku/>
              <w:wordWrap w:val="0"/>
              <w:spacing w:line="520" w:lineRule="exact"/>
              <w:jc w:val="both"/>
              <w:rPr>
                <w:rFonts w:ascii="仿宋" w:eastAsia="仿宋" w:hAnsi="仿宋" w:cs="仿宋"/>
                <w:color w:val="auto"/>
                <w:sz w:val="24"/>
                <w:szCs w:val="24"/>
              </w:rPr>
            </w:pPr>
            <w:r w:rsidRPr="005B4624">
              <w:rPr>
                <w:rFonts w:ascii="仿宋" w:eastAsia="仿宋" w:hAnsi="仿宋" w:cs="仿宋" w:hint="eastAsia"/>
                <w:color w:val="auto"/>
                <w:sz w:val="24"/>
                <w:szCs w:val="24"/>
              </w:rPr>
              <w:t>☑排序</w:t>
            </w:r>
          </w:p>
          <w:p w:rsidR="005B4624" w:rsidRPr="005B4624" w:rsidRDefault="005B4624" w:rsidP="005B4624">
            <w:pPr>
              <w:widowControl w:val="0"/>
              <w:kinsoku/>
              <w:wordWrap w:val="0"/>
              <w:spacing w:line="520" w:lineRule="exact"/>
              <w:jc w:val="both"/>
              <w:rPr>
                <w:rFonts w:ascii="仿宋" w:eastAsia="仿宋" w:hAnsi="仿宋" w:cs="仿宋"/>
                <w:color w:val="auto"/>
                <w:sz w:val="24"/>
                <w:szCs w:val="24"/>
              </w:rPr>
            </w:pPr>
            <w:r w:rsidRPr="005B4624">
              <w:rPr>
                <w:rFonts w:ascii="仿宋" w:eastAsia="仿宋" w:hAnsi="仿宋" w:cs="仿宋" w:hint="eastAsia"/>
                <w:color w:val="auto"/>
                <w:sz w:val="24"/>
                <w:szCs w:val="24"/>
              </w:rPr>
              <w:t>□</w:t>
            </w:r>
            <w:proofErr w:type="gramStart"/>
            <w:r w:rsidRPr="005B4624">
              <w:rPr>
                <w:rFonts w:ascii="仿宋" w:eastAsia="仿宋" w:hAnsi="仿宋" w:cs="仿宋" w:hint="eastAsia"/>
                <w:color w:val="auto"/>
                <w:sz w:val="24"/>
                <w:szCs w:val="24"/>
              </w:rPr>
              <w:t>不</w:t>
            </w:r>
            <w:proofErr w:type="gramEnd"/>
            <w:r w:rsidRPr="005B4624">
              <w:rPr>
                <w:rFonts w:ascii="仿宋" w:eastAsia="仿宋" w:hAnsi="仿宋" w:cs="仿宋" w:hint="eastAsia"/>
                <w:color w:val="auto"/>
                <w:sz w:val="24"/>
                <w:szCs w:val="24"/>
              </w:rPr>
              <w:t>排序</w:t>
            </w:r>
          </w:p>
        </w:tc>
      </w:tr>
      <w:tr w:rsidR="005B4624" w:rsidRPr="005B4624" w:rsidTr="005B4624">
        <w:tc>
          <w:tcPr>
            <w:tcW w:w="1176" w:type="dxa"/>
            <w:shd w:val="clear" w:color="auto" w:fill="auto"/>
            <w:vAlign w:val="center"/>
          </w:tcPr>
          <w:p w:rsidR="005B4624" w:rsidRPr="005B4624" w:rsidRDefault="005B4624" w:rsidP="005B4624">
            <w:pPr>
              <w:widowControl w:val="0"/>
              <w:kinsoku/>
              <w:wordWrap w:val="0"/>
              <w:spacing w:line="360"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t>7.1</w:t>
            </w:r>
          </w:p>
        </w:tc>
        <w:tc>
          <w:tcPr>
            <w:tcW w:w="3018" w:type="dxa"/>
            <w:shd w:val="clear" w:color="auto" w:fill="auto"/>
            <w:vAlign w:val="center"/>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中标候选人公示媒介和期限</w:t>
            </w:r>
          </w:p>
        </w:tc>
        <w:tc>
          <w:tcPr>
            <w:tcW w:w="5874" w:type="dxa"/>
            <w:shd w:val="clear" w:color="auto" w:fill="auto"/>
          </w:tcPr>
          <w:p w:rsidR="005B4624" w:rsidRPr="005B4624" w:rsidRDefault="005B4624" w:rsidP="005B4624">
            <w:pPr>
              <w:widowControl w:val="0"/>
              <w:kinsoku/>
              <w:wordWrap w:val="0"/>
              <w:spacing w:line="520" w:lineRule="exact"/>
              <w:jc w:val="both"/>
              <w:rPr>
                <w:rFonts w:ascii="仿宋" w:eastAsia="仿宋" w:hAnsi="仿宋" w:cs="仿宋"/>
                <w:color w:val="auto"/>
                <w:sz w:val="24"/>
                <w:szCs w:val="24"/>
              </w:rPr>
            </w:pPr>
            <w:r w:rsidRPr="005B4624">
              <w:rPr>
                <w:rFonts w:ascii="仿宋" w:eastAsia="仿宋" w:hAnsi="仿宋" w:cs="仿宋" w:hint="eastAsia"/>
                <w:color w:val="auto"/>
                <w:sz w:val="24"/>
                <w:szCs w:val="24"/>
              </w:rPr>
              <w:t>公示媒介：在浏阳经济技术开发区官方网站-政务公开-工程招标(http://letz.changsha.gov.cn/)、《招采猫电子交易平台》(http://www.bidcat.cn/)上发布。</w:t>
            </w:r>
          </w:p>
          <w:p w:rsidR="005B4624" w:rsidRPr="005B4624" w:rsidRDefault="005B4624" w:rsidP="005B4624">
            <w:pPr>
              <w:widowControl w:val="0"/>
              <w:kinsoku/>
              <w:wordWrap w:val="0"/>
              <w:spacing w:line="520" w:lineRule="exact"/>
              <w:jc w:val="both"/>
              <w:rPr>
                <w:rFonts w:ascii="仿宋" w:eastAsia="仿宋" w:hAnsi="仿宋" w:cs="仿宋"/>
                <w:color w:val="auto"/>
                <w:sz w:val="24"/>
                <w:szCs w:val="24"/>
              </w:rPr>
            </w:pPr>
            <w:r w:rsidRPr="005B4624">
              <w:rPr>
                <w:rFonts w:ascii="仿宋" w:eastAsia="仿宋" w:hAnsi="仿宋" w:cs="仿宋" w:hint="eastAsia"/>
                <w:color w:val="auto"/>
                <w:sz w:val="24"/>
                <w:szCs w:val="24"/>
              </w:rPr>
              <w:t>公示期限：3个工作日。</w:t>
            </w:r>
          </w:p>
        </w:tc>
      </w:tr>
      <w:tr w:rsidR="005B4624" w:rsidRPr="005B4624" w:rsidTr="005B4624">
        <w:tc>
          <w:tcPr>
            <w:tcW w:w="1176" w:type="dxa"/>
            <w:shd w:val="clear" w:color="auto" w:fill="auto"/>
            <w:vAlign w:val="center"/>
          </w:tcPr>
          <w:p w:rsidR="005B4624" w:rsidRPr="005B4624" w:rsidRDefault="005B4624" w:rsidP="005B4624">
            <w:pPr>
              <w:widowControl w:val="0"/>
              <w:kinsoku/>
              <w:wordWrap w:val="0"/>
              <w:spacing w:line="360"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t>7.4</w:t>
            </w:r>
          </w:p>
        </w:tc>
        <w:tc>
          <w:tcPr>
            <w:tcW w:w="3018" w:type="dxa"/>
            <w:shd w:val="clear" w:color="auto" w:fill="auto"/>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是否授权评标委员会确定中标人</w:t>
            </w:r>
          </w:p>
        </w:tc>
        <w:tc>
          <w:tcPr>
            <w:tcW w:w="5874" w:type="dxa"/>
            <w:shd w:val="clear" w:color="auto" w:fill="auto"/>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□是。</w:t>
            </w:r>
          </w:p>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☑否。</w:t>
            </w:r>
          </w:p>
        </w:tc>
      </w:tr>
      <w:tr w:rsidR="005B4624" w:rsidRPr="005B4624" w:rsidTr="005B4624">
        <w:tc>
          <w:tcPr>
            <w:tcW w:w="1176" w:type="dxa"/>
            <w:shd w:val="clear" w:color="auto" w:fill="auto"/>
            <w:vAlign w:val="center"/>
          </w:tcPr>
          <w:p w:rsidR="005B4624" w:rsidRPr="005B4624" w:rsidRDefault="005B4624" w:rsidP="005B4624">
            <w:pPr>
              <w:widowControl w:val="0"/>
              <w:kinsoku/>
              <w:wordWrap w:val="0"/>
              <w:spacing w:line="360"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t>7.6</w:t>
            </w:r>
          </w:p>
        </w:tc>
        <w:tc>
          <w:tcPr>
            <w:tcW w:w="3018" w:type="dxa"/>
            <w:shd w:val="clear" w:color="auto" w:fill="auto"/>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技术成果经济补偿方式和</w:t>
            </w:r>
            <w:r w:rsidRPr="005B4624">
              <w:rPr>
                <w:rFonts w:ascii="仿宋" w:eastAsia="仿宋" w:hAnsi="仿宋" w:cs="仿宋" w:hint="eastAsia"/>
                <w:color w:val="auto"/>
                <w:sz w:val="24"/>
                <w:szCs w:val="24"/>
              </w:rPr>
              <w:lastRenderedPageBreak/>
              <w:t>标准</w:t>
            </w:r>
          </w:p>
        </w:tc>
        <w:tc>
          <w:tcPr>
            <w:tcW w:w="5874" w:type="dxa"/>
            <w:shd w:val="clear" w:color="auto" w:fill="auto"/>
            <w:vAlign w:val="center"/>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lastRenderedPageBreak/>
              <w:t>不给予补偿。</w:t>
            </w:r>
          </w:p>
        </w:tc>
      </w:tr>
      <w:tr w:rsidR="005B4624" w:rsidRPr="005B4624" w:rsidTr="005B4624">
        <w:tc>
          <w:tcPr>
            <w:tcW w:w="1176" w:type="dxa"/>
            <w:shd w:val="clear" w:color="auto" w:fill="auto"/>
            <w:vAlign w:val="center"/>
          </w:tcPr>
          <w:p w:rsidR="005B4624" w:rsidRPr="005B4624" w:rsidRDefault="005B4624" w:rsidP="005B4624">
            <w:pPr>
              <w:widowControl w:val="0"/>
              <w:kinsoku/>
              <w:wordWrap w:val="0"/>
              <w:spacing w:line="360"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lastRenderedPageBreak/>
              <w:t>7.7.1</w:t>
            </w:r>
          </w:p>
        </w:tc>
        <w:tc>
          <w:tcPr>
            <w:tcW w:w="3018" w:type="dxa"/>
            <w:shd w:val="clear" w:color="auto" w:fill="auto"/>
            <w:vAlign w:val="center"/>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履约担保</w:t>
            </w:r>
          </w:p>
        </w:tc>
        <w:tc>
          <w:tcPr>
            <w:tcW w:w="5874" w:type="dxa"/>
            <w:shd w:val="clear" w:color="auto" w:fill="auto"/>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是否要求中标人提交履约担保；</w:t>
            </w:r>
          </w:p>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☑不要求</w:t>
            </w:r>
          </w:p>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□要求</w:t>
            </w:r>
          </w:p>
        </w:tc>
      </w:tr>
      <w:tr w:rsidR="005B4624" w:rsidRPr="005B4624" w:rsidTr="005B4624">
        <w:trPr>
          <w:trHeight w:val="579"/>
        </w:trPr>
        <w:tc>
          <w:tcPr>
            <w:tcW w:w="1176" w:type="dxa"/>
            <w:tcBorders>
              <w:bottom w:val="single" w:sz="4" w:space="0" w:color="auto"/>
            </w:tcBorders>
            <w:shd w:val="clear" w:color="auto" w:fill="auto"/>
          </w:tcPr>
          <w:p w:rsidR="005B4624" w:rsidRPr="005B4624" w:rsidRDefault="005B4624" w:rsidP="005B4624">
            <w:pPr>
              <w:widowControl w:val="0"/>
              <w:kinsoku/>
              <w:wordWrap w:val="0"/>
              <w:spacing w:line="360"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t>10</w:t>
            </w:r>
          </w:p>
        </w:tc>
        <w:tc>
          <w:tcPr>
            <w:tcW w:w="8892" w:type="dxa"/>
            <w:gridSpan w:val="2"/>
            <w:tcBorders>
              <w:bottom w:val="single" w:sz="4" w:space="0" w:color="auto"/>
            </w:tcBorders>
            <w:shd w:val="clear" w:color="auto" w:fill="auto"/>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需要补充的其他内容</w:t>
            </w:r>
          </w:p>
        </w:tc>
      </w:tr>
      <w:tr w:rsidR="005B4624" w:rsidRPr="005B4624" w:rsidTr="005B4624">
        <w:tc>
          <w:tcPr>
            <w:tcW w:w="1176" w:type="dxa"/>
            <w:tcBorders>
              <w:top w:val="single" w:sz="4" w:space="0" w:color="auto"/>
              <w:left w:val="single" w:sz="4" w:space="0" w:color="auto"/>
            </w:tcBorders>
            <w:shd w:val="clear" w:color="auto" w:fill="auto"/>
          </w:tcPr>
          <w:p w:rsidR="005B4624" w:rsidRPr="005B4624" w:rsidRDefault="005B4624" w:rsidP="005B4624">
            <w:pPr>
              <w:widowControl w:val="0"/>
              <w:kinsoku/>
              <w:wordWrap w:val="0"/>
              <w:spacing w:line="360"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t>10.1</w:t>
            </w:r>
          </w:p>
        </w:tc>
        <w:tc>
          <w:tcPr>
            <w:tcW w:w="8892" w:type="dxa"/>
            <w:gridSpan w:val="2"/>
            <w:tcBorders>
              <w:top w:val="single" w:sz="4" w:space="0" w:color="auto"/>
              <w:right w:val="single" w:sz="4" w:space="0" w:color="auto"/>
            </w:tcBorders>
            <w:shd w:val="clear" w:color="auto" w:fill="auto"/>
          </w:tcPr>
          <w:p w:rsidR="005B4624" w:rsidRPr="005B4624" w:rsidRDefault="005B4624" w:rsidP="005B4624">
            <w:pPr>
              <w:widowControl w:val="0"/>
              <w:kinsoku/>
              <w:wordWrap w:val="0"/>
              <w:spacing w:line="520" w:lineRule="exact"/>
              <w:jc w:val="both"/>
              <w:rPr>
                <w:rFonts w:ascii="仿宋" w:eastAsia="仿宋" w:hAnsi="仿宋" w:cs="仿宋"/>
                <w:color w:val="auto"/>
                <w:sz w:val="24"/>
                <w:szCs w:val="24"/>
              </w:rPr>
            </w:pPr>
            <w:r w:rsidRPr="005B4624">
              <w:rPr>
                <w:rFonts w:ascii="仿宋" w:eastAsia="仿宋" w:hAnsi="仿宋" w:cs="仿宋" w:hint="eastAsia"/>
                <w:color w:val="auto"/>
                <w:sz w:val="24"/>
                <w:szCs w:val="24"/>
              </w:rPr>
              <w:t>☑投标人须在投标文件中提供关于廉政建设和作风建设承诺书原件或复印件（格式附后）。推荐格式：</w:t>
            </w:r>
          </w:p>
          <w:p w:rsidR="005B4624" w:rsidRPr="005B4624" w:rsidRDefault="005B4624" w:rsidP="005B4624">
            <w:pPr>
              <w:widowControl w:val="0"/>
              <w:kinsoku/>
              <w:wordWrap w:val="0"/>
              <w:spacing w:line="520" w:lineRule="exact"/>
              <w:jc w:val="center"/>
              <w:rPr>
                <w:rFonts w:ascii="仿宋" w:eastAsia="仿宋" w:hAnsi="仿宋" w:cs="仿宋"/>
                <w:color w:val="auto"/>
                <w:sz w:val="24"/>
                <w:szCs w:val="24"/>
              </w:rPr>
            </w:pPr>
            <w:r w:rsidRPr="005B4624">
              <w:rPr>
                <w:rFonts w:ascii="仿宋" w:eastAsia="仿宋" w:hAnsi="仿宋" w:cs="仿宋" w:hint="eastAsia"/>
                <w:color w:val="auto"/>
                <w:sz w:val="24"/>
                <w:szCs w:val="24"/>
              </w:rPr>
              <w:t>廉政建设和作风建设承诺书</w:t>
            </w:r>
          </w:p>
          <w:p w:rsidR="005B4624" w:rsidRPr="005B4624" w:rsidRDefault="005B4624" w:rsidP="005B4624">
            <w:pPr>
              <w:widowControl w:val="0"/>
              <w:kinsoku/>
              <w:wordWrap w:val="0"/>
              <w:spacing w:line="520" w:lineRule="exact"/>
              <w:jc w:val="both"/>
              <w:rPr>
                <w:rFonts w:ascii="仿宋" w:eastAsia="仿宋" w:hAnsi="仿宋" w:cs="仿宋"/>
                <w:color w:val="auto"/>
                <w:sz w:val="24"/>
                <w:szCs w:val="24"/>
              </w:rPr>
            </w:pPr>
            <w:r w:rsidRPr="005B4624">
              <w:rPr>
                <w:rFonts w:ascii="仿宋" w:eastAsia="仿宋" w:hAnsi="仿宋" w:cs="仿宋" w:hint="eastAsia"/>
                <w:color w:val="auto"/>
                <w:sz w:val="24"/>
                <w:szCs w:val="24"/>
              </w:rPr>
              <w:t>致：（招标人）：</w:t>
            </w:r>
          </w:p>
          <w:p w:rsidR="005B4624" w:rsidRPr="005B4624" w:rsidRDefault="005B4624" w:rsidP="005B4624">
            <w:pPr>
              <w:widowControl w:val="0"/>
              <w:kinsoku/>
              <w:wordWrap w:val="0"/>
              <w:spacing w:line="520" w:lineRule="exact"/>
              <w:jc w:val="both"/>
              <w:rPr>
                <w:rFonts w:ascii="仿宋" w:eastAsia="仿宋" w:hAnsi="仿宋" w:cs="仿宋"/>
                <w:color w:val="auto"/>
                <w:sz w:val="24"/>
                <w:szCs w:val="24"/>
              </w:rPr>
            </w:pPr>
            <w:r w:rsidRPr="005B4624">
              <w:rPr>
                <w:rFonts w:ascii="仿宋" w:eastAsia="仿宋" w:hAnsi="仿宋" w:cs="仿宋" w:hint="eastAsia"/>
                <w:color w:val="auto"/>
                <w:sz w:val="24"/>
                <w:szCs w:val="24"/>
              </w:rPr>
              <w:t>为贯彻中央、省、市关于廉政建设和作风建设的有关规定和要求，坚决贯彻落实《长沙市构建“亲”“清”政商关系的若干意见》，我单位特作如下廉政承诺：与业主</w:t>
            </w:r>
            <w:proofErr w:type="gramStart"/>
            <w:r w:rsidRPr="005B4624">
              <w:rPr>
                <w:rFonts w:ascii="仿宋" w:eastAsia="仿宋" w:hAnsi="仿宋" w:cs="仿宋" w:hint="eastAsia"/>
                <w:color w:val="auto"/>
                <w:sz w:val="24"/>
                <w:szCs w:val="24"/>
              </w:rPr>
              <w:t>方保持</w:t>
            </w:r>
            <w:proofErr w:type="gramEnd"/>
            <w:r w:rsidRPr="005B4624">
              <w:rPr>
                <w:rFonts w:ascii="仿宋" w:eastAsia="仿宋" w:hAnsi="仿宋" w:cs="仿宋" w:hint="eastAsia"/>
                <w:color w:val="auto"/>
                <w:sz w:val="24"/>
                <w:szCs w:val="24"/>
              </w:rPr>
              <w:t>正常的业务交往，按照有关法律法规和程序开展业务工作，严格执行工程建设的有关方针、政策，并承诺遵守</w:t>
            </w:r>
            <w:proofErr w:type="gramStart"/>
            <w:r w:rsidRPr="005B4624">
              <w:rPr>
                <w:rFonts w:ascii="仿宋" w:eastAsia="仿宋" w:hAnsi="仿宋" w:cs="仿宋" w:hint="eastAsia"/>
                <w:color w:val="auto"/>
                <w:sz w:val="24"/>
                <w:szCs w:val="24"/>
              </w:rPr>
              <w:t>以下但</w:t>
            </w:r>
            <w:proofErr w:type="gramEnd"/>
            <w:r w:rsidRPr="005B4624">
              <w:rPr>
                <w:rFonts w:ascii="仿宋" w:eastAsia="仿宋" w:hAnsi="仿宋" w:cs="仿宋" w:hint="eastAsia"/>
                <w:color w:val="auto"/>
                <w:sz w:val="24"/>
                <w:szCs w:val="24"/>
              </w:rPr>
              <w:t>不限于以下作风建设规定：1、不以任何理由向业主方工作人员及其配偶、子女及其配偶等亲属和其他特定关系人赠送礼金、有价证券、支付凭证、电子货币、贵重物品和回扣、好处费、感谢费等。2、不以任何理由为业主方工作人员及其配偶、子女及其配偶等亲属和其他特定关系人报销和代为报销应由其个人支付的费用。</w:t>
            </w:r>
          </w:p>
          <w:p w:rsidR="005B4624" w:rsidRPr="005B4624" w:rsidRDefault="005B4624" w:rsidP="005B4624">
            <w:pPr>
              <w:widowControl w:val="0"/>
              <w:kinsoku/>
              <w:wordWrap w:val="0"/>
              <w:spacing w:line="520" w:lineRule="exact"/>
              <w:jc w:val="both"/>
              <w:rPr>
                <w:rFonts w:ascii="仿宋" w:eastAsia="仿宋" w:hAnsi="仿宋" w:cs="仿宋"/>
                <w:color w:val="auto"/>
                <w:sz w:val="24"/>
                <w:szCs w:val="24"/>
              </w:rPr>
            </w:pPr>
            <w:r w:rsidRPr="005B4624">
              <w:rPr>
                <w:rFonts w:ascii="仿宋" w:eastAsia="仿宋" w:hAnsi="仿宋" w:cs="仿宋" w:hint="eastAsia"/>
                <w:color w:val="auto"/>
                <w:sz w:val="24"/>
                <w:szCs w:val="24"/>
              </w:rPr>
              <w:t>3、不以任何理由为业主方工作人员装修住房、婚丧嫁娶事宜或为其家人的工作安排等提供资助。</w:t>
            </w:r>
          </w:p>
          <w:p w:rsidR="005B4624" w:rsidRPr="005B4624" w:rsidRDefault="005B4624" w:rsidP="005B4624">
            <w:pPr>
              <w:widowControl w:val="0"/>
              <w:kinsoku/>
              <w:wordWrap w:val="0"/>
              <w:spacing w:line="520" w:lineRule="exact"/>
              <w:jc w:val="both"/>
              <w:rPr>
                <w:rFonts w:ascii="仿宋" w:eastAsia="仿宋" w:hAnsi="仿宋" w:cs="仿宋"/>
                <w:color w:val="auto"/>
                <w:sz w:val="24"/>
                <w:szCs w:val="24"/>
              </w:rPr>
            </w:pPr>
            <w:r w:rsidRPr="005B4624">
              <w:rPr>
                <w:rFonts w:ascii="仿宋" w:eastAsia="仿宋" w:hAnsi="仿宋" w:cs="仿宋" w:hint="eastAsia"/>
                <w:color w:val="auto"/>
                <w:sz w:val="24"/>
                <w:szCs w:val="24"/>
              </w:rPr>
              <w:t>4、不以任何理由邀请业主方工作人员及其配偶、子女及其配偶等亲属和其他特定关系人参加宴请、国内旅游、健身、娱乐以及出国（境）旅游等活动。5、不以任何理由为业主方工作人员及其配偶、子女及其配偶等亲属和其他特定关系人参与工程项目有关设备、材料、工程分包、劳务等经济活动提供便利。6、主动监督业主方工作人员的履职行为，对不正确执行公务及“索拿卡要”等违规行为及时向有关部门举报和反映。</w:t>
            </w:r>
          </w:p>
          <w:p w:rsidR="005B4624" w:rsidRPr="005B4624" w:rsidRDefault="005B4624" w:rsidP="005B4624">
            <w:pPr>
              <w:widowControl w:val="0"/>
              <w:kinsoku/>
              <w:wordWrap w:val="0"/>
              <w:spacing w:line="520" w:lineRule="exact"/>
              <w:jc w:val="both"/>
              <w:rPr>
                <w:rFonts w:ascii="仿宋" w:eastAsia="仿宋" w:hAnsi="仿宋" w:cs="仿宋"/>
                <w:color w:val="auto"/>
                <w:sz w:val="24"/>
                <w:szCs w:val="24"/>
              </w:rPr>
            </w:pPr>
            <w:r w:rsidRPr="005B4624">
              <w:rPr>
                <w:rFonts w:ascii="仿宋" w:eastAsia="仿宋" w:hAnsi="仿宋" w:cs="仿宋" w:hint="eastAsia"/>
                <w:color w:val="auto"/>
                <w:sz w:val="24"/>
                <w:szCs w:val="24"/>
              </w:rPr>
              <w:t>公司党组织负责人签名：        或公司法定代表人签名：</w:t>
            </w:r>
          </w:p>
          <w:p w:rsidR="005B4624" w:rsidRPr="005B4624" w:rsidRDefault="005B4624" w:rsidP="005B4624">
            <w:pPr>
              <w:widowControl w:val="0"/>
              <w:kinsoku/>
              <w:wordWrap w:val="0"/>
              <w:spacing w:line="520" w:lineRule="exact"/>
              <w:jc w:val="both"/>
              <w:rPr>
                <w:rFonts w:ascii="仿宋" w:eastAsia="仿宋" w:hAnsi="仿宋" w:cs="仿宋"/>
                <w:color w:val="auto"/>
                <w:sz w:val="24"/>
                <w:szCs w:val="24"/>
              </w:rPr>
            </w:pPr>
            <w:r w:rsidRPr="005B4624">
              <w:rPr>
                <w:rFonts w:ascii="仿宋" w:eastAsia="仿宋" w:hAnsi="仿宋" w:cs="仿宋" w:hint="eastAsia"/>
                <w:color w:val="auto"/>
                <w:sz w:val="24"/>
                <w:szCs w:val="24"/>
              </w:rPr>
              <w:lastRenderedPageBreak/>
              <w:t>公司党组织盖章公司            行政公章（没有成立党组织的企业提供）</w:t>
            </w:r>
          </w:p>
          <w:p w:rsidR="005B4624" w:rsidRPr="005B4624" w:rsidRDefault="005B4624" w:rsidP="005B4624">
            <w:pPr>
              <w:widowControl w:val="0"/>
              <w:kinsoku/>
              <w:wordWrap w:val="0"/>
              <w:spacing w:line="520" w:lineRule="exact"/>
              <w:jc w:val="both"/>
              <w:rPr>
                <w:rFonts w:ascii="仿宋" w:eastAsia="仿宋" w:hAnsi="仿宋" w:cs="仿宋"/>
                <w:color w:val="auto"/>
                <w:sz w:val="24"/>
                <w:szCs w:val="24"/>
              </w:rPr>
            </w:pPr>
            <w:r w:rsidRPr="005B4624">
              <w:rPr>
                <w:rFonts w:ascii="仿宋" w:eastAsia="仿宋" w:hAnsi="仿宋" w:cs="仿宋" w:hint="eastAsia"/>
                <w:color w:val="auto"/>
                <w:sz w:val="24"/>
                <w:szCs w:val="24"/>
              </w:rPr>
              <w:t>年月日                             年月日；</w:t>
            </w:r>
          </w:p>
        </w:tc>
      </w:tr>
      <w:tr w:rsidR="005B4624" w:rsidRPr="005B4624" w:rsidTr="005B4624">
        <w:tc>
          <w:tcPr>
            <w:tcW w:w="1176" w:type="dxa"/>
            <w:tcBorders>
              <w:left w:val="single" w:sz="4" w:space="0" w:color="auto"/>
            </w:tcBorders>
            <w:shd w:val="clear" w:color="auto" w:fill="auto"/>
            <w:vAlign w:val="center"/>
          </w:tcPr>
          <w:p w:rsidR="005B4624" w:rsidRPr="005B4624" w:rsidRDefault="005B4624" w:rsidP="005B4624">
            <w:pPr>
              <w:widowControl w:val="0"/>
              <w:kinsoku/>
              <w:wordWrap w:val="0"/>
              <w:spacing w:line="360" w:lineRule="auto"/>
              <w:jc w:val="center"/>
              <w:rPr>
                <w:rFonts w:ascii="仿宋" w:eastAsia="仿宋" w:hAnsi="仿宋" w:cs="仿宋"/>
                <w:color w:val="auto"/>
                <w:sz w:val="24"/>
                <w:szCs w:val="24"/>
              </w:rPr>
            </w:pPr>
          </w:p>
          <w:p w:rsidR="005B4624" w:rsidRPr="005B4624" w:rsidRDefault="005B4624" w:rsidP="005B4624">
            <w:pPr>
              <w:widowControl w:val="0"/>
              <w:kinsoku/>
              <w:wordWrap w:val="0"/>
              <w:spacing w:line="360"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t>10.2</w:t>
            </w:r>
          </w:p>
        </w:tc>
        <w:tc>
          <w:tcPr>
            <w:tcW w:w="8892" w:type="dxa"/>
            <w:gridSpan w:val="2"/>
            <w:tcBorders>
              <w:right w:val="single" w:sz="4" w:space="0" w:color="auto"/>
            </w:tcBorders>
            <w:shd w:val="clear" w:color="auto" w:fill="auto"/>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根据《关于印发&lt;湖南省工程建设项目远程异地评标暂行管理办法&gt;（2021修订版）的通知》（</w:t>
            </w:r>
            <w:proofErr w:type="gramStart"/>
            <w:r w:rsidRPr="005B4624">
              <w:rPr>
                <w:rFonts w:ascii="仿宋" w:eastAsia="仿宋" w:hAnsi="仿宋" w:cs="仿宋" w:hint="eastAsia"/>
                <w:color w:val="auto"/>
                <w:sz w:val="24"/>
                <w:szCs w:val="24"/>
              </w:rPr>
              <w:t>湘发改公管规</w:t>
            </w:r>
            <w:proofErr w:type="gramEnd"/>
            <w:r w:rsidRPr="005B4624">
              <w:rPr>
                <w:rFonts w:ascii="仿宋" w:eastAsia="仿宋" w:hAnsi="仿宋" w:cs="仿宋" w:hint="eastAsia"/>
                <w:color w:val="auto"/>
                <w:sz w:val="24"/>
                <w:szCs w:val="24"/>
              </w:rPr>
              <w:t>[2021]648号文件）规定，本项目□采用☑不采用远程异地评标。</w:t>
            </w:r>
          </w:p>
        </w:tc>
      </w:tr>
      <w:tr w:rsidR="005B4624" w:rsidRPr="005B4624" w:rsidTr="005B4624">
        <w:tc>
          <w:tcPr>
            <w:tcW w:w="1176" w:type="dxa"/>
            <w:tcBorders>
              <w:left w:val="single" w:sz="4" w:space="0" w:color="auto"/>
            </w:tcBorders>
            <w:shd w:val="clear" w:color="auto" w:fill="auto"/>
            <w:vAlign w:val="center"/>
          </w:tcPr>
          <w:p w:rsidR="005B4624" w:rsidRPr="005B4624" w:rsidRDefault="005B4624" w:rsidP="005B4624">
            <w:pPr>
              <w:widowControl w:val="0"/>
              <w:kinsoku/>
              <w:wordWrap w:val="0"/>
              <w:spacing w:line="360"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t>10.3</w:t>
            </w:r>
          </w:p>
        </w:tc>
        <w:tc>
          <w:tcPr>
            <w:tcW w:w="8892" w:type="dxa"/>
            <w:gridSpan w:val="2"/>
            <w:tcBorders>
              <w:right w:val="single" w:sz="4" w:space="0" w:color="auto"/>
            </w:tcBorders>
            <w:shd w:val="clear" w:color="auto" w:fill="auto"/>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投标人应如实填写《投标信息表》，招标人将</w:t>
            </w:r>
            <w:proofErr w:type="gramStart"/>
            <w:r w:rsidRPr="005B4624">
              <w:rPr>
                <w:rFonts w:ascii="仿宋" w:eastAsia="仿宋" w:hAnsi="仿宋" w:cs="仿宋" w:hint="eastAsia"/>
                <w:color w:val="auto"/>
                <w:sz w:val="24"/>
                <w:szCs w:val="24"/>
              </w:rPr>
              <w:t>按湘建监督</w:t>
            </w:r>
            <w:proofErr w:type="gramEnd"/>
            <w:r w:rsidRPr="005B4624">
              <w:rPr>
                <w:rFonts w:ascii="仿宋" w:eastAsia="仿宋" w:hAnsi="仿宋" w:cs="仿宋" w:hint="eastAsia"/>
                <w:color w:val="auto"/>
                <w:sz w:val="24"/>
                <w:szCs w:val="24"/>
              </w:rPr>
              <w:t>〔2017〕238号文件对中标候选人的业绩、奖项、项目负责人、专业负责人、投标担保、得分情况等内容进行公示，接受社会监督。</w:t>
            </w:r>
          </w:p>
        </w:tc>
      </w:tr>
      <w:tr w:rsidR="005B4624" w:rsidRPr="005B4624" w:rsidTr="005B4624">
        <w:tc>
          <w:tcPr>
            <w:tcW w:w="1176" w:type="dxa"/>
            <w:tcBorders>
              <w:left w:val="single" w:sz="4" w:space="0" w:color="auto"/>
            </w:tcBorders>
            <w:shd w:val="clear" w:color="auto" w:fill="auto"/>
            <w:vAlign w:val="center"/>
          </w:tcPr>
          <w:p w:rsidR="005B4624" w:rsidRPr="005B4624" w:rsidRDefault="005B4624" w:rsidP="005B4624">
            <w:pPr>
              <w:widowControl w:val="0"/>
              <w:kinsoku/>
              <w:wordWrap w:val="0"/>
              <w:spacing w:line="360"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t>10.4</w:t>
            </w:r>
          </w:p>
        </w:tc>
        <w:tc>
          <w:tcPr>
            <w:tcW w:w="8892" w:type="dxa"/>
            <w:gridSpan w:val="2"/>
            <w:tcBorders>
              <w:right w:val="single" w:sz="4" w:space="0" w:color="auto"/>
            </w:tcBorders>
            <w:shd w:val="clear" w:color="auto" w:fill="auto"/>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省外☑勘察、☑设计、□监理、□造价咨询、□入湘建筑业企业在“湖南省住房和城乡建设网”进行基本信息登记（在第六章投标文件格式“十四、其他资料”提供查询网页截图，若以联合体形式投标的，则联合体各成员分别提供。）。</w:t>
            </w:r>
          </w:p>
        </w:tc>
      </w:tr>
      <w:tr w:rsidR="005B4624" w:rsidRPr="005B4624" w:rsidTr="005B4624">
        <w:tc>
          <w:tcPr>
            <w:tcW w:w="1176" w:type="dxa"/>
            <w:tcBorders>
              <w:left w:val="single" w:sz="4" w:space="0" w:color="auto"/>
            </w:tcBorders>
            <w:shd w:val="clear" w:color="auto" w:fill="auto"/>
            <w:vAlign w:val="center"/>
          </w:tcPr>
          <w:p w:rsidR="005B4624" w:rsidRPr="005B4624" w:rsidRDefault="005B4624" w:rsidP="005B4624">
            <w:pPr>
              <w:widowControl w:val="0"/>
              <w:kinsoku/>
              <w:wordWrap w:val="0"/>
              <w:spacing w:line="360"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t>10.5</w:t>
            </w:r>
          </w:p>
          <w:p w:rsidR="005B4624" w:rsidRPr="005B4624" w:rsidRDefault="005B4624" w:rsidP="005B4624">
            <w:pPr>
              <w:widowControl w:val="0"/>
              <w:kinsoku/>
              <w:wordWrap w:val="0"/>
              <w:spacing w:line="360"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t>解释权</w:t>
            </w:r>
          </w:p>
        </w:tc>
        <w:tc>
          <w:tcPr>
            <w:tcW w:w="8892" w:type="dxa"/>
            <w:gridSpan w:val="2"/>
            <w:tcBorders>
              <w:right w:val="single" w:sz="4" w:space="0" w:color="auto"/>
            </w:tcBorders>
            <w:shd w:val="clear" w:color="auto" w:fill="auto"/>
          </w:tcPr>
          <w:p w:rsidR="005B4624" w:rsidRPr="005B4624" w:rsidRDefault="005B4624" w:rsidP="005B4624">
            <w:pPr>
              <w:widowControl w:val="0"/>
              <w:kinsoku/>
              <w:wordWrap w:val="0"/>
              <w:spacing w:line="360" w:lineRule="auto"/>
              <w:jc w:val="both"/>
              <w:rPr>
                <w:rFonts w:ascii="仿宋" w:eastAsia="仿宋" w:hAnsi="仿宋" w:cs="仿宋"/>
                <w:color w:val="auto"/>
                <w:sz w:val="24"/>
                <w:szCs w:val="24"/>
              </w:rPr>
            </w:pPr>
            <w:r w:rsidRPr="005B4624">
              <w:rPr>
                <w:rFonts w:ascii="仿宋" w:eastAsia="仿宋" w:hAnsi="仿宋" w:cs="仿宋" w:hint="eastAsia"/>
                <w:color w:val="auto"/>
                <w:sz w:val="24"/>
                <w:szCs w:val="24"/>
              </w:rPr>
              <w:t>构成本招标文件的各个组成文件应互为解释，互为说明;如有不明确或不一致，构成合同文件组成内容，以合同文件约定内容为准，且以专用条件条款约定的合同文件优先顺序解释;除招标文件中有特别规定外，仅适用于招标投标阶段的规定，按招标公告、投标人须知、评标办法、投标文件格式的先后顺序解释;同</w:t>
            </w:r>
            <w:proofErr w:type="gramStart"/>
            <w:r w:rsidRPr="005B4624">
              <w:rPr>
                <w:rFonts w:ascii="仿宋" w:eastAsia="仿宋" w:hAnsi="仿宋" w:cs="仿宋" w:hint="eastAsia"/>
                <w:color w:val="auto"/>
                <w:sz w:val="24"/>
                <w:szCs w:val="24"/>
              </w:rPr>
              <w:t>一组成</w:t>
            </w:r>
            <w:proofErr w:type="gramEnd"/>
            <w:r w:rsidRPr="005B4624">
              <w:rPr>
                <w:rFonts w:ascii="仿宋" w:eastAsia="仿宋" w:hAnsi="仿宋" w:cs="仿宋" w:hint="eastAsia"/>
                <w:color w:val="auto"/>
                <w:sz w:val="24"/>
                <w:szCs w:val="24"/>
              </w:rPr>
              <w:t>文件中就同一事项的规定或约定不一致的，以编排顺序在后者为准;同</w:t>
            </w:r>
            <w:proofErr w:type="gramStart"/>
            <w:r w:rsidRPr="005B4624">
              <w:rPr>
                <w:rFonts w:ascii="仿宋" w:eastAsia="仿宋" w:hAnsi="仿宋" w:cs="仿宋" w:hint="eastAsia"/>
                <w:color w:val="auto"/>
                <w:sz w:val="24"/>
                <w:szCs w:val="24"/>
              </w:rPr>
              <w:t>一组成</w:t>
            </w:r>
            <w:proofErr w:type="gramEnd"/>
            <w:r w:rsidRPr="005B4624">
              <w:rPr>
                <w:rFonts w:ascii="仿宋" w:eastAsia="仿宋" w:hAnsi="仿宋" w:cs="仿宋" w:hint="eastAsia"/>
                <w:color w:val="auto"/>
                <w:sz w:val="24"/>
                <w:szCs w:val="24"/>
              </w:rPr>
              <w:t>文件不同版本之间有不一致的，以形成时间在后者为准。按本款前述规定仍不能形成结论的，由招标人负责解释。</w:t>
            </w:r>
          </w:p>
        </w:tc>
      </w:tr>
      <w:tr w:rsidR="005B4624" w:rsidRPr="005B4624" w:rsidTr="005B4624">
        <w:tc>
          <w:tcPr>
            <w:tcW w:w="1176" w:type="dxa"/>
            <w:tcBorders>
              <w:left w:val="single" w:sz="4" w:space="0" w:color="auto"/>
              <w:bottom w:val="single" w:sz="4" w:space="0" w:color="auto"/>
            </w:tcBorders>
            <w:shd w:val="clear" w:color="auto" w:fill="auto"/>
            <w:vAlign w:val="center"/>
          </w:tcPr>
          <w:p w:rsidR="005B4624" w:rsidRPr="005B4624" w:rsidRDefault="005B4624" w:rsidP="005B4624">
            <w:pPr>
              <w:widowControl w:val="0"/>
              <w:kinsoku/>
              <w:wordWrap w:val="0"/>
              <w:spacing w:line="360"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t>10.6</w:t>
            </w:r>
          </w:p>
        </w:tc>
        <w:tc>
          <w:tcPr>
            <w:tcW w:w="8892" w:type="dxa"/>
            <w:gridSpan w:val="2"/>
            <w:tcBorders>
              <w:bottom w:val="single" w:sz="4" w:space="0" w:color="auto"/>
              <w:right w:val="single" w:sz="4" w:space="0" w:color="auto"/>
            </w:tcBorders>
            <w:shd w:val="clear" w:color="auto" w:fill="auto"/>
          </w:tcPr>
          <w:p w:rsidR="005B4624" w:rsidRPr="005B4624" w:rsidRDefault="005B4624" w:rsidP="005B4624">
            <w:pPr>
              <w:kinsoku/>
              <w:wordWrap w:val="0"/>
              <w:spacing w:line="360" w:lineRule="auto"/>
              <w:jc w:val="both"/>
              <w:rPr>
                <w:rFonts w:ascii="仿宋" w:eastAsia="仿宋" w:hAnsi="仿宋" w:cs="仿宋"/>
                <w:color w:val="auto"/>
                <w:sz w:val="24"/>
                <w:szCs w:val="24"/>
              </w:rPr>
            </w:pPr>
            <w:bookmarkStart w:id="39" w:name="EBa8b35ee64d94436a8735a84c67e40ebe"/>
            <w:r w:rsidRPr="005B4624">
              <w:rPr>
                <w:rFonts w:ascii="仿宋" w:eastAsia="仿宋" w:hAnsi="仿宋" w:cs="仿宋" w:hint="eastAsia"/>
                <w:color w:val="auto"/>
                <w:sz w:val="24"/>
                <w:szCs w:val="24"/>
              </w:rPr>
              <w:t>1.工程交易服务费和招标代理服务费：本项目招标代理费约定由招标人支付。招标代理服务费根据招标人与代理人签订的委托代理合同收取。2.签字、盖章要求:投标人应使用 CA 数字证书加盖投标人的单位电子印章和（或）法定代表人的个人电子印章或电子签名章。联合体投标的，投标文件由联合体牵头人按上述规定加盖联合体牵头人单位电子印章和（或）法定代表人的个人电子印章或电子签名章。3.监督: 本项目的招标投标活动及其相关当事人应当接受浏阳经开区管委会招标投标中心依法实施的监督。</w:t>
            </w:r>
            <w:bookmarkEnd w:id="39"/>
          </w:p>
        </w:tc>
      </w:tr>
    </w:tbl>
    <w:p w:rsidR="005B4624" w:rsidRDefault="005B4624">
      <w:pPr>
        <w:kinsoku/>
        <w:wordWrap w:val="0"/>
        <w:rPr>
          <w:rFonts w:ascii="仿宋" w:eastAsia="仿宋" w:hAnsi="仿宋" w:cs="仿宋"/>
          <w:color w:val="auto"/>
        </w:rPr>
      </w:pPr>
    </w:p>
    <w:p w:rsidR="005B4624" w:rsidRDefault="005B4624">
      <w:pPr>
        <w:pStyle w:val="a0"/>
        <w:kinsoku/>
        <w:wordWrap w:val="0"/>
        <w:rPr>
          <w:rFonts w:ascii="仿宋" w:eastAsia="仿宋" w:hAnsi="仿宋" w:cs="仿宋"/>
          <w:color w:val="auto"/>
        </w:rPr>
      </w:pPr>
    </w:p>
    <w:p w:rsidR="005B4624" w:rsidRDefault="005B4624">
      <w:pPr>
        <w:pStyle w:val="2"/>
        <w:kinsoku/>
        <w:wordWrap w:val="0"/>
        <w:adjustRightInd/>
        <w:spacing w:beforeLines="0" w:before="0"/>
        <w:ind w:firstLineChars="200" w:firstLine="482"/>
        <w:rPr>
          <w:rFonts w:ascii="仿宋" w:hAnsi="仿宋" w:cs="仿宋"/>
          <w:color w:val="auto"/>
          <w:sz w:val="24"/>
          <w:szCs w:val="24"/>
        </w:rPr>
      </w:pPr>
      <w:bookmarkStart w:id="40" w:name="_Toc2272"/>
      <w:r>
        <w:rPr>
          <w:rFonts w:ascii="仿宋" w:hAnsi="仿宋" w:cs="仿宋" w:hint="eastAsia"/>
          <w:color w:val="auto"/>
          <w:sz w:val="24"/>
          <w:szCs w:val="24"/>
        </w:rPr>
        <w:t>1.总则</w:t>
      </w:r>
      <w:bookmarkEnd w:id="40"/>
    </w:p>
    <w:p w:rsidR="005B4624" w:rsidRDefault="005B4624">
      <w:pPr>
        <w:kinsoku/>
        <w:wordWrap w:val="0"/>
        <w:adjustRightInd/>
        <w:spacing w:line="460" w:lineRule="exact"/>
        <w:ind w:left="45" w:firstLineChars="200" w:firstLine="480"/>
        <w:outlineLvl w:val="2"/>
        <w:rPr>
          <w:rFonts w:ascii="仿宋" w:eastAsia="仿宋" w:hAnsi="仿宋" w:cs="仿宋"/>
          <w:color w:val="auto"/>
          <w:sz w:val="24"/>
          <w:szCs w:val="24"/>
        </w:rPr>
      </w:pPr>
      <w:bookmarkStart w:id="41" w:name="_Toc13666"/>
      <w:bookmarkStart w:id="42" w:name="_Toc19035"/>
      <w:r>
        <w:rPr>
          <w:rFonts w:ascii="仿宋" w:eastAsia="仿宋" w:hAnsi="仿宋" w:cs="仿宋" w:hint="eastAsia"/>
          <w:color w:val="auto"/>
          <w:sz w:val="24"/>
          <w:szCs w:val="24"/>
        </w:rPr>
        <w:t>1.1项目概况</w:t>
      </w:r>
      <w:bookmarkEnd w:id="41"/>
      <w:bookmarkEnd w:id="42"/>
    </w:p>
    <w:p w:rsidR="005B4624" w:rsidRDefault="005B4624">
      <w:pPr>
        <w:kinsoku/>
        <w:wordWrap w:val="0"/>
        <w:adjustRightInd/>
        <w:spacing w:line="460" w:lineRule="exact"/>
        <w:ind w:left="35" w:firstLineChars="200" w:firstLine="480"/>
        <w:rPr>
          <w:rFonts w:ascii="仿宋" w:eastAsia="仿宋" w:hAnsi="仿宋" w:cs="仿宋"/>
          <w:color w:val="auto"/>
          <w:sz w:val="24"/>
          <w:szCs w:val="24"/>
        </w:rPr>
      </w:pPr>
      <w:r>
        <w:rPr>
          <w:rFonts w:ascii="仿宋" w:eastAsia="仿宋" w:hAnsi="仿宋" w:cs="仿宋" w:hint="eastAsia"/>
          <w:color w:val="auto"/>
          <w:sz w:val="24"/>
          <w:szCs w:val="24"/>
        </w:rPr>
        <w:lastRenderedPageBreak/>
        <w:t>1.1.1根据《中华人民共和国招标投标法》、《中华人民共和国招标投标法实施条例》等有关法律、法规和规章的规定，本招标项目已具备招标条件，现对工程全过程工程咨询进行招标。</w:t>
      </w:r>
    </w:p>
    <w:p w:rsidR="005B4624" w:rsidRDefault="005B4624">
      <w:pPr>
        <w:kinsoku/>
        <w:wordWrap w:val="0"/>
        <w:adjustRightInd/>
        <w:spacing w:line="460" w:lineRule="exact"/>
        <w:ind w:firstLineChars="175" w:firstLine="420"/>
        <w:rPr>
          <w:rFonts w:ascii="仿宋" w:eastAsia="仿宋" w:hAnsi="仿宋" w:cs="仿宋"/>
          <w:color w:val="auto"/>
          <w:sz w:val="24"/>
          <w:szCs w:val="24"/>
        </w:rPr>
      </w:pPr>
      <w:r>
        <w:rPr>
          <w:rFonts w:ascii="仿宋" w:eastAsia="仿宋" w:hAnsi="仿宋" w:cs="仿宋" w:hint="eastAsia"/>
          <w:color w:val="auto"/>
          <w:sz w:val="24"/>
          <w:szCs w:val="24"/>
        </w:rPr>
        <w:t>1.1.2招标人：见投标人须知前附表。</w:t>
      </w:r>
    </w:p>
    <w:p w:rsidR="005B4624" w:rsidRDefault="005B4624">
      <w:pPr>
        <w:kinsoku/>
        <w:wordWrap w:val="0"/>
        <w:adjustRightInd/>
        <w:spacing w:line="460" w:lineRule="exact"/>
        <w:ind w:firstLineChars="175" w:firstLine="420"/>
        <w:rPr>
          <w:rFonts w:ascii="仿宋" w:eastAsia="仿宋" w:hAnsi="仿宋" w:cs="仿宋"/>
          <w:color w:val="auto"/>
          <w:sz w:val="24"/>
          <w:szCs w:val="24"/>
        </w:rPr>
      </w:pPr>
      <w:r>
        <w:rPr>
          <w:rFonts w:ascii="仿宋" w:eastAsia="仿宋" w:hAnsi="仿宋" w:cs="仿宋" w:hint="eastAsia"/>
          <w:color w:val="auto"/>
          <w:sz w:val="24"/>
          <w:szCs w:val="24"/>
        </w:rPr>
        <w:t>1.1.3招标代理机构：见投标人须知前附表。</w:t>
      </w:r>
    </w:p>
    <w:p w:rsidR="005B4624" w:rsidRDefault="005B4624">
      <w:pPr>
        <w:kinsoku/>
        <w:wordWrap w:val="0"/>
        <w:adjustRightInd/>
        <w:spacing w:line="460" w:lineRule="exact"/>
        <w:ind w:firstLineChars="175" w:firstLine="420"/>
        <w:rPr>
          <w:rFonts w:ascii="仿宋" w:eastAsia="仿宋" w:hAnsi="仿宋" w:cs="仿宋"/>
          <w:color w:val="auto"/>
          <w:sz w:val="24"/>
          <w:szCs w:val="24"/>
        </w:rPr>
      </w:pPr>
      <w:r>
        <w:rPr>
          <w:rFonts w:ascii="仿宋" w:eastAsia="仿宋" w:hAnsi="仿宋" w:cs="仿宋" w:hint="eastAsia"/>
          <w:color w:val="auto"/>
          <w:sz w:val="24"/>
          <w:szCs w:val="24"/>
        </w:rPr>
        <w:t>1.1.4项目名称：见投标人须知前附表。</w:t>
      </w:r>
    </w:p>
    <w:p w:rsidR="005B4624" w:rsidRDefault="005B4624">
      <w:pPr>
        <w:kinsoku/>
        <w:wordWrap w:val="0"/>
        <w:adjustRightInd/>
        <w:spacing w:line="460" w:lineRule="exact"/>
        <w:ind w:firstLineChars="175" w:firstLine="420"/>
        <w:rPr>
          <w:rFonts w:ascii="仿宋" w:eastAsia="仿宋" w:hAnsi="仿宋" w:cs="仿宋"/>
          <w:color w:val="auto"/>
          <w:sz w:val="24"/>
          <w:szCs w:val="24"/>
        </w:rPr>
      </w:pPr>
      <w:r>
        <w:rPr>
          <w:rFonts w:ascii="仿宋" w:eastAsia="仿宋" w:hAnsi="仿宋" w:cs="仿宋" w:hint="eastAsia"/>
          <w:color w:val="auto"/>
          <w:sz w:val="24"/>
          <w:szCs w:val="24"/>
        </w:rPr>
        <w:t>1.1.5项目地点：见投标人须知前附表。</w:t>
      </w:r>
    </w:p>
    <w:p w:rsidR="005B4624" w:rsidRDefault="005B4624">
      <w:pPr>
        <w:kinsoku/>
        <w:wordWrap w:val="0"/>
        <w:adjustRightInd/>
        <w:spacing w:line="460" w:lineRule="exact"/>
        <w:ind w:firstLineChars="175" w:firstLine="420"/>
        <w:rPr>
          <w:rFonts w:ascii="仿宋" w:eastAsia="仿宋" w:hAnsi="仿宋" w:cs="仿宋"/>
          <w:color w:val="auto"/>
          <w:sz w:val="24"/>
          <w:szCs w:val="24"/>
        </w:rPr>
      </w:pPr>
      <w:r>
        <w:rPr>
          <w:rFonts w:ascii="仿宋" w:eastAsia="仿宋" w:hAnsi="仿宋" w:cs="仿宋" w:hint="eastAsia"/>
          <w:color w:val="auto"/>
          <w:sz w:val="24"/>
          <w:szCs w:val="24"/>
        </w:rPr>
        <w:t>1.1.6建设规模：见投标人须知前附表。</w:t>
      </w:r>
    </w:p>
    <w:p w:rsidR="005B4624" w:rsidRDefault="005B4624">
      <w:pPr>
        <w:kinsoku/>
        <w:wordWrap w:val="0"/>
        <w:adjustRightInd/>
        <w:spacing w:line="460" w:lineRule="exact"/>
        <w:ind w:firstLineChars="175" w:firstLine="420"/>
        <w:rPr>
          <w:rFonts w:ascii="仿宋" w:eastAsia="仿宋" w:hAnsi="仿宋" w:cs="仿宋"/>
          <w:color w:val="auto"/>
          <w:sz w:val="24"/>
          <w:szCs w:val="24"/>
        </w:rPr>
      </w:pPr>
      <w:r>
        <w:rPr>
          <w:rFonts w:ascii="仿宋" w:eastAsia="仿宋" w:hAnsi="仿宋" w:cs="仿宋" w:hint="eastAsia"/>
          <w:color w:val="auto"/>
          <w:sz w:val="24"/>
          <w:szCs w:val="24"/>
        </w:rPr>
        <w:t>1.1.7投资估算：见投标人须知前附表。</w:t>
      </w:r>
    </w:p>
    <w:p w:rsidR="005B4624" w:rsidRDefault="005B4624">
      <w:pPr>
        <w:kinsoku/>
        <w:wordWrap w:val="0"/>
        <w:adjustRightInd/>
        <w:spacing w:line="460" w:lineRule="exact"/>
        <w:ind w:firstLineChars="175" w:firstLine="420"/>
        <w:rPr>
          <w:rFonts w:ascii="仿宋" w:eastAsia="仿宋" w:hAnsi="仿宋" w:cs="仿宋"/>
          <w:color w:val="auto"/>
          <w:sz w:val="24"/>
          <w:szCs w:val="24"/>
        </w:rPr>
      </w:pPr>
      <w:r>
        <w:rPr>
          <w:rFonts w:ascii="仿宋" w:eastAsia="仿宋" w:hAnsi="仿宋" w:cs="仿宋" w:hint="eastAsia"/>
          <w:color w:val="auto"/>
          <w:sz w:val="24"/>
          <w:szCs w:val="24"/>
        </w:rPr>
        <w:t>1.1.8计划开工日期和建设周期：见投标人须知前附表。</w:t>
      </w:r>
    </w:p>
    <w:p w:rsidR="005B4624" w:rsidRDefault="005B4624">
      <w:pPr>
        <w:kinsoku/>
        <w:wordWrap w:val="0"/>
        <w:adjustRightInd/>
        <w:spacing w:line="460" w:lineRule="exact"/>
        <w:ind w:left="45" w:firstLineChars="200" w:firstLine="480"/>
        <w:outlineLvl w:val="2"/>
        <w:rPr>
          <w:rFonts w:ascii="仿宋" w:eastAsia="仿宋" w:hAnsi="仿宋" w:cs="仿宋"/>
          <w:color w:val="auto"/>
          <w:sz w:val="24"/>
          <w:szCs w:val="24"/>
        </w:rPr>
      </w:pPr>
      <w:bookmarkStart w:id="43" w:name="_Toc4233"/>
      <w:bookmarkStart w:id="44" w:name="_Toc3767"/>
      <w:r>
        <w:rPr>
          <w:rFonts w:ascii="仿宋" w:eastAsia="仿宋" w:hAnsi="仿宋" w:cs="仿宋" w:hint="eastAsia"/>
          <w:color w:val="auto"/>
          <w:sz w:val="24"/>
          <w:szCs w:val="24"/>
        </w:rPr>
        <w:t>1.2资金来源和落实情况</w:t>
      </w:r>
      <w:bookmarkEnd w:id="43"/>
      <w:bookmarkEnd w:id="44"/>
    </w:p>
    <w:p w:rsidR="005B4624" w:rsidRDefault="005B4624">
      <w:pPr>
        <w:kinsoku/>
        <w:wordWrap w:val="0"/>
        <w:adjustRightInd/>
        <w:spacing w:line="460" w:lineRule="exact"/>
        <w:ind w:firstLineChars="175" w:firstLine="420"/>
        <w:rPr>
          <w:rFonts w:ascii="仿宋" w:eastAsia="仿宋" w:hAnsi="仿宋" w:cs="仿宋"/>
          <w:color w:val="auto"/>
          <w:sz w:val="24"/>
          <w:szCs w:val="24"/>
        </w:rPr>
      </w:pPr>
      <w:r>
        <w:rPr>
          <w:rFonts w:ascii="仿宋" w:eastAsia="仿宋" w:hAnsi="仿宋" w:cs="仿宋" w:hint="eastAsia"/>
          <w:color w:val="auto"/>
          <w:sz w:val="24"/>
          <w:szCs w:val="24"/>
        </w:rPr>
        <w:t>1.2.1资金来源及比例：见投标人须知前附表。</w:t>
      </w:r>
    </w:p>
    <w:p w:rsidR="005B4624" w:rsidRDefault="005B4624">
      <w:pPr>
        <w:kinsoku/>
        <w:wordWrap w:val="0"/>
        <w:adjustRightInd/>
        <w:spacing w:line="460" w:lineRule="exact"/>
        <w:ind w:firstLineChars="175" w:firstLine="420"/>
        <w:rPr>
          <w:rFonts w:ascii="仿宋" w:eastAsia="仿宋" w:hAnsi="仿宋" w:cs="仿宋"/>
          <w:color w:val="auto"/>
          <w:sz w:val="24"/>
          <w:szCs w:val="24"/>
        </w:rPr>
      </w:pPr>
      <w:r>
        <w:rPr>
          <w:rFonts w:ascii="仿宋" w:eastAsia="仿宋" w:hAnsi="仿宋" w:cs="仿宋" w:hint="eastAsia"/>
          <w:color w:val="auto"/>
          <w:sz w:val="24"/>
          <w:szCs w:val="24"/>
        </w:rPr>
        <w:t>1.2.2资金落实情况：见投标人须知前附表。</w:t>
      </w:r>
    </w:p>
    <w:p w:rsidR="005B4624" w:rsidRDefault="005B4624">
      <w:pPr>
        <w:kinsoku/>
        <w:wordWrap w:val="0"/>
        <w:adjustRightInd/>
        <w:spacing w:line="460" w:lineRule="exact"/>
        <w:ind w:left="45" w:firstLineChars="200" w:firstLine="480"/>
        <w:outlineLvl w:val="2"/>
        <w:rPr>
          <w:rFonts w:ascii="仿宋" w:eastAsia="仿宋" w:hAnsi="仿宋" w:cs="仿宋"/>
          <w:color w:val="auto"/>
          <w:sz w:val="24"/>
          <w:szCs w:val="24"/>
        </w:rPr>
      </w:pPr>
      <w:bookmarkStart w:id="45" w:name="_Toc6285"/>
      <w:bookmarkStart w:id="46" w:name="_Toc20697"/>
      <w:r>
        <w:rPr>
          <w:rFonts w:ascii="仿宋" w:eastAsia="仿宋" w:hAnsi="仿宋" w:cs="仿宋" w:hint="eastAsia"/>
          <w:color w:val="auto"/>
          <w:sz w:val="24"/>
          <w:szCs w:val="24"/>
        </w:rPr>
        <w:t>1.3招标范围、服务期限和质量标准</w:t>
      </w:r>
      <w:bookmarkEnd w:id="45"/>
      <w:bookmarkEnd w:id="46"/>
    </w:p>
    <w:p w:rsidR="005B4624" w:rsidRDefault="005B4624">
      <w:pPr>
        <w:kinsoku/>
        <w:wordWrap w:val="0"/>
        <w:adjustRightInd/>
        <w:spacing w:line="460" w:lineRule="exact"/>
        <w:ind w:firstLineChars="175" w:firstLine="420"/>
        <w:rPr>
          <w:rFonts w:ascii="仿宋" w:eastAsia="仿宋" w:hAnsi="仿宋" w:cs="仿宋"/>
          <w:color w:val="auto"/>
          <w:sz w:val="24"/>
          <w:szCs w:val="24"/>
        </w:rPr>
      </w:pPr>
      <w:r>
        <w:rPr>
          <w:rFonts w:ascii="仿宋" w:eastAsia="仿宋" w:hAnsi="仿宋" w:cs="仿宋" w:hint="eastAsia"/>
          <w:color w:val="auto"/>
          <w:sz w:val="24"/>
          <w:szCs w:val="24"/>
        </w:rPr>
        <w:t>1.3.1招标范围：见投标人须知前附表。</w:t>
      </w:r>
    </w:p>
    <w:p w:rsidR="005B4624" w:rsidRDefault="005B4624">
      <w:pPr>
        <w:kinsoku/>
        <w:wordWrap w:val="0"/>
        <w:adjustRightInd/>
        <w:spacing w:line="460" w:lineRule="exact"/>
        <w:ind w:firstLineChars="175" w:firstLine="420"/>
        <w:rPr>
          <w:rFonts w:ascii="仿宋" w:eastAsia="仿宋" w:hAnsi="仿宋" w:cs="仿宋"/>
          <w:color w:val="auto"/>
          <w:sz w:val="24"/>
          <w:szCs w:val="24"/>
        </w:rPr>
      </w:pPr>
      <w:r>
        <w:rPr>
          <w:rFonts w:ascii="仿宋" w:eastAsia="仿宋" w:hAnsi="仿宋" w:cs="仿宋" w:hint="eastAsia"/>
          <w:color w:val="auto"/>
          <w:sz w:val="24"/>
          <w:szCs w:val="24"/>
        </w:rPr>
        <w:t>1.3.2服务期限：见投标人须知前附表。</w:t>
      </w:r>
    </w:p>
    <w:p w:rsidR="005B4624" w:rsidRDefault="005B4624">
      <w:pPr>
        <w:kinsoku/>
        <w:wordWrap w:val="0"/>
        <w:adjustRightInd/>
        <w:spacing w:line="460" w:lineRule="exact"/>
        <w:ind w:firstLineChars="175" w:firstLine="420"/>
        <w:rPr>
          <w:rFonts w:ascii="仿宋" w:eastAsia="仿宋" w:hAnsi="仿宋" w:cs="仿宋"/>
          <w:color w:val="auto"/>
          <w:sz w:val="24"/>
          <w:szCs w:val="24"/>
        </w:rPr>
      </w:pPr>
      <w:r>
        <w:rPr>
          <w:rFonts w:ascii="仿宋" w:eastAsia="仿宋" w:hAnsi="仿宋" w:cs="仿宋" w:hint="eastAsia"/>
          <w:color w:val="auto"/>
          <w:sz w:val="24"/>
          <w:szCs w:val="24"/>
        </w:rPr>
        <w:t>1.3.3质量标准：见投标人须知前附表。</w:t>
      </w:r>
    </w:p>
    <w:p w:rsidR="005B4624" w:rsidRDefault="005B4624">
      <w:pPr>
        <w:kinsoku/>
        <w:wordWrap w:val="0"/>
        <w:adjustRightInd/>
        <w:spacing w:line="460" w:lineRule="exact"/>
        <w:ind w:left="45" w:firstLineChars="200" w:firstLine="480"/>
        <w:outlineLvl w:val="2"/>
        <w:rPr>
          <w:rFonts w:ascii="仿宋" w:eastAsia="仿宋" w:hAnsi="仿宋" w:cs="仿宋"/>
          <w:color w:val="auto"/>
          <w:sz w:val="24"/>
          <w:szCs w:val="24"/>
        </w:rPr>
      </w:pPr>
      <w:bookmarkStart w:id="47" w:name="_Toc8195"/>
      <w:bookmarkStart w:id="48" w:name="_Toc13129"/>
      <w:r>
        <w:rPr>
          <w:rFonts w:ascii="仿宋" w:eastAsia="仿宋" w:hAnsi="仿宋" w:cs="仿宋" w:hint="eastAsia"/>
          <w:color w:val="auto"/>
          <w:sz w:val="24"/>
          <w:szCs w:val="24"/>
        </w:rPr>
        <w:t>1.4投标人资格要求</w:t>
      </w:r>
      <w:bookmarkEnd w:id="47"/>
      <w:bookmarkEnd w:id="48"/>
    </w:p>
    <w:p w:rsidR="005B4624" w:rsidRDefault="005B4624">
      <w:pPr>
        <w:kinsoku/>
        <w:wordWrap w:val="0"/>
        <w:adjustRightInd/>
        <w:spacing w:line="460" w:lineRule="exact"/>
        <w:ind w:firstLineChars="175" w:firstLine="420"/>
        <w:rPr>
          <w:rFonts w:ascii="仿宋" w:eastAsia="仿宋" w:hAnsi="仿宋" w:cs="仿宋"/>
          <w:color w:val="auto"/>
          <w:sz w:val="24"/>
          <w:szCs w:val="24"/>
        </w:rPr>
      </w:pPr>
      <w:r>
        <w:rPr>
          <w:rFonts w:ascii="仿宋" w:eastAsia="仿宋" w:hAnsi="仿宋" w:cs="仿宋" w:hint="eastAsia"/>
          <w:color w:val="auto"/>
          <w:sz w:val="24"/>
          <w:szCs w:val="24"/>
        </w:rPr>
        <w:t>1.4.1投标人应具备承担本项目的资质条件、能力和信誉：</w:t>
      </w:r>
    </w:p>
    <w:p w:rsidR="005B4624" w:rsidRDefault="005B4624">
      <w:pPr>
        <w:kinsoku/>
        <w:wordWrap w:val="0"/>
        <w:adjustRightInd/>
        <w:spacing w:line="460" w:lineRule="exact"/>
        <w:ind w:firstLineChars="175" w:firstLine="420"/>
        <w:rPr>
          <w:rFonts w:ascii="仿宋" w:eastAsia="仿宋" w:hAnsi="仿宋" w:cs="仿宋"/>
          <w:color w:val="auto"/>
          <w:sz w:val="24"/>
          <w:szCs w:val="24"/>
        </w:rPr>
      </w:pPr>
      <w:r>
        <w:rPr>
          <w:rFonts w:ascii="仿宋" w:eastAsia="仿宋" w:hAnsi="仿宋" w:cs="仿宋" w:hint="eastAsia"/>
          <w:color w:val="auto"/>
          <w:sz w:val="24"/>
          <w:szCs w:val="24"/>
        </w:rPr>
        <w:t>（1）资质要求：见投标人须知前附表；</w:t>
      </w:r>
    </w:p>
    <w:p w:rsidR="005B4624" w:rsidRDefault="005B4624">
      <w:pPr>
        <w:kinsoku/>
        <w:wordWrap w:val="0"/>
        <w:adjustRightInd/>
        <w:spacing w:line="460" w:lineRule="exact"/>
        <w:ind w:firstLineChars="175" w:firstLine="420"/>
        <w:rPr>
          <w:rFonts w:ascii="仿宋" w:eastAsia="仿宋" w:hAnsi="仿宋" w:cs="仿宋"/>
          <w:color w:val="auto"/>
          <w:sz w:val="24"/>
          <w:szCs w:val="24"/>
        </w:rPr>
      </w:pPr>
      <w:r>
        <w:rPr>
          <w:rFonts w:ascii="仿宋" w:eastAsia="仿宋" w:hAnsi="仿宋" w:cs="仿宋" w:hint="eastAsia"/>
          <w:color w:val="auto"/>
          <w:sz w:val="24"/>
          <w:szCs w:val="24"/>
        </w:rPr>
        <w:t>（2）财务要求：见投标人须知前附表；</w:t>
      </w:r>
    </w:p>
    <w:p w:rsidR="005B4624" w:rsidRDefault="005B4624">
      <w:pPr>
        <w:kinsoku/>
        <w:wordWrap w:val="0"/>
        <w:adjustRightInd/>
        <w:spacing w:line="460" w:lineRule="exact"/>
        <w:ind w:firstLineChars="175" w:firstLine="420"/>
        <w:rPr>
          <w:rFonts w:ascii="仿宋" w:eastAsia="仿宋" w:hAnsi="仿宋" w:cs="仿宋"/>
          <w:color w:val="auto"/>
          <w:sz w:val="24"/>
          <w:szCs w:val="24"/>
        </w:rPr>
      </w:pPr>
      <w:r>
        <w:rPr>
          <w:rFonts w:ascii="仿宋" w:eastAsia="仿宋" w:hAnsi="仿宋" w:cs="仿宋" w:hint="eastAsia"/>
          <w:color w:val="auto"/>
          <w:sz w:val="24"/>
          <w:szCs w:val="24"/>
        </w:rPr>
        <w:t>（3）业绩要求：见投标人须知前附表；</w:t>
      </w:r>
    </w:p>
    <w:p w:rsidR="005B4624" w:rsidRDefault="005B4624">
      <w:pPr>
        <w:kinsoku/>
        <w:wordWrap w:val="0"/>
        <w:adjustRightInd/>
        <w:spacing w:line="460" w:lineRule="exact"/>
        <w:ind w:firstLineChars="175" w:firstLine="420"/>
        <w:rPr>
          <w:rFonts w:ascii="仿宋" w:eastAsia="仿宋" w:hAnsi="仿宋" w:cs="仿宋"/>
          <w:color w:val="auto"/>
          <w:sz w:val="24"/>
          <w:szCs w:val="24"/>
        </w:rPr>
      </w:pPr>
      <w:r>
        <w:rPr>
          <w:rFonts w:ascii="仿宋" w:eastAsia="仿宋" w:hAnsi="仿宋" w:cs="仿宋" w:hint="eastAsia"/>
          <w:color w:val="auto"/>
          <w:sz w:val="24"/>
          <w:szCs w:val="24"/>
        </w:rPr>
        <w:t>（4）信誉要求：见投标人须知前附表；</w:t>
      </w:r>
    </w:p>
    <w:p w:rsidR="005B4624" w:rsidRDefault="005B4624">
      <w:pPr>
        <w:kinsoku/>
        <w:wordWrap w:val="0"/>
        <w:adjustRightInd/>
        <w:spacing w:line="460" w:lineRule="exact"/>
        <w:ind w:firstLineChars="175" w:firstLine="420"/>
        <w:rPr>
          <w:rFonts w:ascii="仿宋" w:eastAsia="仿宋" w:hAnsi="仿宋" w:cs="仿宋"/>
          <w:color w:val="auto"/>
          <w:sz w:val="24"/>
          <w:szCs w:val="24"/>
        </w:rPr>
      </w:pPr>
      <w:r>
        <w:rPr>
          <w:rFonts w:ascii="仿宋" w:eastAsia="仿宋" w:hAnsi="仿宋" w:cs="仿宋" w:hint="eastAsia"/>
          <w:color w:val="auto"/>
          <w:sz w:val="24"/>
          <w:szCs w:val="24"/>
        </w:rPr>
        <w:t>（5）项目总负责人要求：见投标人须知前附表；</w:t>
      </w:r>
    </w:p>
    <w:p w:rsidR="005B4624" w:rsidRDefault="005B4624">
      <w:pPr>
        <w:kinsoku/>
        <w:wordWrap w:val="0"/>
        <w:adjustRightInd/>
        <w:spacing w:line="460" w:lineRule="exact"/>
        <w:ind w:firstLineChars="175" w:firstLine="420"/>
        <w:rPr>
          <w:rFonts w:ascii="仿宋" w:eastAsia="仿宋" w:hAnsi="仿宋" w:cs="仿宋"/>
          <w:color w:val="auto"/>
          <w:sz w:val="24"/>
          <w:szCs w:val="24"/>
        </w:rPr>
      </w:pPr>
      <w:r>
        <w:rPr>
          <w:rFonts w:ascii="仿宋" w:eastAsia="仿宋" w:hAnsi="仿宋" w:cs="仿宋" w:hint="eastAsia"/>
          <w:color w:val="auto"/>
          <w:sz w:val="24"/>
          <w:szCs w:val="24"/>
        </w:rPr>
        <w:t>（6）其他主要人员要求：见投标人须知前附表。</w:t>
      </w:r>
    </w:p>
    <w:p w:rsidR="005B4624" w:rsidRDefault="005B4624">
      <w:pPr>
        <w:kinsoku/>
        <w:wordWrap w:val="0"/>
        <w:adjustRightInd/>
        <w:spacing w:line="460" w:lineRule="exact"/>
        <w:ind w:firstLineChars="175" w:firstLine="420"/>
        <w:rPr>
          <w:rFonts w:ascii="仿宋" w:eastAsia="仿宋" w:hAnsi="仿宋" w:cs="仿宋"/>
          <w:color w:val="auto"/>
          <w:sz w:val="24"/>
          <w:szCs w:val="24"/>
        </w:rPr>
      </w:pPr>
      <w:r>
        <w:rPr>
          <w:rFonts w:ascii="仿宋" w:eastAsia="仿宋" w:hAnsi="仿宋" w:cs="仿宋" w:hint="eastAsia"/>
          <w:color w:val="auto"/>
          <w:sz w:val="24"/>
          <w:szCs w:val="24"/>
        </w:rPr>
        <w:t>（7）其他要求：见投标人须知前附表。</w:t>
      </w:r>
    </w:p>
    <w:p w:rsidR="005B4624" w:rsidRDefault="005B4624">
      <w:pPr>
        <w:kinsoku/>
        <w:wordWrap w:val="0"/>
        <w:adjustRightInd/>
        <w:spacing w:line="460" w:lineRule="exact"/>
        <w:ind w:left="30" w:firstLineChars="200" w:firstLine="480"/>
        <w:rPr>
          <w:rFonts w:ascii="仿宋" w:eastAsia="仿宋" w:hAnsi="仿宋" w:cs="仿宋"/>
          <w:color w:val="auto"/>
          <w:sz w:val="24"/>
          <w:szCs w:val="24"/>
        </w:rPr>
      </w:pPr>
      <w:r>
        <w:rPr>
          <w:rFonts w:ascii="仿宋" w:eastAsia="仿宋" w:hAnsi="仿宋" w:cs="仿宋" w:hint="eastAsia"/>
          <w:color w:val="auto"/>
          <w:sz w:val="24"/>
          <w:szCs w:val="24"/>
        </w:rPr>
        <w:t>1.4.2投标人须知前附表规定接受联合体投标的，联合体除应符合本章第1.4.1项和投标人须知前附表的要求外，还应遵守以下规定：</w:t>
      </w:r>
    </w:p>
    <w:p w:rsidR="005B4624" w:rsidRDefault="005B4624">
      <w:pPr>
        <w:kinsoku/>
        <w:wordWrap w:val="0"/>
        <w:adjustRightInd/>
        <w:spacing w:line="460" w:lineRule="exact"/>
        <w:ind w:left="34" w:right="5" w:firstLineChars="200" w:firstLine="480"/>
        <w:rPr>
          <w:rFonts w:ascii="仿宋" w:eastAsia="仿宋" w:hAnsi="仿宋" w:cs="仿宋"/>
          <w:color w:val="auto"/>
          <w:sz w:val="24"/>
          <w:szCs w:val="24"/>
        </w:rPr>
      </w:pPr>
      <w:r>
        <w:rPr>
          <w:rFonts w:ascii="仿宋" w:eastAsia="仿宋" w:hAnsi="仿宋" w:cs="仿宋" w:hint="eastAsia"/>
          <w:color w:val="auto"/>
          <w:sz w:val="24"/>
          <w:szCs w:val="24"/>
        </w:rPr>
        <w:t>（1）联合体各方应按招标文件提供的格式签订联合体协议书，明确联合体牵头人和各方权利义务，并承诺就中标项目向招标人承担连带责任；</w:t>
      </w:r>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lastRenderedPageBreak/>
        <w:t>（2）承担相同工作内容的专业单位组成联合体的，按照资质等级较低的单位确定资质等级；</w:t>
      </w:r>
    </w:p>
    <w:p w:rsidR="005B4624" w:rsidRDefault="005B4624">
      <w:pPr>
        <w:kinsoku/>
        <w:wordWrap w:val="0"/>
        <w:adjustRightInd/>
        <w:spacing w:line="460" w:lineRule="exact"/>
        <w:ind w:left="28" w:right="9" w:firstLineChars="200" w:firstLine="480"/>
        <w:rPr>
          <w:rFonts w:ascii="仿宋" w:eastAsia="仿宋" w:hAnsi="仿宋" w:cs="仿宋"/>
          <w:color w:val="auto"/>
          <w:sz w:val="24"/>
          <w:szCs w:val="24"/>
        </w:rPr>
      </w:pPr>
      <w:r>
        <w:rPr>
          <w:rFonts w:ascii="仿宋" w:eastAsia="仿宋" w:hAnsi="仿宋" w:cs="仿宋" w:hint="eastAsia"/>
          <w:color w:val="auto"/>
          <w:sz w:val="24"/>
          <w:szCs w:val="24"/>
        </w:rPr>
        <w:t>（3）联合体各方不得再以自己名义单独或参加其他联合体在本招标项目中投标，</w:t>
      </w:r>
      <w:proofErr w:type="gramStart"/>
      <w:r>
        <w:rPr>
          <w:rFonts w:ascii="仿宋" w:eastAsia="仿宋" w:hAnsi="仿宋" w:cs="仿宋" w:hint="eastAsia"/>
          <w:color w:val="auto"/>
          <w:sz w:val="24"/>
          <w:szCs w:val="24"/>
        </w:rPr>
        <w:t>否则各</w:t>
      </w:r>
      <w:proofErr w:type="gramEnd"/>
      <w:r>
        <w:rPr>
          <w:rFonts w:ascii="仿宋" w:eastAsia="仿宋" w:hAnsi="仿宋" w:cs="仿宋" w:hint="eastAsia"/>
          <w:color w:val="auto"/>
          <w:sz w:val="24"/>
          <w:szCs w:val="24"/>
        </w:rPr>
        <w:t>相关投标均无效；</w:t>
      </w:r>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（4）联合体牵头人应负责本次招标范围内的全过程工程咨询服务统筹协调工作。</w:t>
      </w:r>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1.4.3投标人不得存在下列情形之一：</w:t>
      </w:r>
    </w:p>
    <w:p w:rsidR="005B4624" w:rsidRDefault="005B4624">
      <w:pPr>
        <w:kinsoku/>
        <w:wordWrap w:val="0"/>
        <w:adjustRightInd/>
        <w:spacing w:line="460" w:lineRule="exact"/>
        <w:ind w:left="10" w:firstLineChars="170" w:firstLine="408"/>
        <w:rPr>
          <w:rFonts w:ascii="仿宋" w:eastAsia="仿宋" w:hAnsi="仿宋" w:cs="仿宋"/>
          <w:color w:val="auto"/>
          <w:sz w:val="24"/>
          <w:szCs w:val="24"/>
        </w:rPr>
      </w:pPr>
      <w:r>
        <w:rPr>
          <w:rFonts w:ascii="仿宋" w:eastAsia="仿宋" w:hAnsi="仿宋" w:cs="仿宋" w:hint="eastAsia"/>
          <w:color w:val="auto"/>
          <w:sz w:val="24"/>
          <w:szCs w:val="24"/>
        </w:rPr>
        <w:t>（1）为招标人的不具有独立法人资格的附属机构（单位）；</w:t>
      </w:r>
    </w:p>
    <w:p w:rsidR="005B4624" w:rsidRDefault="005B4624">
      <w:pPr>
        <w:kinsoku/>
        <w:wordWrap w:val="0"/>
        <w:adjustRightInd/>
        <w:spacing w:line="460" w:lineRule="exact"/>
        <w:ind w:left="10" w:firstLineChars="170" w:firstLine="408"/>
        <w:rPr>
          <w:rFonts w:ascii="仿宋" w:eastAsia="仿宋" w:hAnsi="仿宋" w:cs="仿宋"/>
          <w:color w:val="auto"/>
          <w:sz w:val="24"/>
          <w:szCs w:val="24"/>
        </w:rPr>
      </w:pPr>
      <w:r>
        <w:rPr>
          <w:rFonts w:ascii="仿宋" w:eastAsia="仿宋" w:hAnsi="仿宋" w:cs="仿宋" w:hint="eastAsia"/>
          <w:color w:val="auto"/>
          <w:sz w:val="24"/>
          <w:szCs w:val="24"/>
        </w:rPr>
        <w:t>（2）与招标人存在利害关系且可能影响招标公正性；</w:t>
      </w:r>
    </w:p>
    <w:p w:rsidR="005B4624" w:rsidRDefault="005B4624">
      <w:pPr>
        <w:kinsoku/>
        <w:wordWrap w:val="0"/>
        <w:adjustRightInd/>
        <w:spacing w:line="460" w:lineRule="exact"/>
        <w:ind w:left="10" w:firstLineChars="170" w:firstLine="408"/>
        <w:rPr>
          <w:rFonts w:ascii="仿宋" w:eastAsia="仿宋" w:hAnsi="仿宋" w:cs="仿宋"/>
          <w:color w:val="auto"/>
          <w:sz w:val="24"/>
          <w:szCs w:val="24"/>
        </w:rPr>
      </w:pPr>
      <w:r>
        <w:rPr>
          <w:rFonts w:ascii="仿宋" w:eastAsia="仿宋" w:hAnsi="仿宋" w:cs="仿宋" w:hint="eastAsia"/>
          <w:color w:val="auto"/>
          <w:sz w:val="24"/>
          <w:szCs w:val="24"/>
        </w:rPr>
        <w:t>（3）与本招标项目的其他投标人为同一个单位负责人；</w:t>
      </w:r>
    </w:p>
    <w:p w:rsidR="005B4624" w:rsidRDefault="005B4624">
      <w:pPr>
        <w:kinsoku/>
        <w:wordWrap w:val="0"/>
        <w:adjustRightInd/>
        <w:spacing w:line="460" w:lineRule="exact"/>
        <w:ind w:left="10" w:firstLineChars="170" w:firstLine="408"/>
        <w:rPr>
          <w:rFonts w:ascii="仿宋" w:eastAsia="仿宋" w:hAnsi="仿宋" w:cs="仿宋"/>
          <w:color w:val="auto"/>
          <w:sz w:val="24"/>
          <w:szCs w:val="24"/>
        </w:rPr>
      </w:pPr>
      <w:r>
        <w:rPr>
          <w:rFonts w:ascii="仿宋" w:eastAsia="仿宋" w:hAnsi="仿宋" w:cs="仿宋" w:hint="eastAsia"/>
          <w:color w:val="auto"/>
          <w:sz w:val="24"/>
          <w:szCs w:val="24"/>
        </w:rPr>
        <w:t>（4）与本招标项目的其他投标人存在控股、管理关系；</w:t>
      </w:r>
    </w:p>
    <w:p w:rsidR="005B4624" w:rsidRDefault="005B4624">
      <w:pPr>
        <w:kinsoku/>
        <w:wordWrap w:val="0"/>
        <w:adjustRightInd/>
        <w:spacing w:line="460" w:lineRule="exact"/>
        <w:ind w:left="10" w:firstLineChars="170" w:firstLine="408"/>
        <w:rPr>
          <w:rFonts w:ascii="仿宋" w:eastAsia="仿宋" w:hAnsi="仿宋" w:cs="仿宋"/>
          <w:color w:val="auto"/>
          <w:sz w:val="24"/>
          <w:szCs w:val="24"/>
        </w:rPr>
      </w:pPr>
      <w:r>
        <w:rPr>
          <w:rFonts w:ascii="仿宋" w:eastAsia="仿宋" w:hAnsi="仿宋" w:cs="仿宋" w:hint="eastAsia"/>
          <w:color w:val="auto"/>
          <w:sz w:val="24"/>
          <w:szCs w:val="24"/>
        </w:rPr>
        <w:t>（5）为本招标项目的代建人；</w:t>
      </w:r>
    </w:p>
    <w:p w:rsidR="005B4624" w:rsidRDefault="005B4624">
      <w:pPr>
        <w:kinsoku/>
        <w:wordWrap w:val="0"/>
        <w:adjustRightInd/>
        <w:spacing w:line="460" w:lineRule="exact"/>
        <w:ind w:left="10" w:firstLineChars="170" w:firstLine="408"/>
        <w:rPr>
          <w:rFonts w:ascii="仿宋" w:eastAsia="仿宋" w:hAnsi="仿宋" w:cs="仿宋"/>
          <w:color w:val="auto"/>
          <w:sz w:val="24"/>
          <w:szCs w:val="24"/>
        </w:rPr>
      </w:pPr>
      <w:r>
        <w:rPr>
          <w:rFonts w:ascii="仿宋" w:eastAsia="仿宋" w:hAnsi="仿宋" w:cs="仿宋" w:hint="eastAsia"/>
          <w:color w:val="auto"/>
          <w:sz w:val="24"/>
          <w:szCs w:val="24"/>
        </w:rPr>
        <w:t>（6）为本招标项目的招标代理机构；</w:t>
      </w:r>
    </w:p>
    <w:p w:rsidR="005B4624" w:rsidRDefault="005B4624">
      <w:pPr>
        <w:kinsoku/>
        <w:wordWrap w:val="0"/>
        <w:adjustRightInd/>
        <w:spacing w:line="460" w:lineRule="exact"/>
        <w:ind w:left="10" w:firstLineChars="170" w:firstLine="408"/>
        <w:rPr>
          <w:rFonts w:ascii="仿宋" w:eastAsia="仿宋" w:hAnsi="仿宋" w:cs="仿宋"/>
          <w:color w:val="auto"/>
          <w:sz w:val="24"/>
          <w:szCs w:val="24"/>
        </w:rPr>
      </w:pPr>
      <w:r>
        <w:rPr>
          <w:rFonts w:ascii="仿宋" w:eastAsia="仿宋" w:hAnsi="仿宋" w:cs="仿宋" w:hint="eastAsia"/>
          <w:color w:val="auto"/>
          <w:sz w:val="24"/>
          <w:szCs w:val="24"/>
        </w:rPr>
        <w:t>（7）与本招标项目的代建人或招标代理机构同为一个法定代表人；</w:t>
      </w:r>
    </w:p>
    <w:p w:rsidR="005B4624" w:rsidRDefault="005B4624">
      <w:pPr>
        <w:kinsoku/>
        <w:wordWrap w:val="0"/>
        <w:adjustRightInd/>
        <w:spacing w:line="460" w:lineRule="exact"/>
        <w:ind w:left="10" w:firstLineChars="170" w:firstLine="408"/>
        <w:rPr>
          <w:rFonts w:ascii="仿宋" w:eastAsia="仿宋" w:hAnsi="仿宋" w:cs="仿宋"/>
          <w:color w:val="auto"/>
          <w:sz w:val="24"/>
          <w:szCs w:val="24"/>
        </w:rPr>
      </w:pPr>
      <w:r>
        <w:rPr>
          <w:rFonts w:ascii="仿宋" w:eastAsia="仿宋" w:hAnsi="仿宋" w:cs="仿宋" w:hint="eastAsia"/>
          <w:color w:val="auto"/>
          <w:sz w:val="24"/>
          <w:szCs w:val="24"/>
        </w:rPr>
        <w:t>（8）与本招标项目的代建人或招标代理机构存在控股或参股关系；</w:t>
      </w:r>
    </w:p>
    <w:p w:rsidR="005B4624" w:rsidRDefault="005B4624">
      <w:pPr>
        <w:kinsoku/>
        <w:wordWrap w:val="0"/>
        <w:adjustRightInd/>
        <w:spacing w:line="460" w:lineRule="exact"/>
        <w:ind w:left="10" w:firstLineChars="170" w:firstLine="408"/>
        <w:rPr>
          <w:rFonts w:ascii="仿宋" w:eastAsia="仿宋" w:hAnsi="仿宋" w:cs="仿宋"/>
          <w:color w:val="auto"/>
          <w:sz w:val="24"/>
          <w:szCs w:val="24"/>
        </w:rPr>
      </w:pPr>
      <w:r>
        <w:rPr>
          <w:rFonts w:ascii="仿宋" w:eastAsia="仿宋" w:hAnsi="仿宋" w:cs="仿宋" w:hint="eastAsia"/>
          <w:color w:val="auto"/>
          <w:sz w:val="24"/>
          <w:szCs w:val="24"/>
        </w:rPr>
        <w:t>（9）被依法暂停或者取消投标资格；</w:t>
      </w:r>
    </w:p>
    <w:p w:rsidR="005B4624" w:rsidRDefault="005B4624">
      <w:pPr>
        <w:kinsoku/>
        <w:wordWrap w:val="0"/>
        <w:adjustRightInd/>
        <w:spacing w:line="460" w:lineRule="exact"/>
        <w:ind w:left="10" w:firstLineChars="170" w:firstLine="408"/>
        <w:rPr>
          <w:rFonts w:ascii="仿宋" w:eastAsia="仿宋" w:hAnsi="仿宋" w:cs="仿宋"/>
          <w:color w:val="auto"/>
          <w:sz w:val="24"/>
          <w:szCs w:val="24"/>
        </w:rPr>
      </w:pPr>
      <w:r>
        <w:rPr>
          <w:rFonts w:ascii="仿宋" w:eastAsia="仿宋" w:hAnsi="仿宋" w:cs="仿宋" w:hint="eastAsia"/>
          <w:color w:val="auto"/>
          <w:sz w:val="24"/>
          <w:szCs w:val="24"/>
        </w:rPr>
        <w:t>（10）被责令停产停业、暂扣或者吊销许可证、暂扣或者吊销执照；</w:t>
      </w:r>
    </w:p>
    <w:p w:rsidR="005B4624" w:rsidRDefault="005B4624">
      <w:pPr>
        <w:kinsoku/>
        <w:wordWrap w:val="0"/>
        <w:adjustRightInd/>
        <w:spacing w:line="460" w:lineRule="exact"/>
        <w:ind w:left="10" w:firstLineChars="170" w:firstLine="408"/>
        <w:rPr>
          <w:rFonts w:ascii="仿宋" w:eastAsia="仿宋" w:hAnsi="仿宋" w:cs="仿宋"/>
          <w:color w:val="auto"/>
          <w:sz w:val="24"/>
          <w:szCs w:val="24"/>
        </w:rPr>
      </w:pPr>
      <w:r>
        <w:rPr>
          <w:rFonts w:ascii="仿宋" w:eastAsia="仿宋" w:hAnsi="仿宋" w:cs="仿宋" w:hint="eastAsia"/>
          <w:color w:val="auto"/>
          <w:sz w:val="24"/>
          <w:szCs w:val="24"/>
        </w:rPr>
        <w:t>（11）进入清算程序，或被宣告破产，或其他丧失履约能力的情形；</w:t>
      </w:r>
    </w:p>
    <w:p w:rsidR="005B4624" w:rsidRDefault="005B4624">
      <w:pPr>
        <w:kinsoku/>
        <w:wordWrap w:val="0"/>
        <w:adjustRightInd/>
        <w:spacing w:line="460" w:lineRule="exact"/>
        <w:ind w:left="10" w:firstLineChars="170" w:firstLine="408"/>
        <w:rPr>
          <w:rFonts w:ascii="仿宋" w:eastAsia="仿宋" w:hAnsi="仿宋" w:cs="仿宋"/>
          <w:color w:val="auto"/>
          <w:sz w:val="24"/>
          <w:szCs w:val="24"/>
        </w:rPr>
      </w:pPr>
      <w:r>
        <w:rPr>
          <w:rFonts w:ascii="仿宋" w:eastAsia="仿宋" w:hAnsi="仿宋" w:cs="仿宋" w:hint="eastAsia"/>
          <w:color w:val="auto"/>
          <w:sz w:val="24"/>
          <w:szCs w:val="24"/>
        </w:rPr>
        <w:t>（12）被住房城乡建设主管部门取消参加本地区依法必须招标项目投标资格的；</w:t>
      </w:r>
    </w:p>
    <w:p w:rsidR="005B4624" w:rsidRDefault="005B4624">
      <w:pPr>
        <w:kinsoku/>
        <w:wordWrap w:val="0"/>
        <w:adjustRightInd/>
        <w:spacing w:line="460" w:lineRule="exact"/>
        <w:ind w:left="10" w:firstLineChars="170" w:firstLine="408"/>
        <w:rPr>
          <w:rFonts w:ascii="仿宋" w:eastAsia="仿宋" w:hAnsi="仿宋" w:cs="仿宋"/>
          <w:color w:val="auto"/>
          <w:sz w:val="24"/>
          <w:szCs w:val="24"/>
        </w:rPr>
      </w:pPr>
      <w:r>
        <w:rPr>
          <w:rFonts w:ascii="仿宋" w:eastAsia="仿宋" w:hAnsi="仿宋" w:cs="仿宋" w:hint="eastAsia"/>
          <w:color w:val="auto"/>
          <w:sz w:val="24"/>
          <w:szCs w:val="24"/>
        </w:rPr>
        <w:t>（13）与招标人存在利害关系可能影响招标公正性的法人、其他组织或者个人；</w:t>
      </w:r>
    </w:p>
    <w:p w:rsidR="005B4624" w:rsidRDefault="005B4624">
      <w:pPr>
        <w:kinsoku/>
        <w:wordWrap w:val="0"/>
        <w:adjustRightInd/>
        <w:spacing w:line="460" w:lineRule="exact"/>
        <w:ind w:left="10" w:firstLineChars="170" w:firstLine="408"/>
        <w:rPr>
          <w:rFonts w:ascii="仿宋" w:eastAsia="仿宋" w:hAnsi="仿宋" w:cs="仿宋"/>
          <w:color w:val="auto"/>
          <w:sz w:val="24"/>
          <w:szCs w:val="24"/>
        </w:rPr>
      </w:pPr>
      <w:r>
        <w:rPr>
          <w:rFonts w:ascii="仿宋" w:eastAsia="仿宋" w:hAnsi="仿宋" w:cs="仿宋" w:hint="eastAsia"/>
          <w:color w:val="auto"/>
          <w:sz w:val="24"/>
          <w:szCs w:val="24"/>
        </w:rPr>
        <w:t>（14）单位负责人为同一人或者存在控股、管理关系的不同单位参加同一标段或者未划分标段的同一招标项目投标的；</w:t>
      </w:r>
    </w:p>
    <w:p w:rsidR="005B4624" w:rsidRDefault="005B4624">
      <w:pPr>
        <w:kinsoku/>
        <w:wordWrap w:val="0"/>
        <w:adjustRightInd/>
        <w:spacing w:line="460" w:lineRule="exact"/>
        <w:ind w:left="10" w:firstLineChars="170" w:firstLine="408"/>
        <w:rPr>
          <w:rFonts w:ascii="仿宋" w:eastAsia="仿宋" w:hAnsi="仿宋" w:cs="仿宋"/>
          <w:color w:val="auto"/>
          <w:sz w:val="24"/>
          <w:szCs w:val="24"/>
        </w:rPr>
      </w:pPr>
      <w:r>
        <w:rPr>
          <w:rFonts w:ascii="仿宋" w:eastAsia="仿宋" w:hAnsi="仿宋" w:cs="仿宋" w:hint="eastAsia"/>
          <w:color w:val="auto"/>
          <w:sz w:val="24"/>
          <w:szCs w:val="24"/>
        </w:rPr>
        <w:t>（15）法律、法规规定的其他情形。</w:t>
      </w:r>
    </w:p>
    <w:p w:rsidR="005B4624" w:rsidRDefault="005B4624">
      <w:pPr>
        <w:kinsoku/>
        <w:wordWrap w:val="0"/>
        <w:adjustRightInd/>
        <w:spacing w:line="460" w:lineRule="exact"/>
        <w:ind w:left="45" w:firstLineChars="200" w:firstLine="480"/>
        <w:outlineLvl w:val="2"/>
        <w:rPr>
          <w:rFonts w:ascii="仿宋" w:eastAsia="仿宋" w:hAnsi="仿宋" w:cs="仿宋"/>
          <w:color w:val="auto"/>
          <w:sz w:val="24"/>
          <w:szCs w:val="24"/>
        </w:rPr>
      </w:pPr>
      <w:bookmarkStart w:id="49" w:name="_Toc12799"/>
      <w:bookmarkStart w:id="50" w:name="_Toc17264"/>
      <w:r>
        <w:rPr>
          <w:rFonts w:ascii="仿宋" w:eastAsia="仿宋" w:hAnsi="仿宋" w:cs="仿宋" w:hint="eastAsia"/>
          <w:color w:val="auto"/>
          <w:sz w:val="24"/>
          <w:szCs w:val="24"/>
        </w:rPr>
        <w:t>1.5费用承担</w:t>
      </w:r>
      <w:bookmarkEnd w:id="49"/>
      <w:bookmarkEnd w:id="50"/>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投标人准备和参加投标活动发生的费用自理。</w:t>
      </w:r>
    </w:p>
    <w:p w:rsidR="005B4624" w:rsidRDefault="005B4624">
      <w:pPr>
        <w:kinsoku/>
        <w:wordWrap w:val="0"/>
        <w:adjustRightInd/>
        <w:spacing w:line="460" w:lineRule="exact"/>
        <w:ind w:left="45" w:firstLineChars="200" w:firstLine="480"/>
        <w:outlineLvl w:val="2"/>
        <w:rPr>
          <w:rFonts w:ascii="仿宋" w:eastAsia="仿宋" w:hAnsi="仿宋" w:cs="仿宋"/>
          <w:color w:val="auto"/>
          <w:sz w:val="24"/>
          <w:szCs w:val="24"/>
        </w:rPr>
      </w:pPr>
      <w:bookmarkStart w:id="51" w:name="_Toc18389"/>
      <w:bookmarkStart w:id="52" w:name="_Toc32018"/>
      <w:r>
        <w:rPr>
          <w:rFonts w:ascii="仿宋" w:eastAsia="仿宋" w:hAnsi="仿宋" w:cs="仿宋" w:hint="eastAsia"/>
          <w:color w:val="auto"/>
          <w:sz w:val="24"/>
          <w:szCs w:val="24"/>
        </w:rPr>
        <w:t>1.6保密</w:t>
      </w:r>
      <w:bookmarkEnd w:id="51"/>
      <w:bookmarkEnd w:id="52"/>
    </w:p>
    <w:p w:rsidR="005B4624" w:rsidRDefault="005B4624">
      <w:pPr>
        <w:kinsoku/>
        <w:wordWrap w:val="0"/>
        <w:adjustRightInd/>
        <w:spacing w:line="460" w:lineRule="exact"/>
        <w:ind w:left="41" w:firstLineChars="200" w:firstLine="480"/>
        <w:rPr>
          <w:rFonts w:ascii="仿宋" w:eastAsia="仿宋" w:hAnsi="仿宋" w:cs="仿宋"/>
          <w:color w:val="auto"/>
          <w:sz w:val="24"/>
          <w:szCs w:val="24"/>
        </w:rPr>
      </w:pPr>
      <w:r>
        <w:rPr>
          <w:rFonts w:ascii="仿宋" w:eastAsia="仿宋" w:hAnsi="仿宋" w:cs="仿宋" w:hint="eastAsia"/>
          <w:color w:val="auto"/>
          <w:sz w:val="24"/>
          <w:szCs w:val="24"/>
        </w:rPr>
        <w:t>参与招标投标活动的各方应对招标文件和投标文件中的商业和技术等秘密保密，否则应承担相应的法律责任。</w:t>
      </w:r>
    </w:p>
    <w:p w:rsidR="005B4624" w:rsidRDefault="005B4624">
      <w:pPr>
        <w:kinsoku/>
        <w:wordWrap w:val="0"/>
        <w:adjustRightInd/>
        <w:spacing w:line="460" w:lineRule="exact"/>
        <w:ind w:left="45" w:firstLineChars="200" w:firstLine="480"/>
        <w:outlineLvl w:val="2"/>
        <w:rPr>
          <w:rFonts w:ascii="仿宋" w:eastAsia="仿宋" w:hAnsi="仿宋" w:cs="仿宋"/>
          <w:color w:val="auto"/>
          <w:sz w:val="24"/>
          <w:szCs w:val="24"/>
        </w:rPr>
      </w:pPr>
      <w:bookmarkStart w:id="53" w:name="_Toc23163"/>
      <w:bookmarkStart w:id="54" w:name="_Toc23113"/>
      <w:r>
        <w:rPr>
          <w:rFonts w:ascii="仿宋" w:eastAsia="仿宋" w:hAnsi="仿宋" w:cs="仿宋" w:hint="eastAsia"/>
          <w:color w:val="auto"/>
          <w:sz w:val="24"/>
          <w:szCs w:val="24"/>
        </w:rPr>
        <w:t>1.7语言文字</w:t>
      </w:r>
      <w:bookmarkEnd w:id="53"/>
      <w:bookmarkEnd w:id="54"/>
    </w:p>
    <w:p w:rsidR="005B4624" w:rsidRDefault="005B4624">
      <w:pPr>
        <w:kinsoku/>
        <w:wordWrap w:val="0"/>
        <w:adjustRightInd/>
        <w:spacing w:line="460" w:lineRule="exact"/>
        <w:ind w:left="451" w:firstLineChars="200" w:firstLine="480"/>
        <w:rPr>
          <w:rFonts w:ascii="仿宋" w:eastAsia="仿宋" w:hAnsi="仿宋" w:cs="仿宋"/>
          <w:color w:val="auto"/>
          <w:sz w:val="24"/>
          <w:szCs w:val="24"/>
        </w:rPr>
      </w:pPr>
      <w:r>
        <w:rPr>
          <w:rFonts w:ascii="仿宋" w:eastAsia="仿宋" w:hAnsi="仿宋" w:cs="仿宋" w:hint="eastAsia"/>
          <w:color w:val="auto"/>
          <w:sz w:val="24"/>
          <w:szCs w:val="24"/>
        </w:rPr>
        <w:t>招标投标文件中使用的语言文字为中文。专用术语使用外文的，应附有中文注释。</w:t>
      </w:r>
    </w:p>
    <w:p w:rsidR="005B4624" w:rsidRDefault="005B4624">
      <w:pPr>
        <w:kinsoku/>
        <w:wordWrap w:val="0"/>
        <w:adjustRightInd/>
        <w:spacing w:line="460" w:lineRule="exact"/>
        <w:ind w:left="45" w:firstLineChars="200" w:firstLine="480"/>
        <w:outlineLvl w:val="2"/>
        <w:rPr>
          <w:rFonts w:ascii="仿宋" w:eastAsia="仿宋" w:hAnsi="仿宋" w:cs="仿宋"/>
          <w:color w:val="auto"/>
          <w:sz w:val="24"/>
          <w:szCs w:val="24"/>
        </w:rPr>
      </w:pPr>
      <w:bookmarkStart w:id="55" w:name="_Toc329"/>
      <w:bookmarkStart w:id="56" w:name="_Toc18806"/>
      <w:r>
        <w:rPr>
          <w:rFonts w:ascii="仿宋" w:eastAsia="仿宋" w:hAnsi="仿宋" w:cs="仿宋" w:hint="eastAsia"/>
          <w:color w:val="auto"/>
          <w:sz w:val="24"/>
          <w:szCs w:val="24"/>
        </w:rPr>
        <w:lastRenderedPageBreak/>
        <w:t>1.8计量单位</w:t>
      </w:r>
      <w:bookmarkEnd w:id="55"/>
      <w:bookmarkEnd w:id="56"/>
    </w:p>
    <w:p w:rsidR="005B4624" w:rsidRDefault="005B4624">
      <w:pPr>
        <w:kinsoku/>
        <w:wordWrap w:val="0"/>
        <w:adjustRightInd/>
        <w:spacing w:line="460" w:lineRule="exact"/>
        <w:ind w:left="452" w:firstLineChars="200" w:firstLine="480"/>
        <w:rPr>
          <w:rFonts w:ascii="仿宋" w:eastAsia="仿宋" w:hAnsi="仿宋" w:cs="仿宋"/>
          <w:color w:val="auto"/>
          <w:sz w:val="24"/>
          <w:szCs w:val="24"/>
        </w:rPr>
      </w:pPr>
      <w:r>
        <w:rPr>
          <w:rFonts w:ascii="仿宋" w:eastAsia="仿宋" w:hAnsi="仿宋" w:cs="仿宋" w:hint="eastAsia"/>
          <w:color w:val="auto"/>
          <w:sz w:val="24"/>
          <w:szCs w:val="24"/>
        </w:rPr>
        <w:t>所有计量均采用中华人民共和国法定计量单位。</w:t>
      </w:r>
    </w:p>
    <w:p w:rsidR="005B4624" w:rsidRDefault="005B4624">
      <w:pPr>
        <w:kinsoku/>
        <w:wordWrap w:val="0"/>
        <w:adjustRightInd/>
        <w:spacing w:line="460" w:lineRule="exact"/>
        <w:ind w:left="45" w:firstLineChars="200" w:firstLine="480"/>
        <w:outlineLvl w:val="2"/>
        <w:rPr>
          <w:rFonts w:ascii="仿宋" w:eastAsia="仿宋" w:hAnsi="仿宋" w:cs="仿宋"/>
          <w:color w:val="auto"/>
          <w:sz w:val="24"/>
          <w:szCs w:val="24"/>
        </w:rPr>
      </w:pPr>
      <w:bookmarkStart w:id="57" w:name="_Toc14343"/>
      <w:bookmarkStart w:id="58" w:name="_Toc7920"/>
      <w:r>
        <w:rPr>
          <w:rFonts w:ascii="仿宋" w:eastAsia="仿宋" w:hAnsi="仿宋" w:cs="仿宋" w:hint="eastAsia"/>
          <w:color w:val="auto"/>
          <w:sz w:val="24"/>
          <w:szCs w:val="24"/>
        </w:rPr>
        <w:t>1.9踏勘现场</w:t>
      </w:r>
      <w:bookmarkEnd w:id="57"/>
      <w:bookmarkEnd w:id="58"/>
    </w:p>
    <w:p w:rsidR="005B4624" w:rsidRDefault="005B4624">
      <w:pPr>
        <w:kinsoku/>
        <w:wordWrap w:val="0"/>
        <w:adjustRightInd/>
        <w:spacing w:line="460" w:lineRule="exact"/>
        <w:ind w:left="32" w:right="81" w:firstLineChars="200" w:firstLine="480"/>
        <w:rPr>
          <w:rFonts w:ascii="仿宋" w:eastAsia="仿宋" w:hAnsi="仿宋" w:cs="仿宋"/>
          <w:color w:val="auto"/>
          <w:sz w:val="24"/>
          <w:szCs w:val="24"/>
        </w:rPr>
      </w:pPr>
      <w:r>
        <w:rPr>
          <w:rFonts w:ascii="仿宋" w:eastAsia="仿宋" w:hAnsi="仿宋" w:cs="仿宋" w:hint="eastAsia"/>
          <w:color w:val="auto"/>
          <w:sz w:val="24"/>
          <w:szCs w:val="24"/>
        </w:rPr>
        <w:t>1.9.1投标人须知前附表规定组织踏勘现场的，招标人按投标人须知前附表规定的时间、地点组织投标人踏勘项目现场。部分投标人未按时参加踏勘现场的，不影响踏勘现场的正常进行。</w:t>
      </w:r>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1.9.2投标人踏勘现场发生的费用自理。</w:t>
      </w:r>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1.9.3除招标人的原因外，投标人自行负责在踏勘现场中所发生的人员伤亡和财产损失。</w:t>
      </w:r>
    </w:p>
    <w:p w:rsidR="005B4624" w:rsidRDefault="005B4624">
      <w:pPr>
        <w:kinsoku/>
        <w:wordWrap w:val="0"/>
        <w:adjustRightInd/>
        <w:spacing w:line="460" w:lineRule="exact"/>
        <w:ind w:left="32" w:right="76" w:firstLineChars="200" w:firstLine="480"/>
        <w:rPr>
          <w:rFonts w:ascii="仿宋" w:eastAsia="仿宋" w:hAnsi="仿宋" w:cs="仿宋"/>
          <w:color w:val="auto"/>
          <w:sz w:val="24"/>
          <w:szCs w:val="24"/>
        </w:rPr>
      </w:pPr>
      <w:r>
        <w:rPr>
          <w:rFonts w:ascii="仿宋" w:eastAsia="仿宋" w:hAnsi="仿宋" w:cs="仿宋" w:hint="eastAsia"/>
          <w:color w:val="auto"/>
          <w:sz w:val="24"/>
          <w:szCs w:val="24"/>
        </w:rPr>
        <w:t>1.9.4招标人在踏勘现场中介绍的工程场地和相关的周边环境情况，供投标人在编制投标文件时参考，招标人不对投标人据此</w:t>
      </w:r>
      <w:proofErr w:type="gramStart"/>
      <w:r>
        <w:rPr>
          <w:rFonts w:ascii="仿宋" w:eastAsia="仿宋" w:hAnsi="仿宋" w:cs="仿宋" w:hint="eastAsia"/>
          <w:color w:val="auto"/>
          <w:sz w:val="24"/>
          <w:szCs w:val="24"/>
        </w:rPr>
        <w:t>作出</w:t>
      </w:r>
      <w:proofErr w:type="gramEnd"/>
      <w:r>
        <w:rPr>
          <w:rFonts w:ascii="仿宋" w:eastAsia="仿宋" w:hAnsi="仿宋" w:cs="仿宋" w:hint="eastAsia"/>
          <w:color w:val="auto"/>
          <w:sz w:val="24"/>
          <w:szCs w:val="24"/>
        </w:rPr>
        <w:t>的判断和决策负责。</w:t>
      </w:r>
    </w:p>
    <w:p w:rsidR="005B4624" w:rsidRDefault="005B4624">
      <w:pPr>
        <w:kinsoku/>
        <w:wordWrap w:val="0"/>
        <w:adjustRightInd/>
        <w:spacing w:line="460" w:lineRule="exact"/>
        <w:ind w:left="45" w:firstLineChars="200" w:firstLine="480"/>
        <w:outlineLvl w:val="2"/>
        <w:rPr>
          <w:rFonts w:ascii="仿宋" w:eastAsia="仿宋" w:hAnsi="仿宋" w:cs="仿宋"/>
          <w:color w:val="auto"/>
          <w:sz w:val="24"/>
          <w:szCs w:val="24"/>
        </w:rPr>
      </w:pPr>
      <w:bookmarkStart w:id="59" w:name="_Toc25141"/>
      <w:bookmarkStart w:id="60" w:name="_Toc26877"/>
      <w:r>
        <w:rPr>
          <w:rFonts w:ascii="仿宋" w:eastAsia="仿宋" w:hAnsi="仿宋" w:cs="仿宋" w:hint="eastAsia"/>
          <w:color w:val="auto"/>
          <w:sz w:val="24"/>
          <w:szCs w:val="24"/>
        </w:rPr>
        <w:t>1.10投标预备会</w:t>
      </w:r>
      <w:bookmarkEnd w:id="59"/>
      <w:bookmarkEnd w:id="60"/>
    </w:p>
    <w:p w:rsidR="005B4624" w:rsidRDefault="005B4624">
      <w:pPr>
        <w:kinsoku/>
        <w:wordWrap w:val="0"/>
        <w:adjustRightInd/>
        <w:spacing w:line="460" w:lineRule="exact"/>
        <w:ind w:left="40" w:right="85" w:firstLineChars="200" w:firstLine="480"/>
        <w:rPr>
          <w:rFonts w:ascii="仿宋" w:eastAsia="仿宋" w:hAnsi="仿宋" w:cs="仿宋"/>
          <w:color w:val="auto"/>
          <w:sz w:val="24"/>
          <w:szCs w:val="24"/>
        </w:rPr>
      </w:pPr>
      <w:r>
        <w:rPr>
          <w:rFonts w:ascii="仿宋" w:eastAsia="仿宋" w:hAnsi="仿宋" w:cs="仿宋" w:hint="eastAsia"/>
          <w:color w:val="auto"/>
          <w:sz w:val="24"/>
          <w:szCs w:val="24"/>
        </w:rPr>
        <w:t>1.10.1投标人须知前附表规定召开投标预备会的，招标人按投标人须知前附表规定的时间和地点召开投标预备会，澄清投标人提出的问题。</w:t>
      </w:r>
    </w:p>
    <w:p w:rsidR="005B4624" w:rsidRDefault="005B4624">
      <w:pPr>
        <w:kinsoku/>
        <w:wordWrap w:val="0"/>
        <w:adjustRightInd/>
        <w:spacing w:line="460" w:lineRule="exact"/>
        <w:ind w:left="30" w:right="86" w:firstLineChars="200" w:firstLine="480"/>
        <w:rPr>
          <w:rFonts w:ascii="仿宋" w:eastAsia="仿宋" w:hAnsi="仿宋" w:cs="仿宋"/>
          <w:color w:val="auto"/>
          <w:sz w:val="24"/>
          <w:szCs w:val="24"/>
        </w:rPr>
      </w:pPr>
      <w:r>
        <w:rPr>
          <w:rFonts w:ascii="仿宋" w:eastAsia="仿宋" w:hAnsi="仿宋" w:cs="仿宋" w:hint="eastAsia"/>
          <w:color w:val="auto"/>
          <w:sz w:val="24"/>
          <w:szCs w:val="24"/>
        </w:rPr>
        <w:t>1.10.2投标人应按投标人须知前附表规定的时间和形式将提出的问题送达招标人，以便招标人在会议期间澄清。</w:t>
      </w:r>
    </w:p>
    <w:p w:rsidR="005B4624" w:rsidRDefault="005B4624">
      <w:pPr>
        <w:kinsoku/>
        <w:wordWrap w:val="0"/>
        <w:adjustRightInd/>
        <w:spacing w:line="460" w:lineRule="exact"/>
        <w:ind w:left="28" w:firstLineChars="200" w:firstLine="480"/>
        <w:rPr>
          <w:rFonts w:ascii="仿宋" w:eastAsia="仿宋" w:hAnsi="仿宋" w:cs="仿宋"/>
          <w:color w:val="auto"/>
          <w:sz w:val="24"/>
          <w:szCs w:val="24"/>
        </w:rPr>
      </w:pPr>
      <w:r>
        <w:rPr>
          <w:rFonts w:ascii="仿宋" w:eastAsia="仿宋" w:hAnsi="仿宋" w:cs="仿宋" w:hint="eastAsia"/>
          <w:color w:val="auto"/>
          <w:sz w:val="24"/>
          <w:szCs w:val="24"/>
        </w:rPr>
        <w:t>1.10.3投标预备会后，招标人将对投标人所提问题的澄清，以投标人须知前附表规定的形式公布。该澄清内容为招标文件的组成部分。</w:t>
      </w:r>
    </w:p>
    <w:p w:rsidR="005B4624" w:rsidRDefault="005B4624">
      <w:pPr>
        <w:kinsoku/>
        <w:wordWrap w:val="0"/>
        <w:adjustRightInd/>
        <w:spacing w:line="460" w:lineRule="exact"/>
        <w:ind w:left="45" w:firstLineChars="200" w:firstLine="480"/>
        <w:outlineLvl w:val="2"/>
        <w:rPr>
          <w:rFonts w:ascii="仿宋" w:eastAsia="仿宋" w:hAnsi="仿宋" w:cs="仿宋"/>
          <w:color w:val="auto"/>
          <w:sz w:val="24"/>
          <w:szCs w:val="24"/>
        </w:rPr>
      </w:pPr>
      <w:bookmarkStart w:id="61" w:name="_Toc3174"/>
      <w:bookmarkStart w:id="62" w:name="_Toc3406"/>
      <w:r>
        <w:rPr>
          <w:rFonts w:ascii="仿宋" w:eastAsia="仿宋" w:hAnsi="仿宋" w:cs="仿宋" w:hint="eastAsia"/>
          <w:color w:val="auto"/>
          <w:sz w:val="24"/>
          <w:szCs w:val="24"/>
        </w:rPr>
        <w:t>1.11分包</w:t>
      </w:r>
      <w:bookmarkEnd w:id="61"/>
      <w:bookmarkEnd w:id="62"/>
    </w:p>
    <w:p w:rsidR="005B4624" w:rsidRDefault="005B4624">
      <w:pPr>
        <w:kinsoku/>
        <w:wordWrap w:val="0"/>
        <w:adjustRightInd/>
        <w:spacing w:line="460" w:lineRule="exact"/>
        <w:ind w:left="28" w:right="78" w:firstLineChars="200" w:firstLine="480"/>
        <w:rPr>
          <w:rFonts w:ascii="仿宋" w:eastAsia="仿宋" w:hAnsi="仿宋" w:cs="仿宋"/>
          <w:color w:val="auto"/>
          <w:sz w:val="24"/>
          <w:szCs w:val="24"/>
        </w:rPr>
      </w:pPr>
      <w:r>
        <w:rPr>
          <w:rFonts w:ascii="仿宋" w:eastAsia="仿宋" w:hAnsi="仿宋" w:cs="仿宋" w:hint="eastAsia"/>
          <w:color w:val="auto"/>
          <w:sz w:val="24"/>
          <w:szCs w:val="24"/>
        </w:rPr>
        <w:t>1.11.1投标人拟在中标后将中标项目的部分非主体、非关键性工程咨询服务工作进行分包的，应符合投标人须知前附表规定的分包内容、分包金额和资质要求等限制性条件，除投标人须知前附表规定的非主体、非关键性工程咨询服务工作外，其他工作不得分包。</w:t>
      </w:r>
    </w:p>
    <w:p w:rsidR="005B4624" w:rsidRDefault="005B4624">
      <w:pPr>
        <w:kinsoku/>
        <w:wordWrap w:val="0"/>
        <w:adjustRightInd/>
        <w:spacing w:line="460" w:lineRule="exact"/>
        <w:ind w:left="28" w:right="81" w:firstLineChars="200" w:firstLine="480"/>
        <w:rPr>
          <w:rFonts w:ascii="仿宋" w:eastAsia="仿宋" w:hAnsi="仿宋" w:cs="仿宋"/>
          <w:color w:val="auto"/>
          <w:sz w:val="24"/>
          <w:szCs w:val="24"/>
        </w:rPr>
      </w:pPr>
      <w:r>
        <w:rPr>
          <w:rFonts w:ascii="仿宋" w:eastAsia="仿宋" w:hAnsi="仿宋" w:cs="仿宋" w:hint="eastAsia"/>
          <w:color w:val="auto"/>
          <w:sz w:val="24"/>
          <w:szCs w:val="24"/>
        </w:rPr>
        <w:t>1.11.2中标人不得向他人转让中标项目，接受分包的人不得再次分包。中标人应就分包项目向招标人负责，接受分包的人就分包项目承担连带责任。</w:t>
      </w:r>
    </w:p>
    <w:p w:rsidR="005B4624" w:rsidRDefault="005B4624">
      <w:pPr>
        <w:kinsoku/>
        <w:wordWrap w:val="0"/>
        <w:adjustRightInd/>
        <w:spacing w:line="460" w:lineRule="exact"/>
        <w:ind w:left="45" w:firstLineChars="200" w:firstLine="480"/>
        <w:outlineLvl w:val="2"/>
        <w:rPr>
          <w:rFonts w:ascii="仿宋" w:eastAsia="仿宋" w:hAnsi="仿宋" w:cs="仿宋"/>
          <w:color w:val="auto"/>
          <w:sz w:val="24"/>
          <w:szCs w:val="24"/>
        </w:rPr>
      </w:pPr>
      <w:bookmarkStart w:id="63" w:name="_Toc13105"/>
      <w:bookmarkStart w:id="64" w:name="_Toc6081"/>
      <w:r>
        <w:rPr>
          <w:rFonts w:ascii="仿宋" w:eastAsia="仿宋" w:hAnsi="仿宋" w:cs="仿宋" w:hint="eastAsia"/>
          <w:color w:val="auto"/>
          <w:sz w:val="24"/>
          <w:szCs w:val="24"/>
        </w:rPr>
        <w:t>1.12响应和偏离</w:t>
      </w:r>
      <w:bookmarkEnd w:id="63"/>
      <w:bookmarkEnd w:id="64"/>
    </w:p>
    <w:p w:rsidR="005B4624" w:rsidRDefault="005B4624">
      <w:pPr>
        <w:kinsoku/>
        <w:wordWrap w:val="0"/>
        <w:adjustRightInd/>
        <w:spacing w:line="460" w:lineRule="exact"/>
        <w:ind w:left="33" w:right="81" w:firstLineChars="200" w:firstLine="480"/>
        <w:rPr>
          <w:rFonts w:ascii="仿宋" w:eastAsia="仿宋" w:hAnsi="仿宋" w:cs="仿宋"/>
          <w:color w:val="auto"/>
          <w:sz w:val="24"/>
          <w:szCs w:val="24"/>
        </w:rPr>
      </w:pPr>
      <w:r>
        <w:rPr>
          <w:rFonts w:ascii="仿宋" w:eastAsia="仿宋" w:hAnsi="仿宋" w:cs="仿宋" w:hint="eastAsia"/>
          <w:color w:val="auto"/>
          <w:sz w:val="24"/>
          <w:szCs w:val="24"/>
        </w:rPr>
        <w:t>1.12.1投标文件应当对招标文件的实质性要求和条件</w:t>
      </w:r>
      <w:proofErr w:type="gramStart"/>
      <w:r>
        <w:rPr>
          <w:rFonts w:ascii="仿宋" w:eastAsia="仿宋" w:hAnsi="仿宋" w:cs="仿宋" w:hint="eastAsia"/>
          <w:color w:val="auto"/>
          <w:sz w:val="24"/>
          <w:szCs w:val="24"/>
        </w:rPr>
        <w:t>作出</w:t>
      </w:r>
      <w:proofErr w:type="gramEnd"/>
      <w:r>
        <w:rPr>
          <w:rFonts w:ascii="仿宋" w:eastAsia="仿宋" w:hAnsi="仿宋" w:cs="仿宋" w:hint="eastAsia"/>
          <w:color w:val="auto"/>
          <w:sz w:val="24"/>
          <w:szCs w:val="24"/>
        </w:rPr>
        <w:t>满足性或更有利于招标人的响应。实质性要求和条件见投标人须知前附表。</w:t>
      </w:r>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1.12.2投标人应根据招标文件的要求提供全过程工程咨询工作大纲等内容以对招标文件</w:t>
      </w:r>
      <w:proofErr w:type="gramStart"/>
      <w:r>
        <w:rPr>
          <w:rFonts w:ascii="仿宋" w:eastAsia="仿宋" w:hAnsi="仿宋" w:cs="仿宋" w:hint="eastAsia"/>
          <w:color w:val="auto"/>
          <w:sz w:val="24"/>
          <w:szCs w:val="24"/>
        </w:rPr>
        <w:t>作出</w:t>
      </w:r>
      <w:proofErr w:type="gramEnd"/>
      <w:r>
        <w:rPr>
          <w:rFonts w:ascii="仿宋" w:eastAsia="仿宋" w:hAnsi="仿宋" w:cs="仿宋" w:hint="eastAsia"/>
          <w:color w:val="auto"/>
          <w:sz w:val="24"/>
          <w:szCs w:val="24"/>
        </w:rPr>
        <w:t>响应。</w:t>
      </w:r>
    </w:p>
    <w:p w:rsidR="005B4624" w:rsidRDefault="005B4624">
      <w:pPr>
        <w:kinsoku/>
        <w:wordWrap w:val="0"/>
        <w:adjustRightInd/>
        <w:spacing w:line="460" w:lineRule="exact"/>
        <w:ind w:left="41" w:right="5" w:firstLineChars="200" w:firstLine="480"/>
        <w:rPr>
          <w:rFonts w:ascii="仿宋" w:eastAsia="仿宋" w:hAnsi="仿宋" w:cs="仿宋"/>
          <w:color w:val="auto"/>
          <w:sz w:val="24"/>
          <w:szCs w:val="24"/>
        </w:rPr>
      </w:pPr>
      <w:r>
        <w:rPr>
          <w:rFonts w:ascii="仿宋" w:eastAsia="仿宋" w:hAnsi="仿宋" w:cs="仿宋" w:hint="eastAsia"/>
          <w:color w:val="auto"/>
          <w:sz w:val="24"/>
          <w:szCs w:val="24"/>
        </w:rPr>
        <w:lastRenderedPageBreak/>
        <w:t>1.12.3投标人须知前附表允许投标文件偏离招标文件某些要求的，偏差应当符合招标文件规定的偏差范围和幅度。</w:t>
      </w:r>
    </w:p>
    <w:p w:rsidR="005B4624" w:rsidRDefault="005B4624">
      <w:pPr>
        <w:kinsoku/>
        <w:wordWrap w:val="0"/>
        <w:adjustRightInd/>
        <w:spacing w:line="460" w:lineRule="exact"/>
        <w:ind w:left="29" w:firstLineChars="200" w:firstLine="480"/>
        <w:outlineLvl w:val="1"/>
        <w:rPr>
          <w:rFonts w:ascii="仿宋" w:eastAsia="仿宋" w:hAnsi="仿宋" w:cs="仿宋"/>
          <w:color w:val="auto"/>
          <w:sz w:val="24"/>
          <w:szCs w:val="24"/>
        </w:rPr>
      </w:pPr>
      <w:bookmarkStart w:id="65" w:name="_Toc26136"/>
      <w:r>
        <w:rPr>
          <w:rFonts w:ascii="仿宋" w:eastAsia="仿宋" w:hAnsi="仿宋" w:cs="仿宋" w:hint="eastAsia"/>
          <w:color w:val="auto"/>
          <w:sz w:val="24"/>
          <w:szCs w:val="24"/>
        </w:rPr>
        <w:t>2.招标文件</w:t>
      </w:r>
      <w:bookmarkEnd w:id="65"/>
    </w:p>
    <w:p w:rsidR="005B4624" w:rsidRDefault="005B4624">
      <w:pPr>
        <w:kinsoku/>
        <w:wordWrap w:val="0"/>
        <w:adjustRightInd/>
        <w:spacing w:line="460" w:lineRule="exact"/>
        <w:ind w:left="27" w:firstLineChars="200" w:firstLine="480"/>
        <w:outlineLvl w:val="2"/>
        <w:rPr>
          <w:rFonts w:ascii="仿宋" w:eastAsia="仿宋" w:hAnsi="仿宋" w:cs="仿宋"/>
          <w:color w:val="auto"/>
          <w:sz w:val="24"/>
          <w:szCs w:val="24"/>
        </w:rPr>
      </w:pPr>
      <w:bookmarkStart w:id="66" w:name="_Toc16206"/>
      <w:bookmarkStart w:id="67" w:name="_Toc15243"/>
      <w:r>
        <w:rPr>
          <w:rFonts w:ascii="仿宋" w:eastAsia="仿宋" w:hAnsi="仿宋" w:cs="仿宋" w:hint="eastAsia"/>
          <w:color w:val="auto"/>
          <w:sz w:val="24"/>
          <w:szCs w:val="24"/>
        </w:rPr>
        <w:t>2.1招标文件的组成</w:t>
      </w:r>
      <w:bookmarkEnd w:id="66"/>
      <w:bookmarkEnd w:id="67"/>
    </w:p>
    <w:p w:rsidR="005B4624" w:rsidRDefault="005B4624">
      <w:pPr>
        <w:kinsoku/>
        <w:wordWrap w:val="0"/>
        <w:adjustRightInd/>
        <w:spacing w:line="460" w:lineRule="exact"/>
        <w:ind w:left="596" w:firstLineChars="200" w:firstLine="480"/>
        <w:rPr>
          <w:rFonts w:ascii="仿宋" w:eastAsia="仿宋" w:hAnsi="仿宋" w:cs="仿宋"/>
          <w:color w:val="auto"/>
          <w:sz w:val="24"/>
          <w:szCs w:val="24"/>
        </w:rPr>
      </w:pPr>
      <w:r>
        <w:rPr>
          <w:rFonts w:ascii="仿宋" w:eastAsia="仿宋" w:hAnsi="仿宋" w:cs="仿宋" w:hint="eastAsia"/>
          <w:color w:val="auto"/>
          <w:sz w:val="24"/>
          <w:szCs w:val="24"/>
        </w:rPr>
        <w:t>本招标文件包括：</w:t>
      </w:r>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（1）招标公告；</w:t>
      </w:r>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（2）投标人须知；</w:t>
      </w:r>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（3）评标办法；</w:t>
      </w:r>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（4）合同条款及格式；</w:t>
      </w:r>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（5）委托人要求；</w:t>
      </w:r>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（6）投标文件格式；</w:t>
      </w:r>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（7）投标人须知前附表规定的其他资料。</w:t>
      </w:r>
    </w:p>
    <w:p w:rsidR="005B4624" w:rsidRDefault="005B4624">
      <w:pPr>
        <w:kinsoku/>
        <w:wordWrap w:val="0"/>
        <w:adjustRightInd/>
        <w:spacing w:line="460" w:lineRule="exact"/>
        <w:ind w:left="29" w:right="6" w:firstLineChars="200" w:firstLine="480"/>
        <w:rPr>
          <w:rFonts w:ascii="仿宋" w:eastAsia="仿宋" w:hAnsi="仿宋" w:cs="仿宋"/>
          <w:color w:val="auto"/>
          <w:sz w:val="24"/>
          <w:szCs w:val="24"/>
        </w:rPr>
      </w:pPr>
      <w:r>
        <w:rPr>
          <w:rFonts w:ascii="仿宋" w:eastAsia="仿宋" w:hAnsi="仿宋" w:cs="仿宋" w:hint="eastAsia"/>
          <w:color w:val="auto"/>
          <w:sz w:val="24"/>
          <w:szCs w:val="24"/>
        </w:rPr>
        <w:t>根据本章第1.10款、第2.2款和第2.3款对招标文件所作的澄清、修改，构成招标文件的组成部分。</w:t>
      </w:r>
    </w:p>
    <w:p w:rsidR="005B4624" w:rsidRDefault="005B4624">
      <w:pPr>
        <w:kinsoku/>
        <w:wordWrap w:val="0"/>
        <w:adjustRightInd/>
        <w:spacing w:line="460" w:lineRule="exact"/>
        <w:ind w:left="27" w:firstLineChars="200" w:firstLine="480"/>
        <w:outlineLvl w:val="2"/>
        <w:rPr>
          <w:rFonts w:ascii="仿宋" w:eastAsia="仿宋" w:hAnsi="仿宋" w:cs="仿宋"/>
          <w:color w:val="auto"/>
          <w:sz w:val="24"/>
          <w:szCs w:val="24"/>
        </w:rPr>
      </w:pPr>
      <w:bookmarkStart w:id="68" w:name="_Toc26282"/>
      <w:bookmarkStart w:id="69" w:name="_Toc4110"/>
      <w:r>
        <w:rPr>
          <w:rFonts w:ascii="仿宋" w:eastAsia="仿宋" w:hAnsi="仿宋" w:cs="仿宋" w:hint="eastAsia"/>
          <w:color w:val="auto"/>
          <w:sz w:val="24"/>
          <w:szCs w:val="24"/>
        </w:rPr>
        <w:t>2.2招标文件的澄清</w:t>
      </w:r>
      <w:bookmarkEnd w:id="68"/>
      <w:bookmarkEnd w:id="69"/>
    </w:p>
    <w:p w:rsidR="005B4624" w:rsidRDefault="005B4624">
      <w:pPr>
        <w:kinsoku/>
        <w:wordWrap w:val="0"/>
        <w:adjustRightInd/>
        <w:spacing w:line="460" w:lineRule="exact"/>
        <w:ind w:left="32" w:right="8" w:firstLineChars="200" w:firstLine="480"/>
        <w:rPr>
          <w:rFonts w:ascii="仿宋" w:eastAsia="仿宋" w:hAnsi="仿宋" w:cs="仿宋"/>
          <w:color w:val="auto"/>
          <w:sz w:val="24"/>
          <w:szCs w:val="24"/>
        </w:rPr>
      </w:pPr>
      <w:r>
        <w:rPr>
          <w:rFonts w:ascii="仿宋" w:eastAsia="仿宋" w:hAnsi="仿宋" w:cs="仿宋" w:hint="eastAsia"/>
          <w:color w:val="auto"/>
          <w:sz w:val="24"/>
          <w:szCs w:val="24"/>
        </w:rPr>
        <w:t>2.2.1投标人应仔细阅读和检查招标文件的全部内容。如发现缺页或附件不全，应及时向招标人提出，以便补齐。如有疑问，应按投标人须知前附表规定的截止时间内以规定形式提出，要求招标人予以澄清。</w:t>
      </w:r>
    </w:p>
    <w:p w:rsidR="005B4624" w:rsidRDefault="005B4624">
      <w:pPr>
        <w:kinsoku/>
        <w:wordWrap w:val="0"/>
        <w:adjustRightInd/>
        <w:spacing w:line="460" w:lineRule="exact"/>
        <w:ind w:left="29" w:firstLineChars="200" w:firstLine="480"/>
        <w:rPr>
          <w:rFonts w:ascii="仿宋" w:eastAsia="仿宋" w:hAnsi="仿宋" w:cs="仿宋"/>
          <w:color w:val="auto"/>
          <w:sz w:val="24"/>
          <w:szCs w:val="24"/>
        </w:rPr>
      </w:pPr>
      <w:r>
        <w:rPr>
          <w:rFonts w:ascii="仿宋" w:eastAsia="仿宋" w:hAnsi="仿宋" w:cs="仿宋" w:hint="eastAsia"/>
          <w:color w:val="auto"/>
          <w:sz w:val="24"/>
          <w:szCs w:val="24"/>
        </w:rPr>
        <w:t>2.2.2招标文件的澄清将以投标人须知前附表规定的形式发布，但不指明澄清问题的来源。该澄清内容作为招标文件的组成部分。澄清发出的时间距投标人须知前附表规定的投标截止时间不足5日的，并且澄清内容可能影响投标文件编制的，将相应延长投标截止时间。</w:t>
      </w:r>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2.2.3招标文件澄清内容由投标人在投标人须知前附表规定的媒介上自行查阅。</w:t>
      </w:r>
    </w:p>
    <w:p w:rsidR="005B4624" w:rsidRDefault="005B4624">
      <w:pPr>
        <w:kinsoku/>
        <w:wordWrap w:val="0"/>
        <w:adjustRightInd/>
        <w:spacing w:line="460" w:lineRule="exact"/>
        <w:ind w:leftChars="16" w:left="34" w:right="5" w:firstLineChars="200" w:firstLine="480"/>
        <w:rPr>
          <w:rFonts w:ascii="仿宋" w:eastAsia="仿宋" w:hAnsi="仿宋" w:cs="仿宋"/>
          <w:color w:val="auto"/>
          <w:sz w:val="24"/>
          <w:szCs w:val="24"/>
        </w:rPr>
      </w:pPr>
      <w:r>
        <w:rPr>
          <w:rFonts w:ascii="仿宋" w:eastAsia="仿宋" w:hAnsi="仿宋" w:cs="仿宋" w:hint="eastAsia"/>
          <w:color w:val="auto"/>
          <w:sz w:val="24"/>
          <w:szCs w:val="24"/>
        </w:rPr>
        <w:t>2.2.4除非招标人认为确有必要答复，否则，招标人有权拒绝回复投标人在本章第2.2.1项规定的时间后的任何澄清要求。</w:t>
      </w:r>
    </w:p>
    <w:p w:rsidR="005B4624" w:rsidRDefault="005B4624">
      <w:pPr>
        <w:kinsoku/>
        <w:wordWrap w:val="0"/>
        <w:adjustRightInd/>
        <w:spacing w:line="460" w:lineRule="exact"/>
        <w:ind w:left="27" w:firstLineChars="200" w:firstLine="480"/>
        <w:outlineLvl w:val="2"/>
        <w:rPr>
          <w:rFonts w:ascii="仿宋" w:eastAsia="仿宋" w:hAnsi="仿宋" w:cs="仿宋"/>
          <w:color w:val="auto"/>
          <w:sz w:val="24"/>
          <w:szCs w:val="24"/>
        </w:rPr>
      </w:pPr>
      <w:bookmarkStart w:id="70" w:name="_Toc6291"/>
      <w:bookmarkStart w:id="71" w:name="_Toc30197"/>
      <w:r>
        <w:rPr>
          <w:rFonts w:ascii="仿宋" w:eastAsia="仿宋" w:hAnsi="仿宋" w:cs="仿宋" w:hint="eastAsia"/>
          <w:color w:val="auto"/>
          <w:sz w:val="24"/>
          <w:szCs w:val="24"/>
        </w:rPr>
        <w:t>2.3招标文件的修改</w:t>
      </w:r>
      <w:bookmarkEnd w:id="70"/>
      <w:bookmarkEnd w:id="71"/>
    </w:p>
    <w:p w:rsidR="005B4624" w:rsidRDefault="005B4624">
      <w:pPr>
        <w:kinsoku/>
        <w:wordWrap w:val="0"/>
        <w:adjustRightInd/>
        <w:spacing w:line="460" w:lineRule="exact"/>
        <w:ind w:left="11" w:firstLineChars="170" w:firstLine="408"/>
        <w:rPr>
          <w:rFonts w:ascii="仿宋" w:eastAsia="仿宋" w:hAnsi="仿宋" w:cs="仿宋"/>
          <w:color w:val="auto"/>
          <w:sz w:val="24"/>
          <w:szCs w:val="24"/>
        </w:rPr>
      </w:pPr>
      <w:r>
        <w:rPr>
          <w:rFonts w:ascii="仿宋" w:eastAsia="仿宋" w:hAnsi="仿宋" w:cs="仿宋" w:hint="eastAsia"/>
          <w:color w:val="auto"/>
          <w:sz w:val="24"/>
          <w:szCs w:val="24"/>
        </w:rPr>
        <w:t>2.3.1招标人可以投标人须知前附表规定的形式修改招标文件。该修改内容作为招标文件的组成部分。修改通知发布的时间距投标人须知前附表规定的投标截止时间不足5日的，并且修改内容可能影响投标文件编制的，将相应延长投标截止时间。</w:t>
      </w:r>
    </w:p>
    <w:p w:rsidR="005B4624" w:rsidRDefault="005B4624">
      <w:pPr>
        <w:kinsoku/>
        <w:wordWrap w:val="0"/>
        <w:adjustRightInd/>
        <w:spacing w:line="460" w:lineRule="exact"/>
        <w:ind w:left="33" w:right="7" w:firstLineChars="200" w:firstLine="480"/>
        <w:rPr>
          <w:rFonts w:ascii="仿宋" w:eastAsia="仿宋" w:hAnsi="仿宋" w:cs="仿宋"/>
          <w:color w:val="auto"/>
          <w:sz w:val="24"/>
          <w:szCs w:val="24"/>
        </w:rPr>
      </w:pPr>
      <w:r>
        <w:rPr>
          <w:rFonts w:ascii="仿宋" w:eastAsia="仿宋" w:hAnsi="仿宋" w:cs="仿宋" w:hint="eastAsia"/>
          <w:color w:val="auto"/>
          <w:sz w:val="24"/>
          <w:szCs w:val="24"/>
        </w:rPr>
        <w:lastRenderedPageBreak/>
        <w:t>2.3.2招标文件修改内容由投标人在投标人须知前附表规定的媒介上自行查阅。招标人或招代理机构不另行通知。</w:t>
      </w:r>
    </w:p>
    <w:p w:rsidR="005B4624" w:rsidRDefault="005B4624">
      <w:pPr>
        <w:kinsoku/>
        <w:wordWrap w:val="0"/>
        <w:adjustRightInd/>
        <w:spacing w:line="460" w:lineRule="exact"/>
        <w:ind w:left="27" w:firstLineChars="200" w:firstLine="480"/>
        <w:outlineLvl w:val="2"/>
        <w:rPr>
          <w:rFonts w:ascii="仿宋" w:eastAsia="仿宋" w:hAnsi="仿宋" w:cs="仿宋"/>
          <w:color w:val="auto"/>
          <w:sz w:val="24"/>
          <w:szCs w:val="24"/>
        </w:rPr>
      </w:pPr>
      <w:bookmarkStart w:id="72" w:name="_Toc18337"/>
      <w:bookmarkStart w:id="73" w:name="_Toc2061"/>
      <w:r>
        <w:rPr>
          <w:rFonts w:ascii="仿宋" w:eastAsia="仿宋" w:hAnsi="仿宋" w:cs="仿宋" w:hint="eastAsia"/>
          <w:color w:val="auto"/>
          <w:sz w:val="24"/>
          <w:szCs w:val="24"/>
        </w:rPr>
        <w:t>2.4招标文件的异议</w:t>
      </w:r>
      <w:bookmarkEnd w:id="72"/>
      <w:bookmarkEnd w:id="73"/>
    </w:p>
    <w:p w:rsidR="005B4624" w:rsidRDefault="005B4624">
      <w:pPr>
        <w:kinsoku/>
        <w:wordWrap w:val="0"/>
        <w:adjustRightInd/>
        <w:spacing w:line="460" w:lineRule="exact"/>
        <w:ind w:left="50" w:firstLineChars="200" w:firstLine="480"/>
        <w:rPr>
          <w:rFonts w:ascii="仿宋" w:eastAsia="仿宋" w:hAnsi="仿宋" w:cs="仿宋"/>
          <w:color w:val="auto"/>
          <w:sz w:val="24"/>
          <w:szCs w:val="24"/>
        </w:rPr>
      </w:pPr>
      <w:r>
        <w:rPr>
          <w:rFonts w:ascii="仿宋" w:eastAsia="仿宋" w:hAnsi="仿宋" w:cs="仿宋" w:hint="eastAsia"/>
          <w:color w:val="auto"/>
          <w:sz w:val="24"/>
          <w:szCs w:val="24"/>
        </w:rPr>
        <w:t>投标人或者其他利害关系人对招标文件有异议的，应当在投标截止时间10日前以书面形式提出。招标人将在收到异议之日起3日内</w:t>
      </w:r>
      <w:proofErr w:type="gramStart"/>
      <w:r>
        <w:rPr>
          <w:rFonts w:ascii="仿宋" w:eastAsia="仿宋" w:hAnsi="仿宋" w:cs="仿宋" w:hint="eastAsia"/>
          <w:color w:val="auto"/>
          <w:sz w:val="24"/>
          <w:szCs w:val="24"/>
        </w:rPr>
        <w:t>作出</w:t>
      </w:r>
      <w:proofErr w:type="gramEnd"/>
      <w:r>
        <w:rPr>
          <w:rFonts w:ascii="仿宋" w:eastAsia="仿宋" w:hAnsi="仿宋" w:cs="仿宋" w:hint="eastAsia"/>
          <w:color w:val="auto"/>
          <w:sz w:val="24"/>
          <w:szCs w:val="24"/>
        </w:rPr>
        <w:t>答复；</w:t>
      </w:r>
      <w:proofErr w:type="gramStart"/>
      <w:r>
        <w:rPr>
          <w:rFonts w:ascii="仿宋" w:eastAsia="仿宋" w:hAnsi="仿宋" w:cs="仿宋" w:hint="eastAsia"/>
          <w:color w:val="auto"/>
          <w:sz w:val="24"/>
          <w:szCs w:val="24"/>
        </w:rPr>
        <w:t>作出</w:t>
      </w:r>
      <w:proofErr w:type="gramEnd"/>
      <w:r>
        <w:rPr>
          <w:rFonts w:ascii="仿宋" w:eastAsia="仿宋" w:hAnsi="仿宋" w:cs="仿宋" w:hint="eastAsia"/>
          <w:color w:val="auto"/>
          <w:sz w:val="24"/>
          <w:szCs w:val="24"/>
        </w:rPr>
        <w:t>答复前，将暂停招标投标活动。</w:t>
      </w:r>
    </w:p>
    <w:p w:rsidR="005B4624" w:rsidRDefault="005B4624">
      <w:pPr>
        <w:tabs>
          <w:tab w:val="left" w:pos="805"/>
        </w:tabs>
        <w:kinsoku/>
        <w:wordWrap w:val="0"/>
        <w:adjustRightInd/>
        <w:spacing w:line="460" w:lineRule="exact"/>
        <w:ind w:firstLineChars="200" w:firstLine="480"/>
        <w:outlineLvl w:val="1"/>
        <w:rPr>
          <w:rFonts w:ascii="仿宋" w:eastAsia="仿宋" w:hAnsi="仿宋" w:cs="仿宋"/>
          <w:color w:val="auto"/>
          <w:sz w:val="24"/>
          <w:szCs w:val="24"/>
        </w:rPr>
      </w:pPr>
      <w:bookmarkStart w:id="74" w:name="_Toc29289"/>
      <w:r>
        <w:rPr>
          <w:rFonts w:ascii="仿宋" w:eastAsia="仿宋" w:hAnsi="仿宋" w:cs="仿宋" w:hint="eastAsia"/>
          <w:color w:val="auto"/>
          <w:sz w:val="24"/>
          <w:szCs w:val="24"/>
        </w:rPr>
        <w:t>3.投标文件</w:t>
      </w:r>
      <w:bookmarkEnd w:id="74"/>
    </w:p>
    <w:p w:rsidR="005B4624" w:rsidRDefault="005B4624">
      <w:pPr>
        <w:kinsoku/>
        <w:wordWrap w:val="0"/>
        <w:adjustRightInd/>
        <w:spacing w:line="460" w:lineRule="exact"/>
        <w:ind w:left="30" w:firstLineChars="200" w:firstLine="480"/>
        <w:outlineLvl w:val="2"/>
        <w:rPr>
          <w:rFonts w:ascii="仿宋" w:eastAsia="仿宋" w:hAnsi="仿宋" w:cs="仿宋"/>
          <w:color w:val="auto"/>
          <w:sz w:val="24"/>
          <w:szCs w:val="24"/>
        </w:rPr>
      </w:pPr>
      <w:bookmarkStart w:id="75" w:name="_Toc28583"/>
      <w:bookmarkStart w:id="76" w:name="_Toc27862"/>
      <w:r>
        <w:rPr>
          <w:rFonts w:ascii="仿宋" w:eastAsia="仿宋" w:hAnsi="仿宋" w:cs="仿宋" w:hint="eastAsia"/>
          <w:color w:val="auto"/>
          <w:sz w:val="24"/>
          <w:szCs w:val="24"/>
        </w:rPr>
        <w:t>3.1投标文件的组成</w:t>
      </w:r>
      <w:bookmarkEnd w:id="75"/>
      <w:bookmarkEnd w:id="76"/>
    </w:p>
    <w:p w:rsidR="005B4624" w:rsidRDefault="005B4624" w:rsidP="005E1B63">
      <w:pPr>
        <w:kinsoku/>
        <w:wordWrap w:val="0"/>
        <w:adjustRightInd/>
        <w:spacing w:line="460" w:lineRule="exact"/>
        <w:ind w:leftChars="6" w:left="13" w:firstLineChars="169" w:firstLine="406"/>
        <w:rPr>
          <w:rFonts w:ascii="仿宋" w:eastAsia="仿宋" w:hAnsi="仿宋" w:cs="仿宋"/>
          <w:color w:val="auto"/>
          <w:sz w:val="24"/>
          <w:szCs w:val="24"/>
        </w:rPr>
      </w:pPr>
      <w:r>
        <w:rPr>
          <w:rFonts w:ascii="仿宋" w:eastAsia="仿宋" w:hAnsi="仿宋" w:cs="仿宋" w:hint="eastAsia"/>
          <w:color w:val="auto"/>
          <w:sz w:val="24"/>
          <w:szCs w:val="24"/>
        </w:rPr>
        <w:t>3.1.1投标文件应包括下列内容：</w:t>
      </w:r>
    </w:p>
    <w:p w:rsidR="005B4624" w:rsidRDefault="005B4624" w:rsidP="005E1B63">
      <w:pPr>
        <w:kinsoku/>
        <w:wordWrap w:val="0"/>
        <w:adjustRightInd/>
        <w:spacing w:line="460" w:lineRule="exact"/>
        <w:ind w:leftChars="6" w:left="13" w:firstLineChars="169" w:firstLine="406"/>
        <w:rPr>
          <w:rFonts w:ascii="仿宋" w:eastAsia="仿宋" w:hAnsi="仿宋" w:cs="仿宋"/>
          <w:color w:val="auto"/>
          <w:sz w:val="24"/>
          <w:szCs w:val="24"/>
        </w:rPr>
      </w:pPr>
      <w:r>
        <w:rPr>
          <w:rFonts w:ascii="仿宋" w:eastAsia="仿宋" w:hAnsi="仿宋" w:cs="仿宋" w:hint="eastAsia"/>
          <w:color w:val="auto"/>
          <w:sz w:val="24"/>
          <w:szCs w:val="24"/>
        </w:rPr>
        <w:t>（1）投标函及投标函附录；</w:t>
      </w:r>
    </w:p>
    <w:p w:rsidR="005B4624" w:rsidRDefault="005B4624" w:rsidP="005E1B63">
      <w:pPr>
        <w:kinsoku/>
        <w:wordWrap w:val="0"/>
        <w:adjustRightInd/>
        <w:spacing w:line="460" w:lineRule="exact"/>
        <w:ind w:leftChars="6" w:left="13" w:firstLineChars="169" w:firstLine="406"/>
        <w:rPr>
          <w:rFonts w:ascii="仿宋" w:eastAsia="仿宋" w:hAnsi="仿宋" w:cs="仿宋"/>
          <w:color w:val="auto"/>
          <w:sz w:val="24"/>
          <w:szCs w:val="24"/>
        </w:rPr>
      </w:pPr>
      <w:r>
        <w:rPr>
          <w:rFonts w:ascii="仿宋" w:eastAsia="仿宋" w:hAnsi="仿宋" w:cs="仿宋" w:hint="eastAsia"/>
          <w:color w:val="auto"/>
          <w:sz w:val="24"/>
          <w:szCs w:val="24"/>
        </w:rPr>
        <w:t>（2）法定代表人身份证明或授权委托书；</w:t>
      </w:r>
    </w:p>
    <w:p w:rsidR="005B4624" w:rsidRDefault="005B4624" w:rsidP="005E1B63">
      <w:pPr>
        <w:kinsoku/>
        <w:wordWrap w:val="0"/>
        <w:adjustRightInd/>
        <w:spacing w:line="460" w:lineRule="exact"/>
        <w:ind w:leftChars="6" w:left="13" w:firstLineChars="169" w:firstLine="406"/>
        <w:rPr>
          <w:rFonts w:ascii="仿宋" w:eastAsia="仿宋" w:hAnsi="仿宋" w:cs="仿宋"/>
          <w:color w:val="auto"/>
          <w:sz w:val="24"/>
          <w:szCs w:val="24"/>
        </w:rPr>
      </w:pPr>
      <w:r>
        <w:rPr>
          <w:rFonts w:ascii="仿宋" w:eastAsia="仿宋" w:hAnsi="仿宋" w:cs="仿宋" w:hint="eastAsia"/>
          <w:color w:val="auto"/>
          <w:sz w:val="24"/>
          <w:szCs w:val="24"/>
        </w:rPr>
        <w:t>（3）联合体协议书；</w:t>
      </w:r>
    </w:p>
    <w:p w:rsidR="005B4624" w:rsidRDefault="005B4624" w:rsidP="005E1B63">
      <w:pPr>
        <w:kinsoku/>
        <w:wordWrap w:val="0"/>
        <w:adjustRightInd/>
        <w:spacing w:line="460" w:lineRule="exact"/>
        <w:ind w:leftChars="6" w:left="13" w:firstLineChars="169" w:firstLine="406"/>
        <w:rPr>
          <w:rFonts w:ascii="仿宋" w:eastAsia="仿宋" w:hAnsi="仿宋" w:cs="仿宋"/>
          <w:color w:val="auto"/>
          <w:sz w:val="24"/>
          <w:szCs w:val="24"/>
        </w:rPr>
      </w:pPr>
      <w:r>
        <w:rPr>
          <w:rFonts w:ascii="仿宋" w:eastAsia="仿宋" w:hAnsi="仿宋" w:cs="仿宋" w:hint="eastAsia"/>
          <w:color w:val="auto"/>
          <w:sz w:val="24"/>
          <w:szCs w:val="24"/>
        </w:rPr>
        <w:t>（4）投标担保；</w:t>
      </w:r>
    </w:p>
    <w:p w:rsidR="005B4624" w:rsidRDefault="005B4624" w:rsidP="005E1B63">
      <w:pPr>
        <w:kinsoku/>
        <w:wordWrap w:val="0"/>
        <w:adjustRightInd/>
        <w:spacing w:line="460" w:lineRule="exact"/>
        <w:ind w:leftChars="6" w:left="13" w:firstLineChars="169" w:firstLine="406"/>
        <w:rPr>
          <w:rFonts w:ascii="仿宋" w:eastAsia="仿宋" w:hAnsi="仿宋" w:cs="仿宋"/>
          <w:color w:val="auto"/>
          <w:sz w:val="24"/>
          <w:szCs w:val="24"/>
        </w:rPr>
      </w:pPr>
      <w:r>
        <w:rPr>
          <w:rFonts w:ascii="仿宋" w:eastAsia="仿宋" w:hAnsi="仿宋" w:cs="仿宋" w:hint="eastAsia"/>
          <w:color w:val="auto"/>
          <w:sz w:val="24"/>
          <w:szCs w:val="24"/>
        </w:rPr>
        <w:t>（5）服务费用清单；</w:t>
      </w:r>
    </w:p>
    <w:p w:rsidR="005B4624" w:rsidRDefault="005B4624" w:rsidP="005E1B63">
      <w:pPr>
        <w:kinsoku/>
        <w:wordWrap w:val="0"/>
        <w:adjustRightInd/>
        <w:spacing w:line="460" w:lineRule="exact"/>
        <w:ind w:leftChars="6" w:left="13" w:firstLineChars="169" w:firstLine="406"/>
        <w:rPr>
          <w:rFonts w:ascii="仿宋" w:eastAsia="仿宋" w:hAnsi="仿宋" w:cs="仿宋"/>
          <w:color w:val="auto"/>
          <w:sz w:val="24"/>
          <w:szCs w:val="24"/>
        </w:rPr>
      </w:pPr>
      <w:r>
        <w:rPr>
          <w:rFonts w:ascii="仿宋" w:eastAsia="仿宋" w:hAnsi="仿宋" w:cs="仿宋" w:hint="eastAsia"/>
          <w:color w:val="auto"/>
          <w:sz w:val="24"/>
          <w:szCs w:val="24"/>
        </w:rPr>
        <w:t>（6）资格审查资料；</w:t>
      </w:r>
    </w:p>
    <w:p w:rsidR="005B4624" w:rsidRDefault="005B4624" w:rsidP="005E1B63">
      <w:pPr>
        <w:kinsoku/>
        <w:wordWrap w:val="0"/>
        <w:adjustRightInd/>
        <w:spacing w:line="460" w:lineRule="exact"/>
        <w:ind w:leftChars="6" w:left="13" w:firstLineChars="169" w:firstLine="406"/>
        <w:rPr>
          <w:rFonts w:ascii="仿宋" w:eastAsia="仿宋" w:hAnsi="仿宋" w:cs="仿宋"/>
          <w:color w:val="auto"/>
          <w:sz w:val="24"/>
          <w:szCs w:val="24"/>
        </w:rPr>
      </w:pPr>
      <w:r>
        <w:rPr>
          <w:rFonts w:ascii="仿宋" w:eastAsia="仿宋" w:hAnsi="仿宋" w:cs="仿宋" w:hint="eastAsia"/>
          <w:color w:val="auto"/>
          <w:sz w:val="24"/>
          <w:szCs w:val="24"/>
        </w:rPr>
        <w:t>（7）全过程工程咨询工作大纲；</w:t>
      </w:r>
    </w:p>
    <w:p w:rsidR="005B4624" w:rsidRDefault="005B4624" w:rsidP="005E1B63">
      <w:pPr>
        <w:kinsoku/>
        <w:wordWrap w:val="0"/>
        <w:adjustRightInd/>
        <w:spacing w:line="460" w:lineRule="exact"/>
        <w:ind w:leftChars="6" w:left="13" w:firstLineChars="169" w:firstLine="406"/>
        <w:rPr>
          <w:rFonts w:ascii="仿宋" w:eastAsia="仿宋" w:hAnsi="仿宋" w:cs="仿宋"/>
          <w:color w:val="auto"/>
          <w:sz w:val="24"/>
          <w:szCs w:val="24"/>
        </w:rPr>
      </w:pPr>
      <w:r>
        <w:rPr>
          <w:rFonts w:ascii="仿宋" w:eastAsia="仿宋" w:hAnsi="仿宋" w:cs="仿宋" w:hint="eastAsia"/>
          <w:color w:val="auto"/>
          <w:sz w:val="24"/>
          <w:szCs w:val="24"/>
        </w:rPr>
        <w:t>（8）设计方案；</w:t>
      </w:r>
    </w:p>
    <w:p w:rsidR="005B4624" w:rsidRDefault="005B4624" w:rsidP="005E1B63">
      <w:pPr>
        <w:kinsoku/>
        <w:wordWrap w:val="0"/>
        <w:adjustRightInd/>
        <w:spacing w:line="460" w:lineRule="exact"/>
        <w:ind w:leftChars="6" w:left="13" w:firstLineChars="169" w:firstLine="406"/>
        <w:rPr>
          <w:rFonts w:ascii="仿宋" w:eastAsia="仿宋" w:hAnsi="仿宋" w:cs="仿宋"/>
          <w:color w:val="auto"/>
          <w:sz w:val="24"/>
          <w:szCs w:val="24"/>
        </w:rPr>
      </w:pPr>
      <w:r>
        <w:rPr>
          <w:rFonts w:ascii="仿宋" w:eastAsia="仿宋" w:hAnsi="仿宋" w:cs="仿宋" w:hint="eastAsia"/>
          <w:color w:val="auto"/>
          <w:sz w:val="24"/>
          <w:szCs w:val="24"/>
        </w:rPr>
        <w:t>（9）拟分包项目情况表；</w:t>
      </w:r>
    </w:p>
    <w:p w:rsidR="005B4624" w:rsidRDefault="005B4624" w:rsidP="005E1B63">
      <w:pPr>
        <w:kinsoku/>
        <w:wordWrap w:val="0"/>
        <w:adjustRightInd/>
        <w:spacing w:line="460" w:lineRule="exact"/>
        <w:ind w:leftChars="6" w:left="13" w:firstLineChars="169" w:firstLine="406"/>
        <w:rPr>
          <w:rFonts w:ascii="仿宋" w:eastAsia="仿宋" w:hAnsi="仿宋" w:cs="仿宋"/>
          <w:color w:val="auto"/>
          <w:sz w:val="24"/>
          <w:szCs w:val="24"/>
        </w:rPr>
      </w:pPr>
      <w:r>
        <w:rPr>
          <w:rFonts w:ascii="仿宋" w:eastAsia="仿宋" w:hAnsi="仿宋" w:cs="仿宋" w:hint="eastAsia"/>
          <w:color w:val="auto"/>
          <w:sz w:val="24"/>
          <w:szCs w:val="24"/>
        </w:rPr>
        <w:t>（10）投标人关于不存在第二章“投标人须知”第1.4.3项规定的任何一种情形的承诺书；</w:t>
      </w:r>
    </w:p>
    <w:p w:rsidR="005B4624" w:rsidRDefault="005B4624" w:rsidP="005E1B63">
      <w:pPr>
        <w:kinsoku/>
        <w:wordWrap w:val="0"/>
        <w:adjustRightInd/>
        <w:spacing w:line="460" w:lineRule="exact"/>
        <w:ind w:leftChars="6" w:left="13" w:firstLineChars="169" w:firstLine="406"/>
        <w:rPr>
          <w:rFonts w:ascii="仿宋" w:eastAsia="仿宋" w:hAnsi="仿宋" w:cs="仿宋"/>
          <w:color w:val="auto"/>
          <w:sz w:val="24"/>
          <w:szCs w:val="24"/>
        </w:rPr>
      </w:pPr>
      <w:r>
        <w:rPr>
          <w:rFonts w:ascii="仿宋" w:eastAsia="仿宋" w:hAnsi="仿宋" w:cs="仿宋" w:hint="eastAsia"/>
          <w:color w:val="auto"/>
          <w:sz w:val="24"/>
          <w:szCs w:val="24"/>
        </w:rPr>
        <w:t>（11）投标人须知前附表规定的其他资料。</w:t>
      </w:r>
    </w:p>
    <w:p w:rsidR="005B4624" w:rsidRDefault="005B4624">
      <w:pPr>
        <w:kinsoku/>
        <w:wordWrap w:val="0"/>
        <w:adjustRightInd/>
        <w:spacing w:line="460" w:lineRule="exact"/>
        <w:ind w:right="6" w:firstLineChars="200" w:firstLine="480"/>
        <w:rPr>
          <w:rFonts w:ascii="仿宋" w:eastAsia="仿宋" w:hAnsi="仿宋" w:cs="仿宋"/>
          <w:color w:val="auto"/>
          <w:sz w:val="24"/>
          <w:szCs w:val="24"/>
        </w:rPr>
      </w:pPr>
      <w:r>
        <w:rPr>
          <w:rFonts w:ascii="仿宋" w:eastAsia="仿宋" w:hAnsi="仿宋" w:cs="仿宋" w:hint="eastAsia"/>
          <w:color w:val="auto"/>
          <w:sz w:val="24"/>
          <w:szCs w:val="24"/>
        </w:rPr>
        <w:t>3.1.2投标人须知前附表规定不接受联合体投标的，或投标人没有组成联合体的，投标文件不包括本章第3.1.1（3）目所指的联合体协议书。</w:t>
      </w:r>
    </w:p>
    <w:p w:rsidR="005B4624" w:rsidRDefault="005B4624">
      <w:pPr>
        <w:kinsoku/>
        <w:wordWrap w:val="0"/>
        <w:adjustRightInd/>
        <w:spacing w:line="460" w:lineRule="exact"/>
        <w:ind w:right="4" w:firstLineChars="200" w:firstLine="480"/>
        <w:rPr>
          <w:rFonts w:ascii="仿宋" w:eastAsia="仿宋" w:hAnsi="仿宋" w:cs="仿宋"/>
          <w:color w:val="auto"/>
          <w:sz w:val="24"/>
          <w:szCs w:val="24"/>
        </w:rPr>
      </w:pPr>
      <w:r>
        <w:rPr>
          <w:rFonts w:ascii="仿宋" w:eastAsia="仿宋" w:hAnsi="仿宋" w:cs="仿宋" w:hint="eastAsia"/>
          <w:color w:val="auto"/>
          <w:sz w:val="24"/>
          <w:szCs w:val="24"/>
        </w:rPr>
        <w:t>3.1.3投标人须知前附表规定不允许分包的，投标文件不包括本章第3.1.1（9）目所指的拟分包项目情况表。</w:t>
      </w:r>
    </w:p>
    <w:p w:rsidR="005B4624" w:rsidRDefault="005B4624">
      <w:pPr>
        <w:kinsoku/>
        <w:wordWrap w:val="0"/>
        <w:adjustRightInd/>
        <w:spacing w:line="460" w:lineRule="exact"/>
        <w:ind w:right="4" w:firstLineChars="200" w:firstLine="480"/>
        <w:rPr>
          <w:rFonts w:ascii="仿宋" w:eastAsia="仿宋" w:hAnsi="仿宋" w:cs="仿宋"/>
          <w:color w:val="auto"/>
          <w:sz w:val="24"/>
          <w:szCs w:val="24"/>
        </w:rPr>
      </w:pPr>
      <w:r>
        <w:rPr>
          <w:rFonts w:ascii="仿宋" w:eastAsia="仿宋" w:hAnsi="仿宋" w:cs="仿宋" w:hint="eastAsia"/>
          <w:color w:val="auto"/>
          <w:sz w:val="24"/>
          <w:szCs w:val="24"/>
        </w:rPr>
        <w:t>3.1.4投标人须知前附表未要求提交投标担保的，投标文件不包括本章第3.1.1（4）目所指的投标担保。</w:t>
      </w:r>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3.1.5除招标文件中明确可分包服务内容外，全过程工程咨询工作大纲中应包含本次招标范围内各项工程咨询的专业细纲。</w:t>
      </w:r>
    </w:p>
    <w:p w:rsidR="005B4624" w:rsidRDefault="005B4624">
      <w:pPr>
        <w:kinsoku/>
        <w:wordWrap w:val="0"/>
        <w:adjustRightInd/>
        <w:spacing w:line="460" w:lineRule="exact"/>
        <w:ind w:left="30" w:firstLineChars="200" w:firstLine="480"/>
        <w:outlineLvl w:val="2"/>
        <w:rPr>
          <w:rFonts w:ascii="仿宋" w:eastAsia="仿宋" w:hAnsi="仿宋" w:cs="仿宋"/>
          <w:color w:val="auto"/>
          <w:sz w:val="24"/>
          <w:szCs w:val="24"/>
        </w:rPr>
      </w:pPr>
      <w:bookmarkStart w:id="77" w:name="_Toc20199"/>
      <w:bookmarkStart w:id="78" w:name="_Toc21671"/>
      <w:r>
        <w:rPr>
          <w:rFonts w:ascii="仿宋" w:eastAsia="仿宋" w:hAnsi="仿宋" w:cs="仿宋" w:hint="eastAsia"/>
          <w:color w:val="auto"/>
          <w:sz w:val="24"/>
          <w:szCs w:val="24"/>
        </w:rPr>
        <w:t>3.2投标报价</w:t>
      </w:r>
      <w:bookmarkEnd w:id="77"/>
      <w:bookmarkEnd w:id="78"/>
    </w:p>
    <w:p w:rsidR="005B4624" w:rsidRDefault="005B4624">
      <w:pPr>
        <w:kinsoku/>
        <w:wordWrap w:val="0"/>
        <w:adjustRightInd/>
        <w:spacing w:line="460" w:lineRule="exact"/>
        <w:ind w:left="28" w:right="3" w:firstLineChars="200" w:firstLine="480"/>
        <w:rPr>
          <w:rFonts w:ascii="仿宋" w:eastAsia="仿宋" w:hAnsi="仿宋" w:cs="仿宋"/>
          <w:color w:val="auto"/>
          <w:sz w:val="24"/>
          <w:szCs w:val="24"/>
        </w:rPr>
      </w:pPr>
      <w:r>
        <w:rPr>
          <w:rFonts w:ascii="仿宋" w:eastAsia="仿宋" w:hAnsi="仿宋" w:cs="仿宋" w:hint="eastAsia"/>
          <w:color w:val="auto"/>
          <w:sz w:val="24"/>
          <w:szCs w:val="24"/>
        </w:rPr>
        <w:lastRenderedPageBreak/>
        <w:t>3.2.1本项目的报价方式见投标人须知前附表。投标人应按第六章“投标文件格式”的要求在投标函中进行报价并填写服务费用清单。</w:t>
      </w:r>
    </w:p>
    <w:p w:rsidR="005B4624" w:rsidRDefault="005B4624">
      <w:pPr>
        <w:kinsoku/>
        <w:wordWrap w:val="0"/>
        <w:adjustRightInd/>
        <w:spacing w:line="460" w:lineRule="exact"/>
        <w:ind w:left="28" w:right="4" w:firstLineChars="200" w:firstLine="480"/>
        <w:rPr>
          <w:rFonts w:ascii="仿宋" w:eastAsia="仿宋" w:hAnsi="仿宋" w:cs="仿宋"/>
          <w:color w:val="auto"/>
          <w:sz w:val="24"/>
          <w:szCs w:val="24"/>
        </w:rPr>
      </w:pPr>
      <w:r>
        <w:rPr>
          <w:rFonts w:ascii="仿宋" w:eastAsia="仿宋" w:hAnsi="仿宋" w:cs="仿宋" w:hint="eastAsia"/>
          <w:color w:val="auto"/>
          <w:sz w:val="24"/>
          <w:szCs w:val="24"/>
        </w:rPr>
        <w:t>3.2.2投标报价应包括国家规定的增值税税金，除投标人须知前附表另有规定外，增值税税金按一般计税方法计算。</w:t>
      </w:r>
    </w:p>
    <w:p w:rsidR="005B4624" w:rsidRDefault="005B4624">
      <w:pPr>
        <w:kinsoku/>
        <w:wordWrap w:val="0"/>
        <w:adjustRightInd/>
        <w:spacing w:line="460" w:lineRule="exact"/>
        <w:ind w:left="30" w:right="4" w:firstLineChars="200" w:firstLine="480"/>
        <w:rPr>
          <w:rFonts w:ascii="仿宋" w:eastAsia="仿宋" w:hAnsi="仿宋" w:cs="仿宋"/>
          <w:color w:val="auto"/>
          <w:sz w:val="24"/>
          <w:szCs w:val="24"/>
        </w:rPr>
      </w:pPr>
      <w:r>
        <w:rPr>
          <w:rFonts w:ascii="仿宋" w:eastAsia="仿宋" w:hAnsi="仿宋" w:cs="仿宋" w:hint="eastAsia"/>
          <w:color w:val="auto"/>
          <w:sz w:val="24"/>
          <w:szCs w:val="24"/>
        </w:rPr>
        <w:t>3.2.3招标人设有最高投标限价的，投标人的投标报价不得超过最高投标限价，最高投标限价在投标人须知前附表中载明。</w:t>
      </w:r>
    </w:p>
    <w:p w:rsidR="005B4624" w:rsidRDefault="005B4624">
      <w:pPr>
        <w:kinsoku/>
        <w:wordWrap w:val="0"/>
        <w:adjustRightInd/>
        <w:spacing w:line="460" w:lineRule="exact"/>
        <w:ind w:left="28" w:right="4" w:firstLineChars="200" w:firstLine="480"/>
        <w:rPr>
          <w:rFonts w:ascii="仿宋" w:eastAsia="仿宋" w:hAnsi="仿宋" w:cs="仿宋"/>
          <w:color w:val="auto"/>
          <w:sz w:val="24"/>
          <w:szCs w:val="24"/>
        </w:rPr>
      </w:pPr>
      <w:r>
        <w:rPr>
          <w:rFonts w:ascii="仿宋" w:eastAsia="仿宋" w:hAnsi="仿宋" w:cs="仿宋" w:hint="eastAsia"/>
          <w:color w:val="auto"/>
          <w:sz w:val="24"/>
          <w:szCs w:val="24"/>
        </w:rPr>
        <w:t>3.2.4投标人应充分了解该项目的总体情况以及影响投标报价的其他要素，结合市场情况进行投标报价。</w:t>
      </w:r>
    </w:p>
    <w:p w:rsidR="005B4624" w:rsidRDefault="005B4624">
      <w:pPr>
        <w:kinsoku/>
        <w:wordWrap w:val="0"/>
        <w:adjustRightInd/>
        <w:spacing w:line="460" w:lineRule="exact"/>
        <w:ind w:left="28" w:right="4" w:firstLineChars="200" w:firstLine="480"/>
        <w:rPr>
          <w:rFonts w:ascii="仿宋" w:eastAsia="仿宋" w:hAnsi="仿宋" w:cs="仿宋"/>
          <w:color w:val="auto"/>
          <w:sz w:val="24"/>
          <w:szCs w:val="24"/>
        </w:rPr>
      </w:pPr>
      <w:r>
        <w:rPr>
          <w:rFonts w:ascii="仿宋" w:eastAsia="仿宋" w:hAnsi="仿宋" w:cs="仿宋" w:hint="eastAsia"/>
          <w:color w:val="auto"/>
          <w:sz w:val="24"/>
          <w:szCs w:val="24"/>
        </w:rPr>
        <w:t>3.2.5投标人在投标截止时间前修改投标函中的投标报价总额，应同时修改投标文件“服务费用清单”中的相应报价。此修改须符合本章第4.3款的有关要求。</w:t>
      </w:r>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3.2.6投标报价的</w:t>
      </w:r>
      <w:proofErr w:type="gramStart"/>
      <w:r>
        <w:rPr>
          <w:rFonts w:ascii="仿宋" w:eastAsia="仿宋" w:hAnsi="仿宋" w:cs="仿宋" w:hint="eastAsia"/>
          <w:color w:val="auto"/>
          <w:sz w:val="24"/>
          <w:szCs w:val="24"/>
        </w:rPr>
        <w:t>其他要</w:t>
      </w:r>
      <w:proofErr w:type="gramEnd"/>
      <w:r>
        <w:rPr>
          <w:rFonts w:ascii="仿宋" w:eastAsia="仿宋" w:hAnsi="仿宋" w:cs="仿宋" w:hint="eastAsia"/>
          <w:color w:val="auto"/>
          <w:sz w:val="24"/>
          <w:szCs w:val="24"/>
        </w:rPr>
        <w:t>求见投标人须知前附表。</w:t>
      </w:r>
    </w:p>
    <w:p w:rsidR="005B4624" w:rsidRDefault="005B4624">
      <w:pPr>
        <w:kinsoku/>
        <w:wordWrap w:val="0"/>
        <w:adjustRightInd/>
        <w:spacing w:line="460" w:lineRule="exact"/>
        <w:ind w:left="30" w:firstLineChars="200" w:firstLine="480"/>
        <w:outlineLvl w:val="2"/>
        <w:rPr>
          <w:rFonts w:ascii="仿宋" w:eastAsia="仿宋" w:hAnsi="仿宋" w:cs="仿宋"/>
          <w:color w:val="auto"/>
          <w:sz w:val="24"/>
          <w:szCs w:val="24"/>
        </w:rPr>
      </w:pPr>
      <w:bookmarkStart w:id="79" w:name="_Toc18541"/>
      <w:bookmarkStart w:id="80" w:name="_Toc421"/>
      <w:r>
        <w:rPr>
          <w:rFonts w:ascii="仿宋" w:eastAsia="仿宋" w:hAnsi="仿宋" w:cs="仿宋" w:hint="eastAsia"/>
          <w:color w:val="auto"/>
          <w:sz w:val="24"/>
          <w:szCs w:val="24"/>
        </w:rPr>
        <w:t>3.3投标有效期</w:t>
      </w:r>
      <w:bookmarkEnd w:id="79"/>
      <w:bookmarkEnd w:id="80"/>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3.3.1在投标人须知前附表规定的投标有效期内，投标人不得要求撤销或修改其投标文件。</w:t>
      </w:r>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3.3.2出现特殊情况需要延长投标有效期的，招标人通知所有投标人延长投标有效期。投标人同意延长的，应相应延长其投标担保的有效期，且不得要求或被允许撤销或修改其投标文件；投标人拒绝延长的，其投标失效，投标人有权收回其投标担保。</w:t>
      </w:r>
    </w:p>
    <w:p w:rsidR="005B4624" w:rsidRDefault="005B4624">
      <w:pPr>
        <w:kinsoku/>
        <w:wordWrap w:val="0"/>
        <w:adjustRightInd/>
        <w:spacing w:line="460" w:lineRule="exact"/>
        <w:ind w:left="30" w:firstLineChars="200" w:firstLine="480"/>
        <w:outlineLvl w:val="2"/>
        <w:rPr>
          <w:rFonts w:ascii="仿宋" w:eastAsia="仿宋" w:hAnsi="仿宋" w:cs="仿宋"/>
          <w:color w:val="auto"/>
          <w:sz w:val="24"/>
          <w:szCs w:val="24"/>
        </w:rPr>
      </w:pPr>
      <w:bookmarkStart w:id="81" w:name="_Toc383"/>
      <w:bookmarkStart w:id="82" w:name="_Toc12107"/>
      <w:r>
        <w:rPr>
          <w:rFonts w:ascii="仿宋" w:eastAsia="仿宋" w:hAnsi="仿宋" w:cs="仿宋" w:hint="eastAsia"/>
          <w:color w:val="auto"/>
          <w:sz w:val="24"/>
          <w:szCs w:val="24"/>
        </w:rPr>
        <w:t>3.4投标担保</w:t>
      </w:r>
      <w:bookmarkEnd w:id="81"/>
      <w:bookmarkEnd w:id="82"/>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3.4.1投标人在递交投标文件的同时，应按投标人须知前附表规定的金额、形式和第六章“投标文件格式”规定的投标担保格式递交投标担保，并作为其投标文件的组成部分。联合体投标的，其投标担保由牵头人递交，并应符合投标人须知前附表的规定。</w:t>
      </w:r>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3.4.2投标人不按本章第3.4.1项要求提交投标担保的，评标委员会将否决其投标。</w:t>
      </w:r>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3.4.3招标人最迟将在与中标人签订合同后5日内，向未中标的投标人和中标人退还投标担保。</w:t>
      </w:r>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3.4.4有下列情形之一的，投标担保将不予退还：</w:t>
      </w:r>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（1）投标人在投标有效期内撤销投标文件；</w:t>
      </w:r>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（2）中标人在收到中标通知书后，无正当理由拒签合同或未按招标文件要求提交履约担保；</w:t>
      </w:r>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（3）发生投标人须知前附表规定的其他可以不予退还投标担保的情形。</w:t>
      </w:r>
    </w:p>
    <w:p w:rsidR="005B4624" w:rsidRDefault="005B4624">
      <w:pPr>
        <w:kinsoku/>
        <w:wordWrap w:val="0"/>
        <w:adjustRightInd/>
        <w:spacing w:line="460" w:lineRule="exact"/>
        <w:ind w:firstLineChars="200" w:firstLine="480"/>
        <w:outlineLvl w:val="2"/>
        <w:rPr>
          <w:rFonts w:ascii="仿宋" w:eastAsia="仿宋" w:hAnsi="仿宋" w:cs="仿宋"/>
          <w:color w:val="auto"/>
          <w:sz w:val="24"/>
          <w:szCs w:val="24"/>
        </w:rPr>
      </w:pPr>
      <w:bookmarkStart w:id="83" w:name="_Toc8870"/>
      <w:bookmarkStart w:id="84" w:name="_Toc25357"/>
      <w:r>
        <w:rPr>
          <w:rFonts w:ascii="仿宋" w:eastAsia="仿宋" w:hAnsi="仿宋" w:cs="仿宋" w:hint="eastAsia"/>
          <w:color w:val="auto"/>
          <w:sz w:val="24"/>
          <w:szCs w:val="24"/>
        </w:rPr>
        <w:t>3.5资格审查资料</w:t>
      </w:r>
      <w:bookmarkEnd w:id="83"/>
      <w:bookmarkEnd w:id="84"/>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lastRenderedPageBreak/>
        <w:t>除投标人须知前附表另有规定外，投标人应按下列规定提供资格审查资料，以证明其满足、财务、业绩、信誉等要求。</w:t>
      </w:r>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3.5.1“投标人基本情况表”应附投标人营业执照及其年检合格的证明材料、资质证书副本等材料的复印件。</w:t>
      </w:r>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3.5.2“近年财务状况表”</w:t>
      </w:r>
      <w:proofErr w:type="gramStart"/>
      <w:r>
        <w:rPr>
          <w:rFonts w:ascii="仿宋" w:eastAsia="仿宋" w:hAnsi="仿宋" w:cs="仿宋" w:hint="eastAsia"/>
          <w:color w:val="auto"/>
          <w:sz w:val="24"/>
          <w:szCs w:val="24"/>
        </w:rPr>
        <w:t>应附经会计师</w:t>
      </w:r>
      <w:proofErr w:type="gramEnd"/>
      <w:r>
        <w:rPr>
          <w:rFonts w:ascii="仿宋" w:eastAsia="仿宋" w:hAnsi="仿宋" w:cs="仿宋" w:hint="eastAsia"/>
          <w:color w:val="auto"/>
          <w:sz w:val="24"/>
          <w:szCs w:val="24"/>
        </w:rPr>
        <w:t>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3.5.3“类似工程业绩表”应附中标通知书和（或）合同协议书、委托人出具的证明文件；每张表格只填写一个项目，并标明序号。</w:t>
      </w:r>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3.5.4“拟委任的主要人员汇总表”应填报满足本章第1.4.1项规定的项目负责人和其他主要人员的相关信息。“主要人员简历表”</w:t>
      </w:r>
      <w:proofErr w:type="gramStart"/>
      <w:r>
        <w:rPr>
          <w:rFonts w:ascii="仿宋" w:eastAsia="仿宋" w:hAnsi="仿宋" w:cs="仿宋" w:hint="eastAsia"/>
          <w:color w:val="auto"/>
          <w:sz w:val="24"/>
          <w:szCs w:val="24"/>
        </w:rPr>
        <w:t>中项目</w:t>
      </w:r>
      <w:proofErr w:type="gramEnd"/>
      <w:r>
        <w:rPr>
          <w:rFonts w:ascii="仿宋" w:eastAsia="仿宋" w:hAnsi="仿宋" w:cs="仿宋" w:hint="eastAsia"/>
          <w:color w:val="auto"/>
          <w:sz w:val="24"/>
          <w:szCs w:val="24"/>
        </w:rPr>
        <w:t>负责人应附身份证、职称证、执业资格证书和社保缴费证明复印件，管理过的项目业绩须附合同协议书复印件；其他主要人员应附身份证、职称证、有关证书和社保缴费证明复印件。</w:t>
      </w:r>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3.5.5“近年发生的诉讼及仲裁情况”应说明投标人败诉的工程咨询合同的相关情况，并附法院或仲裁机构</w:t>
      </w:r>
      <w:proofErr w:type="gramStart"/>
      <w:r>
        <w:rPr>
          <w:rFonts w:ascii="仿宋" w:eastAsia="仿宋" w:hAnsi="仿宋" w:cs="仿宋" w:hint="eastAsia"/>
          <w:color w:val="auto"/>
          <w:sz w:val="24"/>
          <w:szCs w:val="24"/>
        </w:rPr>
        <w:t>作出</w:t>
      </w:r>
      <w:proofErr w:type="gramEnd"/>
      <w:r>
        <w:rPr>
          <w:rFonts w:ascii="仿宋" w:eastAsia="仿宋" w:hAnsi="仿宋" w:cs="仿宋" w:hint="eastAsia"/>
          <w:color w:val="auto"/>
          <w:sz w:val="24"/>
          <w:szCs w:val="24"/>
        </w:rPr>
        <w:t>的判决、裁决等有关法律文书复印件，具体时间要求见投标人须知前附表。</w:t>
      </w:r>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3.5.6投标人须知前附表规定接受联合体投标的，本章各项规定的表格和资料应包括联合体各方相关情况。</w:t>
      </w:r>
    </w:p>
    <w:p w:rsidR="005B4624" w:rsidRDefault="005B4624">
      <w:pPr>
        <w:kinsoku/>
        <w:wordWrap w:val="0"/>
        <w:adjustRightInd/>
        <w:spacing w:line="460" w:lineRule="exact"/>
        <w:ind w:firstLineChars="200" w:firstLine="480"/>
        <w:outlineLvl w:val="2"/>
        <w:rPr>
          <w:rFonts w:ascii="仿宋" w:eastAsia="仿宋" w:hAnsi="仿宋" w:cs="仿宋"/>
          <w:color w:val="auto"/>
          <w:sz w:val="24"/>
          <w:szCs w:val="24"/>
        </w:rPr>
      </w:pPr>
      <w:bookmarkStart w:id="85" w:name="_Toc24322"/>
      <w:bookmarkStart w:id="86" w:name="_Toc17692"/>
      <w:r>
        <w:rPr>
          <w:rFonts w:ascii="仿宋" w:eastAsia="仿宋" w:hAnsi="仿宋" w:cs="仿宋" w:hint="eastAsia"/>
          <w:color w:val="auto"/>
          <w:sz w:val="24"/>
          <w:szCs w:val="24"/>
        </w:rPr>
        <w:t>3.6备选投标方案</w:t>
      </w:r>
      <w:bookmarkEnd w:id="85"/>
      <w:bookmarkEnd w:id="86"/>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3.6.1除投标人须知前附表规定允许外，投标人不得递交备选投标方案。</w:t>
      </w:r>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3.6.2允许投标人递交备选投标方案的，只有中标人所递交的备选投标方案方可予以考虑。评标委员会认为中标人的备选投标方案优于其按照招标文件要求编制的投标方案的，招标人可以接受该备选投标方案。</w:t>
      </w:r>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3.6.3投标人提供两个或两个以上投标报价，或者在投标文件中提供一个报价、但同时提供两个或两个以上全过程工程咨询工作大纲的，视为提供备选方案。</w:t>
      </w:r>
    </w:p>
    <w:p w:rsidR="005B4624" w:rsidRDefault="005B4624">
      <w:pPr>
        <w:kinsoku/>
        <w:wordWrap w:val="0"/>
        <w:adjustRightInd/>
        <w:spacing w:line="460" w:lineRule="exact"/>
        <w:ind w:firstLineChars="200" w:firstLine="480"/>
        <w:outlineLvl w:val="2"/>
        <w:rPr>
          <w:rFonts w:ascii="仿宋" w:eastAsia="仿宋" w:hAnsi="仿宋" w:cs="仿宋"/>
          <w:color w:val="auto"/>
          <w:sz w:val="24"/>
          <w:szCs w:val="24"/>
        </w:rPr>
      </w:pPr>
      <w:bookmarkStart w:id="87" w:name="_Toc29809"/>
      <w:bookmarkStart w:id="88" w:name="_Toc21462"/>
      <w:r>
        <w:rPr>
          <w:rFonts w:ascii="仿宋" w:eastAsia="仿宋" w:hAnsi="仿宋" w:cs="仿宋" w:hint="eastAsia"/>
          <w:color w:val="auto"/>
          <w:sz w:val="24"/>
          <w:szCs w:val="24"/>
        </w:rPr>
        <w:t>3.7投标文件的编制</w:t>
      </w:r>
      <w:bookmarkEnd w:id="87"/>
      <w:bookmarkEnd w:id="88"/>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3.7.1投标文件应按第六章“投标文件格式”进行编写，如有必要，可以增加附页，作为投标文件的组成部分。其中，投标函附录在满足招标文件实质性要求的基础上，可以提出比招标文件要求更有利于招标人的承诺。</w:t>
      </w:r>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lastRenderedPageBreak/>
        <w:t>3.7.2投标文件应当对招标文件有关服务期限、投标有效期、委托人要求、招标范围等实质性内容</w:t>
      </w:r>
      <w:proofErr w:type="gramStart"/>
      <w:r>
        <w:rPr>
          <w:rFonts w:ascii="仿宋" w:eastAsia="仿宋" w:hAnsi="仿宋" w:cs="仿宋" w:hint="eastAsia"/>
          <w:color w:val="auto"/>
          <w:sz w:val="24"/>
          <w:szCs w:val="24"/>
        </w:rPr>
        <w:t>作出</w:t>
      </w:r>
      <w:proofErr w:type="gramEnd"/>
      <w:r>
        <w:rPr>
          <w:rFonts w:ascii="仿宋" w:eastAsia="仿宋" w:hAnsi="仿宋" w:cs="仿宋" w:hint="eastAsia"/>
          <w:color w:val="auto"/>
          <w:sz w:val="24"/>
          <w:szCs w:val="24"/>
        </w:rPr>
        <w:t>响应。</w:t>
      </w:r>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3.7.3投标文件的制作应满足以下规定：</w:t>
      </w:r>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（1）投标文件由投标人登录“招采猫电子交易平台”下载“投标文件制作工具”制作生成。</w:t>
      </w:r>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（2）投标人在编制投标文件时应建立分级目录，并按照目录提示导入相关内容。</w:t>
      </w:r>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（3）投标文件证明资料应当提供原件的副本（复印件、扫描件或影印件）。</w:t>
      </w:r>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4）第六章“投标文件格式”中要求盖单位章和（或）签字的地方，投标人均应使用CA数字证书加盖投标人的单位电子印章和（或）法定代表人的个人电子印章或电子签名章。联合体投标的，投标文件由联合体牵头人按上述规定加盖联合体牵头人单位电子印章和（或）法定代表人的个人电子印章或电子签名章。</w:t>
      </w:r>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（5）投标文件制作完成后，投标人应使用CA数字证书对投标文件进行文件加密，形成加密的投标文件。</w:t>
      </w:r>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（6）投标文件制作的具体方法详见“投标文件制作工具”中的帮助文档。</w:t>
      </w:r>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3.7.4因投标人自身原因而导致投标文件无法导入“电子交易平台”电子开标、评标系统，该投标视为无效投标，投标人自行承担由此导致的全部责任。</w:t>
      </w:r>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3.7.5纸质投标文件要求见投标人须知前附表。</w:t>
      </w:r>
    </w:p>
    <w:p w:rsidR="005B4624" w:rsidRDefault="005B4624">
      <w:pPr>
        <w:kinsoku/>
        <w:wordWrap w:val="0"/>
        <w:adjustRightInd/>
        <w:spacing w:line="460" w:lineRule="exact"/>
        <w:ind w:left="24" w:firstLineChars="200" w:firstLine="480"/>
        <w:outlineLvl w:val="1"/>
        <w:rPr>
          <w:rFonts w:ascii="仿宋" w:eastAsia="仿宋" w:hAnsi="仿宋" w:cs="仿宋"/>
          <w:color w:val="auto"/>
          <w:sz w:val="24"/>
          <w:szCs w:val="24"/>
        </w:rPr>
      </w:pPr>
      <w:bookmarkStart w:id="89" w:name="_bookmark40"/>
      <w:bookmarkStart w:id="90" w:name="_bookmark41"/>
      <w:bookmarkStart w:id="91" w:name="_Toc5807"/>
      <w:bookmarkEnd w:id="89"/>
      <w:bookmarkEnd w:id="90"/>
      <w:r>
        <w:rPr>
          <w:rFonts w:ascii="仿宋" w:eastAsia="仿宋" w:hAnsi="仿宋" w:cs="仿宋" w:hint="eastAsia"/>
          <w:color w:val="auto"/>
          <w:sz w:val="24"/>
          <w:szCs w:val="24"/>
        </w:rPr>
        <w:t>4.投标</w:t>
      </w:r>
      <w:bookmarkEnd w:id="91"/>
    </w:p>
    <w:p w:rsidR="005B4624" w:rsidRDefault="005B4624">
      <w:pPr>
        <w:kinsoku/>
        <w:wordWrap w:val="0"/>
        <w:adjustRightInd/>
        <w:spacing w:line="460" w:lineRule="exact"/>
        <w:ind w:left="23" w:firstLineChars="200" w:firstLine="480"/>
        <w:outlineLvl w:val="2"/>
        <w:rPr>
          <w:rFonts w:ascii="仿宋" w:eastAsia="仿宋" w:hAnsi="仿宋" w:cs="仿宋"/>
          <w:color w:val="auto"/>
          <w:sz w:val="24"/>
          <w:szCs w:val="24"/>
        </w:rPr>
      </w:pPr>
      <w:bookmarkStart w:id="92" w:name="_Toc28737"/>
      <w:bookmarkStart w:id="93" w:name="_Toc19720"/>
      <w:r>
        <w:rPr>
          <w:rFonts w:ascii="仿宋" w:eastAsia="仿宋" w:hAnsi="仿宋" w:cs="仿宋" w:hint="eastAsia"/>
          <w:color w:val="auto"/>
          <w:sz w:val="24"/>
          <w:szCs w:val="24"/>
        </w:rPr>
        <w:t>4.1投标文件的密封和标记</w:t>
      </w:r>
      <w:bookmarkEnd w:id="92"/>
      <w:bookmarkEnd w:id="93"/>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4.1.1投标人应当按照投标人须知前附表的要求加密投标文件。</w:t>
      </w:r>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4.1.2投标文件封套上应写明的内容见投标人须知前附表。</w:t>
      </w:r>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4.1.3未按本章第4.1.1项要求密封的投标文件，系统将予以拒收。</w:t>
      </w:r>
    </w:p>
    <w:p w:rsidR="005B4624" w:rsidRDefault="005B4624">
      <w:pPr>
        <w:kinsoku/>
        <w:wordWrap w:val="0"/>
        <w:adjustRightInd/>
        <w:spacing w:line="460" w:lineRule="exact"/>
        <w:ind w:left="23" w:firstLineChars="200" w:firstLine="480"/>
        <w:outlineLvl w:val="2"/>
        <w:rPr>
          <w:rFonts w:ascii="仿宋" w:eastAsia="仿宋" w:hAnsi="仿宋" w:cs="仿宋"/>
          <w:color w:val="auto"/>
          <w:sz w:val="24"/>
          <w:szCs w:val="24"/>
        </w:rPr>
      </w:pPr>
      <w:bookmarkStart w:id="94" w:name="_bookmark42"/>
      <w:bookmarkStart w:id="95" w:name="_Toc17586"/>
      <w:bookmarkStart w:id="96" w:name="_Toc24284"/>
      <w:bookmarkEnd w:id="94"/>
      <w:r>
        <w:rPr>
          <w:rFonts w:ascii="仿宋" w:eastAsia="仿宋" w:hAnsi="仿宋" w:cs="仿宋" w:hint="eastAsia"/>
          <w:color w:val="auto"/>
          <w:sz w:val="24"/>
          <w:szCs w:val="24"/>
        </w:rPr>
        <w:t>4.2投标文件的递交</w:t>
      </w:r>
      <w:bookmarkEnd w:id="95"/>
      <w:bookmarkEnd w:id="96"/>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4.2.1投标人应在投标人须知前附表规定的投标截止时间前递交投标文件。</w:t>
      </w:r>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4.2.2投标人通过下载招标文件的电子招标投标交易平台递交电子投标文件。</w:t>
      </w:r>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4.2.3除投标人须知前附表另有规定外，投标人所递交的投标文件不予退还。</w:t>
      </w:r>
    </w:p>
    <w:p w:rsidR="005B4624" w:rsidRDefault="005B4624">
      <w:pPr>
        <w:kinsoku/>
        <w:wordWrap w:val="0"/>
        <w:adjustRightInd/>
        <w:spacing w:line="460" w:lineRule="exact"/>
        <w:ind w:left="23" w:firstLineChars="200" w:firstLine="480"/>
        <w:outlineLvl w:val="2"/>
        <w:rPr>
          <w:rFonts w:ascii="仿宋" w:eastAsia="仿宋" w:hAnsi="仿宋" w:cs="仿宋"/>
          <w:color w:val="auto"/>
          <w:sz w:val="24"/>
          <w:szCs w:val="24"/>
        </w:rPr>
      </w:pPr>
      <w:bookmarkStart w:id="97" w:name="_bookmark43"/>
      <w:bookmarkStart w:id="98" w:name="_Toc15404"/>
      <w:bookmarkStart w:id="99" w:name="_Toc30660"/>
      <w:bookmarkEnd w:id="97"/>
      <w:r>
        <w:rPr>
          <w:rFonts w:ascii="仿宋" w:eastAsia="仿宋" w:hAnsi="仿宋" w:cs="仿宋" w:hint="eastAsia"/>
          <w:color w:val="auto"/>
          <w:sz w:val="24"/>
          <w:szCs w:val="24"/>
        </w:rPr>
        <w:t>4.3投标文件的修改与撤回</w:t>
      </w:r>
      <w:bookmarkEnd w:id="98"/>
      <w:bookmarkEnd w:id="99"/>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4.3.1在本章第4.2.1项规定的投标截止时间前，投标人可以修改或撤回已递交的投标文件。</w:t>
      </w:r>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lastRenderedPageBreak/>
        <w:t>4.3.2投标人撤回投标文件的，招标人自收到投标人书面撤回通知之日起5日内退还已收取的投标担保。</w:t>
      </w:r>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4.3.4修改的内容为投标文件的组成部分。修改的投标文件应按照本章第3条、第4条进行编制、加密和递交，并标明“修改”字样。</w:t>
      </w:r>
    </w:p>
    <w:p w:rsidR="005B4624" w:rsidRDefault="005B4624">
      <w:pPr>
        <w:kinsoku/>
        <w:wordWrap w:val="0"/>
        <w:adjustRightInd/>
        <w:spacing w:line="460" w:lineRule="exact"/>
        <w:ind w:left="31" w:firstLineChars="200" w:firstLine="480"/>
        <w:outlineLvl w:val="1"/>
        <w:rPr>
          <w:rFonts w:ascii="仿宋" w:eastAsia="仿宋" w:hAnsi="仿宋" w:cs="仿宋"/>
          <w:color w:val="auto"/>
          <w:sz w:val="24"/>
          <w:szCs w:val="24"/>
        </w:rPr>
      </w:pPr>
      <w:bookmarkStart w:id="100" w:name="_bookmark45"/>
      <w:bookmarkStart w:id="101" w:name="_bookmark44"/>
      <w:bookmarkStart w:id="102" w:name="_Toc4555"/>
      <w:bookmarkEnd w:id="100"/>
      <w:bookmarkEnd w:id="101"/>
      <w:r>
        <w:rPr>
          <w:rFonts w:ascii="仿宋" w:eastAsia="仿宋" w:hAnsi="仿宋" w:cs="仿宋" w:hint="eastAsia"/>
          <w:color w:val="auto"/>
          <w:sz w:val="24"/>
          <w:szCs w:val="24"/>
        </w:rPr>
        <w:t>5.开标</w:t>
      </w:r>
      <w:bookmarkEnd w:id="102"/>
    </w:p>
    <w:p w:rsidR="005B4624" w:rsidRDefault="005B4624">
      <w:pPr>
        <w:kinsoku/>
        <w:wordWrap w:val="0"/>
        <w:adjustRightInd/>
        <w:spacing w:line="460" w:lineRule="exact"/>
        <w:ind w:left="30" w:firstLineChars="200" w:firstLine="480"/>
        <w:outlineLvl w:val="2"/>
        <w:rPr>
          <w:rFonts w:ascii="仿宋" w:eastAsia="仿宋" w:hAnsi="仿宋" w:cs="仿宋"/>
          <w:color w:val="auto"/>
          <w:sz w:val="24"/>
          <w:szCs w:val="24"/>
        </w:rPr>
      </w:pPr>
      <w:bookmarkStart w:id="103" w:name="_Toc21888"/>
      <w:bookmarkStart w:id="104" w:name="_Toc26036"/>
      <w:r>
        <w:rPr>
          <w:rFonts w:ascii="仿宋" w:eastAsia="仿宋" w:hAnsi="仿宋" w:cs="仿宋" w:hint="eastAsia"/>
          <w:color w:val="auto"/>
          <w:sz w:val="24"/>
          <w:szCs w:val="24"/>
        </w:rPr>
        <w:t>5.1开标时间和方式</w:t>
      </w:r>
      <w:bookmarkEnd w:id="103"/>
      <w:bookmarkEnd w:id="104"/>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开标时间和方式见投标人须知前附表。</w:t>
      </w:r>
    </w:p>
    <w:p w:rsidR="005B4624" w:rsidRDefault="005B4624">
      <w:pPr>
        <w:kinsoku/>
        <w:wordWrap w:val="0"/>
        <w:adjustRightInd/>
        <w:spacing w:line="460" w:lineRule="exact"/>
        <w:ind w:left="30" w:firstLineChars="200" w:firstLine="480"/>
        <w:outlineLvl w:val="2"/>
        <w:rPr>
          <w:rFonts w:ascii="仿宋" w:eastAsia="仿宋" w:hAnsi="仿宋" w:cs="仿宋"/>
          <w:color w:val="auto"/>
          <w:sz w:val="24"/>
          <w:szCs w:val="24"/>
        </w:rPr>
      </w:pPr>
      <w:bookmarkStart w:id="105" w:name="_bookmark46"/>
      <w:bookmarkStart w:id="106" w:name="_Toc4333"/>
      <w:bookmarkStart w:id="107" w:name="_Toc10021"/>
      <w:bookmarkEnd w:id="105"/>
      <w:r>
        <w:rPr>
          <w:rFonts w:ascii="仿宋" w:eastAsia="仿宋" w:hAnsi="仿宋" w:cs="仿宋" w:hint="eastAsia"/>
          <w:color w:val="auto"/>
          <w:sz w:val="24"/>
          <w:szCs w:val="24"/>
        </w:rPr>
        <w:t>5.2开标程序</w:t>
      </w:r>
      <w:bookmarkEnd w:id="106"/>
      <w:bookmarkEnd w:id="107"/>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采用电子招标方式的，开标程序按交易平台的规定要求执行。</w:t>
      </w:r>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（1）公布在投标截止时间前递交投标文件的投标人名称；</w:t>
      </w:r>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（2）宣布开标人、</w:t>
      </w:r>
      <w:proofErr w:type="gramStart"/>
      <w:r>
        <w:rPr>
          <w:rFonts w:ascii="仿宋" w:eastAsia="仿宋" w:hAnsi="仿宋" w:cs="仿宋" w:hint="eastAsia"/>
          <w:color w:val="auto"/>
          <w:sz w:val="24"/>
          <w:szCs w:val="24"/>
        </w:rPr>
        <w:t>监标人</w:t>
      </w:r>
      <w:proofErr w:type="gramEnd"/>
      <w:r>
        <w:rPr>
          <w:rFonts w:ascii="仿宋" w:eastAsia="仿宋" w:hAnsi="仿宋" w:cs="仿宋" w:hint="eastAsia"/>
          <w:color w:val="auto"/>
          <w:sz w:val="24"/>
          <w:szCs w:val="24"/>
        </w:rPr>
        <w:t>等有关人员；</w:t>
      </w:r>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（3）公布投标担保情况；</w:t>
      </w:r>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（4）投标人投标文件解密，解密要求见投标人须知前附表；；</w:t>
      </w:r>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（5）招标人批量导入投标文件；</w:t>
      </w:r>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（6）公布所有投标人名称、投标价格和招标文件规定的其他内容，系统检查文件制作机器码及投标文件递交时间；</w:t>
      </w:r>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（7）投标人确认开标结果；</w:t>
      </w:r>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（8）招标人代表确认开标结果；</w:t>
      </w:r>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（9）生成开标记录表，开标结束。</w:t>
      </w:r>
    </w:p>
    <w:p w:rsidR="005B4624" w:rsidRDefault="005B4624">
      <w:pPr>
        <w:kinsoku/>
        <w:wordWrap w:val="0"/>
        <w:adjustRightInd/>
        <w:spacing w:line="460" w:lineRule="exact"/>
        <w:ind w:left="30" w:firstLineChars="200" w:firstLine="480"/>
        <w:outlineLvl w:val="2"/>
        <w:rPr>
          <w:rFonts w:ascii="仿宋" w:eastAsia="仿宋" w:hAnsi="仿宋" w:cs="仿宋"/>
          <w:color w:val="auto"/>
          <w:sz w:val="24"/>
          <w:szCs w:val="24"/>
        </w:rPr>
      </w:pPr>
      <w:bookmarkStart w:id="108" w:name="_bookmark47"/>
      <w:bookmarkStart w:id="109" w:name="_Toc13205"/>
      <w:bookmarkStart w:id="110" w:name="_Toc23673"/>
      <w:bookmarkEnd w:id="108"/>
      <w:r>
        <w:rPr>
          <w:rFonts w:ascii="仿宋" w:eastAsia="仿宋" w:hAnsi="仿宋" w:cs="仿宋" w:hint="eastAsia"/>
          <w:color w:val="auto"/>
          <w:sz w:val="24"/>
          <w:szCs w:val="24"/>
        </w:rPr>
        <w:t>5.3开标异议</w:t>
      </w:r>
      <w:bookmarkEnd w:id="109"/>
      <w:bookmarkEnd w:id="110"/>
    </w:p>
    <w:p w:rsidR="005B4624" w:rsidRDefault="005B4624">
      <w:pPr>
        <w:kinsoku/>
        <w:wordWrap w:val="0"/>
        <w:adjustRightInd/>
        <w:spacing w:line="460" w:lineRule="exact"/>
        <w:ind w:left="28" w:right="74" w:firstLineChars="200" w:firstLine="480"/>
        <w:rPr>
          <w:rFonts w:ascii="仿宋" w:eastAsia="仿宋" w:hAnsi="仿宋" w:cs="仿宋"/>
          <w:color w:val="auto"/>
          <w:sz w:val="24"/>
          <w:szCs w:val="24"/>
        </w:rPr>
      </w:pPr>
      <w:r>
        <w:rPr>
          <w:rFonts w:ascii="仿宋" w:eastAsia="仿宋" w:hAnsi="仿宋" w:cs="仿宋" w:hint="eastAsia"/>
          <w:color w:val="auto"/>
          <w:sz w:val="24"/>
          <w:szCs w:val="24"/>
        </w:rPr>
        <w:t>投标人对开标有异议的，应当在开标现场或交易平台在线提出，招标人或招标代理机构当场</w:t>
      </w:r>
      <w:proofErr w:type="gramStart"/>
      <w:r>
        <w:rPr>
          <w:rFonts w:ascii="仿宋" w:eastAsia="仿宋" w:hAnsi="仿宋" w:cs="仿宋" w:hint="eastAsia"/>
          <w:color w:val="auto"/>
          <w:sz w:val="24"/>
          <w:szCs w:val="24"/>
        </w:rPr>
        <w:t>作出</w:t>
      </w:r>
      <w:proofErr w:type="gramEnd"/>
      <w:r>
        <w:rPr>
          <w:rFonts w:ascii="仿宋" w:eastAsia="仿宋" w:hAnsi="仿宋" w:cs="仿宋" w:hint="eastAsia"/>
          <w:color w:val="auto"/>
          <w:sz w:val="24"/>
          <w:szCs w:val="24"/>
        </w:rPr>
        <w:t>答复，并制作记录。</w:t>
      </w:r>
    </w:p>
    <w:p w:rsidR="005B4624" w:rsidRDefault="005B4624">
      <w:pPr>
        <w:kinsoku/>
        <w:wordWrap w:val="0"/>
        <w:adjustRightInd/>
        <w:spacing w:line="460" w:lineRule="exact"/>
        <w:ind w:left="30" w:firstLineChars="200" w:firstLine="480"/>
        <w:outlineLvl w:val="2"/>
        <w:rPr>
          <w:rFonts w:ascii="仿宋" w:eastAsia="仿宋" w:hAnsi="仿宋" w:cs="仿宋"/>
          <w:color w:val="auto"/>
          <w:sz w:val="24"/>
          <w:szCs w:val="24"/>
        </w:rPr>
      </w:pPr>
      <w:bookmarkStart w:id="111" w:name="_bookmark48"/>
      <w:bookmarkStart w:id="112" w:name="_Toc21270"/>
      <w:bookmarkStart w:id="113" w:name="_Toc16546"/>
      <w:bookmarkEnd w:id="111"/>
      <w:r>
        <w:rPr>
          <w:rFonts w:ascii="仿宋" w:eastAsia="仿宋" w:hAnsi="仿宋" w:cs="仿宋" w:hint="eastAsia"/>
          <w:color w:val="auto"/>
          <w:sz w:val="24"/>
          <w:szCs w:val="24"/>
        </w:rPr>
        <w:t>5.4开标其他情况</w:t>
      </w:r>
      <w:bookmarkEnd w:id="112"/>
      <w:bookmarkEnd w:id="113"/>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（1）因投标人原因造成投标文件未解密的，视为撤销其投标文件；因投标人之外的原因造成投标文件未解密的，视为撤回其投标文件。部分投标文件未解密的，其他投标文件的开标可以继续进行。</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（2）解密投标文件的投标人少于3个的，不得开标，招标人将重新招标。</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（3）由于停电、网络故障等因素导致无法正常开评标的，由行政监管部门同意后延期开标。</w:t>
      </w:r>
    </w:p>
    <w:p w:rsidR="005B4624" w:rsidRDefault="005B4624">
      <w:pPr>
        <w:kinsoku/>
        <w:wordWrap w:val="0"/>
        <w:adjustRightInd/>
        <w:spacing w:line="460" w:lineRule="exact"/>
        <w:ind w:left="27" w:firstLineChars="200" w:firstLine="480"/>
        <w:outlineLvl w:val="1"/>
        <w:rPr>
          <w:rFonts w:ascii="仿宋" w:eastAsia="仿宋" w:hAnsi="仿宋" w:cs="仿宋"/>
          <w:color w:val="auto"/>
          <w:sz w:val="24"/>
          <w:szCs w:val="24"/>
        </w:rPr>
      </w:pPr>
      <w:bookmarkStart w:id="114" w:name="_bookmark49"/>
      <w:bookmarkStart w:id="115" w:name="_bookmark50"/>
      <w:bookmarkStart w:id="116" w:name="_Toc16599"/>
      <w:bookmarkEnd w:id="114"/>
      <w:bookmarkEnd w:id="115"/>
      <w:r>
        <w:rPr>
          <w:rFonts w:ascii="仿宋" w:eastAsia="仿宋" w:hAnsi="仿宋" w:cs="仿宋" w:hint="eastAsia"/>
          <w:color w:val="auto"/>
          <w:sz w:val="24"/>
          <w:szCs w:val="24"/>
        </w:rPr>
        <w:t>6.评标</w:t>
      </w:r>
      <w:bookmarkEnd w:id="116"/>
    </w:p>
    <w:p w:rsidR="005B4624" w:rsidRDefault="005B4624">
      <w:pPr>
        <w:kinsoku/>
        <w:wordWrap w:val="0"/>
        <w:adjustRightInd/>
        <w:spacing w:line="460" w:lineRule="exact"/>
        <w:ind w:left="26" w:firstLineChars="200" w:firstLine="480"/>
        <w:outlineLvl w:val="2"/>
        <w:rPr>
          <w:rFonts w:ascii="仿宋" w:eastAsia="仿宋" w:hAnsi="仿宋" w:cs="仿宋"/>
          <w:color w:val="auto"/>
          <w:sz w:val="24"/>
          <w:szCs w:val="24"/>
        </w:rPr>
      </w:pPr>
      <w:bookmarkStart w:id="117" w:name="_Toc24115"/>
      <w:bookmarkStart w:id="118" w:name="_Toc10933"/>
      <w:r>
        <w:rPr>
          <w:rFonts w:ascii="仿宋" w:eastAsia="仿宋" w:hAnsi="仿宋" w:cs="仿宋" w:hint="eastAsia"/>
          <w:color w:val="auto"/>
          <w:sz w:val="24"/>
          <w:szCs w:val="24"/>
        </w:rPr>
        <w:lastRenderedPageBreak/>
        <w:t>6.1评标委员会</w:t>
      </w:r>
      <w:bookmarkEnd w:id="117"/>
      <w:bookmarkEnd w:id="118"/>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6.1.2评标委员会成员有下列情形之一的，应当回避：</w:t>
      </w:r>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（1）投标人或投标人主要负责人的近亲属；</w:t>
      </w:r>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（2）项目主管部门或者行政监管部门的人员；</w:t>
      </w:r>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（3）与投标人有经济利益关系，可能影响对投标公正评审的；</w:t>
      </w:r>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（4）曾因在招标、评标以及其他与招标投标有关活动中从事违法行为而受过行政处罚或刑事处罚的；</w:t>
      </w:r>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（5）与投标人有其他利害关系的。</w:t>
      </w:r>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6.1.3评标过程中，评标委员会成员有回避事由、擅离职守或者因健康等原因不能继续评标的，招标人有权更换。被更换的评标委员会成员</w:t>
      </w:r>
      <w:proofErr w:type="gramStart"/>
      <w:r>
        <w:rPr>
          <w:rFonts w:ascii="仿宋" w:eastAsia="仿宋" w:hAnsi="仿宋" w:cs="仿宋" w:hint="eastAsia"/>
          <w:color w:val="auto"/>
          <w:sz w:val="24"/>
          <w:szCs w:val="24"/>
        </w:rPr>
        <w:t>作出</w:t>
      </w:r>
      <w:proofErr w:type="gramEnd"/>
      <w:r>
        <w:rPr>
          <w:rFonts w:ascii="仿宋" w:eastAsia="仿宋" w:hAnsi="仿宋" w:cs="仿宋" w:hint="eastAsia"/>
          <w:color w:val="auto"/>
          <w:sz w:val="24"/>
          <w:szCs w:val="24"/>
        </w:rPr>
        <w:t>的评审结论无效，由更换后的评标委员会成员重新进行评审。</w:t>
      </w:r>
    </w:p>
    <w:p w:rsidR="005B4624" w:rsidRDefault="005B4624">
      <w:pPr>
        <w:kinsoku/>
        <w:wordWrap w:val="0"/>
        <w:adjustRightInd/>
        <w:spacing w:line="460" w:lineRule="exact"/>
        <w:ind w:left="26" w:firstLineChars="200" w:firstLine="480"/>
        <w:outlineLvl w:val="2"/>
        <w:rPr>
          <w:rFonts w:ascii="仿宋" w:eastAsia="仿宋" w:hAnsi="仿宋" w:cs="仿宋"/>
          <w:color w:val="auto"/>
          <w:sz w:val="24"/>
          <w:szCs w:val="24"/>
        </w:rPr>
      </w:pPr>
      <w:bookmarkStart w:id="119" w:name="_bookmark51"/>
      <w:bookmarkStart w:id="120" w:name="_Toc19435"/>
      <w:bookmarkStart w:id="121" w:name="_Toc8862"/>
      <w:bookmarkEnd w:id="119"/>
      <w:r>
        <w:rPr>
          <w:rFonts w:ascii="仿宋" w:eastAsia="仿宋" w:hAnsi="仿宋" w:cs="仿宋" w:hint="eastAsia"/>
          <w:color w:val="auto"/>
          <w:sz w:val="24"/>
          <w:szCs w:val="24"/>
        </w:rPr>
        <w:t>6.2评标原则</w:t>
      </w:r>
      <w:bookmarkEnd w:id="120"/>
      <w:bookmarkEnd w:id="121"/>
    </w:p>
    <w:p w:rsidR="005B4624" w:rsidRDefault="005B4624">
      <w:pPr>
        <w:kinsoku/>
        <w:wordWrap w:val="0"/>
        <w:adjustRightInd/>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评标活动遵循公平、公正、科学和择优的原则。</w:t>
      </w:r>
    </w:p>
    <w:p w:rsidR="005B4624" w:rsidRDefault="005B4624">
      <w:pPr>
        <w:kinsoku/>
        <w:wordWrap w:val="0"/>
        <w:adjustRightInd/>
        <w:spacing w:line="460" w:lineRule="exact"/>
        <w:ind w:left="26" w:firstLineChars="200" w:firstLine="480"/>
        <w:outlineLvl w:val="2"/>
        <w:rPr>
          <w:rFonts w:ascii="仿宋" w:eastAsia="仿宋" w:hAnsi="仿宋" w:cs="仿宋"/>
          <w:color w:val="auto"/>
          <w:sz w:val="24"/>
          <w:szCs w:val="24"/>
        </w:rPr>
      </w:pPr>
      <w:bookmarkStart w:id="122" w:name="_bookmark52"/>
      <w:bookmarkStart w:id="123" w:name="_Toc23685"/>
      <w:bookmarkStart w:id="124" w:name="_Toc9036"/>
      <w:bookmarkEnd w:id="122"/>
      <w:r>
        <w:rPr>
          <w:rFonts w:ascii="仿宋" w:eastAsia="仿宋" w:hAnsi="仿宋" w:cs="仿宋" w:hint="eastAsia"/>
          <w:color w:val="auto"/>
          <w:sz w:val="24"/>
          <w:szCs w:val="24"/>
        </w:rPr>
        <w:t>6.3评标</w:t>
      </w:r>
      <w:bookmarkEnd w:id="123"/>
      <w:bookmarkEnd w:id="124"/>
    </w:p>
    <w:p w:rsidR="005B4624" w:rsidRDefault="005B4624">
      <w:pPr>
        <w:kinsoku/>
        <w:wordWrap w:val="0"/>
        <w:adjustRightInd/>
        <w:spacing w:line="460" w:lineRule="exact"/>
        <w:ind w:left="29" w:firstLineChars="200" w:firstLine="480"/>
        <w:rPr>
          <w:rFonts w:ascii="仿宋" w:eastAsia="仿宋" w:hAnsi="仿宋" w:cs="仿宋"/>
          <w:color w:val="auto"/>
          <w:sz w:val="24"/>
          <w:szCs w:val="24"/>
        </w:rPr>
      </w:pPr>
      <w:r>
        <w:rPr>
          <w:rFonts w:ascii="仿宋" w:eastAsia="仿宋" w:hAnsi="仿宋" w:cs="仿宋" w:hint="eastAsia"/>
          <w:color w:val="auto"/>
          <w:sz w:val="24"/>
          <w:szCs w:val="24"/>
        </w:rPr>
        <w:t>6.3.1评标委员会按照第三章“评标办法”规定的方法、评审因素、标准和程序对投标文件进行评审。第三章“评标办法”没有规定的方法、评审因素和标准，不作为评标依据。</w:t>
      </w:r>
    </w:p>
    <w:p w:rsidR="005B4624" w:rsidRDefault="005B4624">
      <w:pPr>
        <w:kinsoku/>
        <w:wordWrap w:val="0"/>
        <w:adjustRightInd/>
        <w:spacing w:line="460" w:lineRule="exact"/>
        <w:ind w:left="30" w:firstLineChars="200" w:firstLine="480"/>
        <w:rPr>
          <w:rFonts w:ascii="仿宋" w:eastAsia="仿宋" w:hAnsi="仿宋" w:cs="仿宋"/>
          <w:color w:val="auto"/>
          <w:sz w:val="24"/>
          <w:szCs w:val="24"/>
        </w:rPr>
      </w:pPr>
      <w:r>
        <w:rPr>
          <w:rFonts w:ascii="仿宋" w:eastAsia="仿宋" w:hAnsi="仿宋" w:cs="仿宋" w:hint="eastAsia"/>
          <w:color w:val="auto"/>
          <w:sz w:val="24"/>
          <w:szCs w:val="24"/>
        </w:rPr>
        <w:t>6.3.2评标完成后，评标委员会应当向招标人提交书面评标报告和中标候选人名单。评标委员会推荐中标候选人的要求见投标人须知前附表。</w:t>
      </w:r>
    </w:p>
    <w:p w:rsidR="005B4624" w:rsidRDefault="005B4624">
      <w:pPr>
        <w:kinsoku/>
        <w:wordWrap w:val="0"/>
        <w:adjustRightInd/>
        <w:spacing w:line="460" w:lineRule="exact"/>
        <w:ind w:left="32" w:firstLineChars="200" w:firstLine="480"/>
        <w:outlineLvl w:val="1"/>
        <w:rPr>
          <w:rFonts w:ascii="仿宋" w:eastAsia="仿宋" w:hAnsi="仿宋" w:cs="仿宋"/>
          <w:color w:val="auto"/>
          <w:sz w:val="24"/>
          <w:szCs w:val="24"/>
        </w:rPr>
      </w:pPr>
      <w:bookmarkStart w:id="125" w:name="_bookmark54"/>
      <w:bookmarkStart w:id="126" w:name="_bookmark53"/>
      <w:bookmarkStart w:id="127" w:name="_Toc9679"/>
      <w:bookmarkEnd w:id="125"/>
      <w:bookmarkEnd w:id="126"/>
      <w:r>
        <w:rPr>
          <w:rFonts w:ascii="仿宋" w:eastAsia="仿宋" w:hAnsi="仿宋" w:cs="仿宋" w:hint="eastAsia"/>
          <w:color w:val="auto"/>
          <w:sz w:val="24"/>
          <w:szCs w:val="24"/>
        </w:rPr>
        <w:t>7.合同授予</w:t>
      </w:r>
      <w:bookmarkEnd w:id="127"/>
    </w:p>
    <w:p w:rsidR="005B4624" w:rsidRDefault="005B4624">
      <w:pPr>
        <w:kinsoku/>
        <w:wordWrap w:val="0"/>
        <w:adjustRightInd/>
        <w:spacing w:line="460" w:lineRule="exact"/>
        <w:ind w:left="31" w:firstLineChars="200" w:firstLine="480"/>
        <w:outlineLvl w:val="2"/>
        <w:rPr>
          <w:rFonts w:ascii="仿宋" w:eastAsia="仿宋" w:hAnsi="仿宋" w:cs="仿宋"/>
          <w:color w:val="auto"/>
          <w:sz w:val="24"/>
          <w:szCs w:val="24"/>
        </w:rPr>
      </w:pPr>
      <w:bookmarkStart w:id="128" w:name="_Toc12735"/>
      <w:bookmarkStart w:id="129" w:name="_Toc5950"/>
      <w:r>
        <w:rPr>
          <w:rFonts w:ascii="仿宋" w:eastAsia="仿宋" w:hAnsi="仿宋" w:cs="仿宋" w:hint="eastAsia"/>
          <w:color w:val="auto"/>
          <w:sz w:val="24"/>
          <w:szCs w:val="24"/>
        </w:rPr>
        <w:t>7.1中标候选人公示</w:t>
      </w:r>
      <w:bookmarkEnd w:id="128"/>
      <w:bookmarkEnd w:id="129"/>
    </w:p>
    <w:p w:rsidR="005B4624" w:rsidRDefault="005B4624">
      <w:pPr>
        <w:kinsoku/>
        <w:wordWrap w:val="0"/>
        <w:adjustRightInd/>
        <w:spacing w:line="460" w:lineRule="exact"/>
        <w:ind w:left="31" w:right="64" w:firstLineChars="200" w:firstLine="480"/>
        <w:rPr>
          <w:rFonts w:ascii="仿宋" w:eastAsia="仿宋" w:hAnsi="仿宋" w:cs="仿宋"/>
          <w:color w:val="auto"/>
          <w:sz w:val="24"/>
          <w:szCs w:val="24"/>
        </w:rPr>
      </w:pPr>
      <w:r>
        <w:rPr>
          <w:rFonts w:ascii="仿宋" w:eastAsia="仿宋" w:hAnsi="仿宋" w:cs="仿宋" w:hint="eastAsia"/>
          <w:color w:val="auto"/>
          <w:sz w:val="24"/>
          <w:szCs w:val="24"/>
        </w:rPr>
        <w:t>招标人在收到评标报告之日起3日内，按照投标人须知前附表规定的公示媒介和期限公示中标候选人，公示期不得少于3个工作日。</w:t>
      </w:r>
    </w:p>
    <w:p w:rsidR="005B4624" w:rsidRDefault="005B4624">
      <w:pPr>
        <w:kinsoku/>
        <w:wordWrap w:val="0"/>
        <w:adjustRightInd/>
        <w:spacing w:line="460" w:lineRule="exact"/>
        <w:ind w:left="31" w:firstLineChars="200" w:firstLine="480"/>
        <w:outlineLvl w:val="2"/>
        <w:rPr>
          <w:rFonts w:ascii="仿宋" w:eastAsia="仿宋" w:hAnsi="仿宋" w:cs="仿宋"/>
          <w:color w:val="auto"/>
          <w:sz w:val="24"/>
          <w:szCs w:val="24"/>
        </w:rPr>
      </w:pPr>
      <w:bookmarkStart w:id="130" w:name="_bookmark55"/>
      <w:bookmarkStart w:id="131" w:name="_Toc24376"/>
      <w:bookmarkStart w:id="132" w:name="_Toc16639"/>
      <w:bookmarkEnd w:id="130"/>
      <w:r>
        <w:rPr>
          <w:rFonts w:ascii="仿宋" w:eastAsia="仿宋" w:hAnsi="仿宋" w:cs="仿宋" w:hint="eastAsia"/>
          <w:color w:val="auto"/>
          <w:sz w:val="24"/>
          <w:szCs w:val="24"/>
        </w:rPr>
        <w:t>7.2评标结果异议</w:t>
      </w:r>
      <w:bookmarkEnd w:id="131"/>
      <w:bookmarkEnd w:id="132"/>
    </w:p>
    <w:p w:rsidR="005B4624" w:rsidRDefault="005B4624">
      <w:pPr>
        <w:kinsoku/>
        <w:wordWrap w:val="0"/>
        <w:adjustRightInd/>
        <w:spacing w:line="460" w:lineRule="exact"/>
        <w:ind w:left="40" w:right="65" w:firstLineChars="200" w:firstLine="480"/>
        <w:rPr>
          <w:rFonts w:ascii="仿宋" w:eastAsia="仿宋" w:hAnsi="仿宋" w:cs="仿宋"/>
          <w:color w:val="auto"/>
          <w:sz w:val="24"/>
          <w:szCs w:val="24"/>
        </w:rPr>
      </w:pPr>
      <w:r>
        <w:rPr>
          <w:rFonts w:ascii="仿宋" w:eastAsia="仿宋" w:hAnsi="仿宋" w:cs="仿宋" w:hint="eastAsia"/>
          <w:color w:val="auto"/>
          <w:sz w:val="24"/>
          <w:szCs w:val="24"/>
        </w:rPr>
        <w:t>投标人或者其他利害关系人对评标结果有异议的，应当在中标候选人公示期间提出。招标人将在收到异议之日起3日内</w:t>
      </w:r>
      <w:proofErr w:type="gramStart"/>
      <w:r>
        <w:rPr>
          <w:rFonts w:ascii="仿宋" w:eastAsia="仿宋" w:hAnsi="仿宋" w:cs="仿宋" w:hint="eastAsia"/>
          <w:color w:val="auto"/>
          <w:sz w:val="24"/>
          <w:szCs w:val="24"/>
        </w:rPr>
        <w:t>作出</w:t>
      </w:r>
      <w:proofErr w:type="gramEnd"/>
      <w:r>
        <w:rPr>
          <w:rFonts w:ascii="仿宋" w:eastAsia="仿宋" w:hAnsi="仿宋" w:cs="仿宋" w:hint="eastAsia"/>
          <w:color w:val="auto"/>
          <w:sz w:val="24"/>
          <w:szCs w:val="24"/>
        </w:rPr>
        <w:t>答复；</w:t>
      </w:r>
      <w:proofErr w:type="gramStart"/>
      <w:r>
        <w:rPr>
          <w:rFonts w:ascii="仿宋" w:eastAsia="仿宋" w:hAnsi="仿宋" w:cs="仿宋" w:hint="eastAsia"/>
          <w:color w:val="auto"/>
          <w:sz w:val="24"/>
          <w:szCs w:val="24"/>
        </w:rPr>
        <w:t>作出</w:t>
      </w:r>
      <w:proofErr w:type="gramEnd"/>
      <w:r>
        <w:rPr>
          <w:rFonts w:ascii="仿宋" w:eastAsia="仿宋" w:hAnsi="仿宋" w:cs="仿宋" w:hint="eastAsia"/>
          <w:color w:val="auto"/>
          <w:sz w:val="24"/>
          <w:szCs w:val="24"/>
        </w:rPr>
        <w:t>答复前，将暂停招标投标活动。</w:t>
      </w:r>
    </w:p>
    <w:p w:rsidR="005B4624" w:rsidRDefault="005B4624">
      <w:pPr>
        <w:kinsoku/>
        <w:wordWrap w:val="0"/>
        <w:adjustRightInd/>
        <w:spacing w:line="460" w:lineRule="exact"/>
        <w:ind w:left="31" w:firstLineChars="200" w:firstLine="480"/>
        <w:outlineLvl w:val="2"/>
        <w:rPr>
          <w:rFonts w:ascii="仿宋" w:eastAsia="仿宋" w:hAnsi="仿宋" w:cs="仿宋"/>
          <w:color w:val="auto"/>
          <w:sz w:val="24"/>
          <w:szCs w:val="24"/>
        </w:rPr>
      </w:pPr>
      <w:bookmarkStart w:id="133" w:name="_bookmark56"/>
      <w:bookmarkStart w:id="134" w:name="_Toc23779"/>
      <w:bookmarkStart w:id="135" w:name="_Toc31383"/>
      <w:bookmarkEnd w:id="133"/>
      <w:r>
        <w:rPr>
          <w:rFonts w:ascii="仿宋" w:eastAsia="仿宋" w:hAnsi="仿宋" w:cs="仿宋" w:hint="eastAsia"/>
          <w:color w:val="auto"/>
          <w:sz w:val="24"/>
          <w:szCs w:val="24"/>
        </w:rPr>
        <w:t>7.3中标候选人履约能力审查</w:t>
      </w:r>
      <w:bookmarkEnd w:id="134"/>
      <w:bookmarkEnd w:id="135"/>
    </w:p>
    <w:p w:rsidR="005B4624" w:rsidRDefault="005B4624">
      <w:pPr>
        <w:kinsoku/>
        <w:wordWrap w:val="0"/>
        <w:adjustRightInd/>
        <w:spacing w:line="460" w:lineRule="exact"/>
        <w:ind w:left="29" w:firstLineChars="200" w:firstLine="480"/>
        <w:rPr>
          <w:rFonts w:ascii="仿宋" w:eastAsia="仿宋" w:hAnsi="仿宋" w:cs="仿宋"/>
          <w:color w:val="auto"/>
          <w:sz w:val="24"/>
          <w:szCs w:val="24"/>
        </w:rPr>
      </w:pPr>
      <w:r>
        <w:rPr>
          <w:rFonts w:ascii="仿宋" w:eastAsia="仿宋" w:hAnsi="仿宋" w:cs="仿宋" w:hint="eastAsia"/>
          <w:color w:val="auto"/>
          <w:sz w:val="24"/>
          <w:szCs w:val="24"/>
        </w:rPr>
        <w:lastRenderedPageBreak/>
        <w:t>中标候选人的经营、财务状况发生较大变化或存在违法行为，招标人认为可能影响其履约能力的，将在发出中标通知书前提请原评标委员会按照招标文件规定的标准和方法进行审查确认。</w:t>
      </w:r>
    </w:p>
    <w:p w:rsidR="005B4624" w:rsidRDefault="005B4624">
      <w:pPr>
        <w:kinsoku/>
        <w:wordWrap w:val="0"/>
        <w:adjustRightInd/>
        <w:spacing w:line="460" w:lineRule="exact"/>
        <w:ind w:left="31" w:firstLineChars="200" w:firstLine="480"/>
        <w:outlineLvl w:val="2"/>
        <w:rPr>
          <w:rFonts w:ascii="仿宋" w:eastAsia="仿宋" w:hAnsi="仿宋" w:cs="仿宋"/>
          <w:color w:val="auto"/>
          <w:sz w:val="24"/>
          <w:szCs w:val="24"/>
        </w:rPr>
      </w:pPr>
      <w:bookmarkStart w:id="136" w:name="_bookmark57"/>
      <w:bookmarkStart w:id="137" w:name="_Toc9161"/>
      <w:bookmarkStart w:id="138" w:name="_Toc31993"/>
      <w:bookmarkEnd w:id="136"/>
      <w:r>
        <w:rPr>
          <w:rFonts w:ascii="仿宋" w:eastAsia="仿宋" w:hAnsi="仿宋" w:cs="仿宋" w:hint="eastAsia"/>
          <w:color w:val="auto"/>
          <w:sz w:val="24"/>
          <w:szCs w:val="24"/>
        </w:rPr>
        <w:t>7.4定标</w:t>
      </w:r>
      <w:bookmarkEnd w:id="137"/>
      <w:bookmarkEnd w:id="138"/>
    </w:p>
    <w:p w:rsidR="005B4624" w:rsidRDefault="005B4624">
      <w:pPr>
        <w:kinsoku/>
        <w:wordWrap w:val="0"/>
        <w:adjustRightInd/>
        <w:spacing w:line="460" w:lineRule="exact"/>
        <w:ind w:left="29" w:firstLineChars="200" w:firstLine="480"/>
        <w:rPr>
          <w:rFonts w:ascii="仿宋" w:eastAsia="仿宋" w:hAnsi="仿宋" w:cs="仿宋"/>
          <w:color w:val="auto"/>
          <w:sz w:val="24"/>
          <w:szCs w:val="24"/>
        </w:rPr>
      </w:pPr>
      <w:r>
        <w:rPr>
          <w:rFonts w:ascii="仿宋" w:eastAsia="仿宋" w:hAnsi="仿宋" w:cs="仿宋" w:hint="eastAsia"/>
          <w:color w:val="auto"/>
          <w:sz w:val="24"/>
          <w:szCs w:val="24"/>
        </w:rPr>
        <w:t>按照投标人须知前附表的规定，招标人或招标人授权的评标委员会依法确定中标人。</w:t>
      </w:r>
    </w:p>
    <w:p w:rsidR="005B4624" w:rsidRDefault="005B4624">
      <w:pPr>
        <w:kinsoku/>
        <w:wordWrap w:val="0"/>
        <w:adjustRightInd/>
        <w:spacing w:line="460" w:lineRule="exact"/>
        <w:ind w:left="31" w:firstLineChars="200" w:firstLine="480"/>
        <w:outlineLvl w:val="2"/>
        <w:rPr>
          <w:rFonts w:ascii="仿宋" w:eastAsia="仿宋" w:hAnsi="仿宋" w:cs="仿宋"/>
          <w:color w:val="auto"/>
          <w:sz w:val="24"/>
          <w:szCs w:val="24"/>
        </w:rPr>
      </w:pPr>
      <w:bookmarkStart w:id="139" w:name="_bookmark58"/>
      <w:bookmarkStart w:id="140" w:name="_Toc3411"/>
      <w:bookmarkStart w:id="141" w:name="_Toc30918"/>
      <w:bookmarkEnd w:id="139"/>
      <w:r>
        <w:rPr>
          <w:rFonts w:ascii="仿宋" w:eastAsia="仿宋" w:hAnsi="仿宋" w:cs="仿宋" w:hint="eastAsia"/>
          <w:color w:val="auto"/>
          <w:sz w:val="24"/>
          <w:szCs w:val="24"/>
        </w:rPr>
        <w:t>7.5中标通知</w:t>
      </w:r>
      <w:bookmarkEnd w:id="140"/>
      <w:bookmarkEnd w:id="141"/>
    </w:p>
    <w:p w:rsidR="005B4624" w:rsidRDefault="005B4624">
      <w:pPr>
        <w:kinsoku/>
        <w:wordWrap w:val="0"/>
        <w:adjustRightInd/>
        <w:spacing w:line="460" w:lineRule="exact"/>
        <w:ind w:left="33" w:right="60" w:firstLineChars="200" w:firstLine="480"/>
        <w:rPr>
          <w:rFonts w:ascii="仿宋" w:eastAsia="仿宋" w:hAnsi="仿宋" w:cs="仿宋"/>
          <w:color w:val="auto"/>
          <w:sz w:val="24"/>
          <w:szCs w:val="24"/>
        </w:rPr>
      </w:pPr>
      <w:r>
        <w:rPr>
          <w:rFonts w:ascii="仿宋" w:eastAsia="仿宋" w:hAnsi="仿宋" w:cs="仿宋" w:hint="eastAsia"/>
          <w:color w:val="auto"/>
          <w:sz w:val="24"/>
          <w:szCs w:val="24"/>
        </w:rPr>
        <w:t>在本章第3.3款规定的投标有效期内，招标人以书面形式向中标人发出中标通知书，同时将中标结果通知未中标的投标人。</w:t>
      </w:r>
    </w:p>
    <w:p w:rsidR="005B4624" w:rsidRDefault="005B4624">
      <w:pPr>
        <w:kinsoku/>
        <w:wordWrap w:val="0"/>
        <w:adjustRightInd/>
        <w:spacing w:line="460" w:lineRule="exact"/>
        <w:ind w:left="31" w:firstLineChars="200" w:firstLine="480"/>
        <w:outlineLvl w:val="2"/>
        <w:rPr>
          <w:rFonts w:ascii="仿宋" w:eastAsia="仿宋" w:hAnsi="仿宋" w:cs="仿宋"/>
          <w:color w:val="auto"/>
          <w:sz w:val="24"/>
          <w:szCs w:val="24"/>
        </w:rPr>
      </w:pPr>
      <w:bookmarkStart w:id="142" w:name="_bookmark59"/>
      <w:bookmarkStart w:id="143" w:name="_Toc23602"/>
      <w:bookmarkStart w:id="144" w:name="_Toc2868"/>
      <w:bookmarkEnd w:id="142"/>
      <w:r>
        <w:rPr>
          <w:rFonts w:ascii="仿宋" w:eastAsia="仿宋" w:hAnsi="仿宋" w:cs="仿宋" w:hint="eastAsia"/>
          <w:color w:val="auto"/>
          <w:sz w:val="24"/>
          <w:szCs w:val="24"/>
        </w:rPr>
        <w:t>7.6技术成果经济补偿</w:t>
      </w:r>
      <w:bookmarkEnd w:id="143"/>
      <w:bookmarkEnd w:id="144"/>
    </w:p>
    <w:p w:rsidR="005B4624" w:rsidRDefault="005B4624">
      <w:pPr>
        <w:kinsoku/>
        <w:wordWrap w:val="0"/>
        <w:adjustRightInd/>
        <w:spacing w:line="460" w:lineRule="exact"/>
        <w:ind w:left="28" w:right="65" w:firstLineChars="200" w:firstLine="480"/>
        <w:rPr>
          <w:rFonts w:ascii="仿宋" w:eastAsia="仿宋" w:hAnsi="仿宋" w:cs="仿宋"/>
          <w:color w:val="auto"/>
          <w:sz w:val="24"/>
          <w:szCs w:val="24"/>
        </w:rPr>
      </w:pPr>
      <w:r>
        <w:rPr>
          <w:rFonts w:ascii="仿宋" w:eastAsia="仿宋" w:hAnsi="仿宋" w:cs="仿宋" w:hint="eastAsia"/>
          <w:color w:val="auto"/>
          <w:sz w:val="24"/>
          <w:szCs w:val="24"/>
        </w:rPr>
        <w:t>招标人对符合招标文件规定的未中标人的技术成果进行补偿的，招标人将按投标人须知前附表规定的标准给予经济补偿，未中标人在投标文件中声明放弃技术成果经济补偿费的除外。招标人将于中标通知书发出后30日内向未中标人支付技术成果经济补偿费。</w:t>
      </w:r>
    </w:p>
    <w:p w:rsidR="005B4624" w:rsidRDefault="005B4624">
      <w:pPr>
        <w:kinsoku/>
        <w:wordWrap w:val="0"/>
        <w:adjustRightInd/>
        <w:spacing w:line="460" w:lineRule="exact"/>
        <w:ind w:left="31" w:firstLineChars="200" w:firstLine="480"/>
        <w:outlineLvl w:val="2"/>
        <w:rPr>
          <w:rFonts w:ascii="仿宋" w:eastAsia="仿宋" w:hAnsi="仿宋" w:cs="仿宋"/>
          <w:color w:val="auto"/>
          <w:sz w:val="24"/>
          <w:szCs w:val="24"/>
        </w:rPr>
      </w:pPr>
      <w:bookmarkStart w:id="145" w:name="_bookmark60"/>
      <w:bookmarkStart w:id="146" w:name="_Toc22108"/>
      <w:bookmarkStart w:id="147" w:name="_Toc14993"/>
      <w:bookmarkEnd w:id="145"/>
      <w:r>
        <w:rPr>
          <w:rFonts w:ascii="仿宋" w:eastAsia="仿宋" w:hAnsi="仿宋" w:cs="仿宋" w:hint="eastAsia"/>
          <w:color w:val="auto"/>
          <w:sz w:val="24"/>
          <w:szCs w:val="24"/>
        </w:rPr>
        <w:t>7.7履约担保</w:t>
      </w:r>
      <w:bookmarkEnd w:id="146"/>
      <w:bookmarkEnd w:id="147"/>
    </w:p>
    <w:p w:rsidR="005B4624" w:rsidRDefault="005B4624">
      <w:pPr>
        <w:kinsoku/>
        <w:wordWrap w:val="0"/>
        <w:adjustRightInd/>
        <w:spacing w:line="460" w:lineRule="exact"/>
        <w:ind w:left="31" w:firstLineChars="200" w:firstLine="480"/>
        <w:rPr>
          <w:rFonts w:ascii="仿宋" w:eastAsia="仿宋" w:hAnsi="仿宋" w:cs="仿宋"/>
          <w:color w:val="auto"/>
          <w:sz w:val="24"/>
          <w:szCs w:val="24"/>
        </w:rPr>
      </w:pPr>
      <w:bookmarkStart w:id="148" w:name="_Toc18580"/>
      <w:bookmarkStart w:id="149" w:name="_Toc29115"/>
      <w:r>
        <w:rPr>
          <w:rFonts w:ascii="仿宋" w:eastAsia="仿宋" w:hAnsi="仿宋" w:cs="仿宋" w:hint="eastAsia"/>
          <w:color w:val="auto"/>
          <w:sz w:val="24"/>
          <w:szCs w:val="24"/>
        </w:rPr>
        <w:t>7.7.1在签订合同前，中标人应按投标人须知前附表规定的担保形式和招标文件第四章“合同条款及格式”规定的或者事先经过招标人书面认可的履约担保格式向招标人提交履约担保。联合体中标的，其履约担保由联合体牵头人提交。</w:t>
      </w:r>
      <w:bookmarkEnd w:id="148"/>
      <w:bookmarkEnd w:id="149"/>
    </w:p>
    <w:p w:rsidR="005B4624" w:rsidRDefault="005B4624">
      <w:pPr>
        <w:kinsoku/>
        <w:wordWrap w:val="0"/>
        <w:adjustRightInd/>
        <w:spacing w:line="460" w:lineRule="exact"/>
        <w:ind w:left="31" w:right="64" w:firstLineChars="200" w:firstLine="480"/>
        <w:rPr>
          <w:rFonts w:ascii="仿宋" w:eastAsia="仿宋" w:hAnsi="仿宋" w:cs="仿宋"/>
          <w:color w:val="auto"/>
          <w:sz w:val="24"/>
          <w:szCs w:val="24"/>
        </w:rPr>
      </w:pPr>
      <w:r>
        <w:rPr>
          <w:rFonts w:ascii="仿宋" w:eastAsia="仿宋" w:hAnsi="仿宋" w:cs="仿宋" w:hint="eastAsia"/>
          <w:color w:val="auto"/>
          <w:sz w:val="24"/>
          <w:szCs w:val="24"/>
        </w:rPr>
        <w:t>7.7.2中标人不能按本章第7.7.1项要求提交履约担保的，视为放弃中标，其投标保证金不予退还，给招标人造成的损失超过投标担保数额的，中标人还应当对超过部分予以赔偿。</w:t>
      </w:r>
    </w:p>
    <w:p w:rsidR="005B4624" w:rsidRDefault="005B4624">
      <w:pPr>
        <w:kinsoku/>
        <w:wordWrap w:val="0"/>
        <w:adjustRightInd/>
        <w:spacing w:line="460" w:lineRule="exact"/>
        <w:ind w:left="31" w:firstLineChars="200" w:firstLine="480"/>
        <w:outlineLvl w:val="2"/>
        <w:rPr>
          <w:rFonts w:ascii="仿宋" w:eastAsia="仿宋" w:hAnsi="仿宋" w:cs="仿宋"/>
          <w:color w:val="auto"/>
          <w:sz w:val="24"/>
          <w:szCs w:val="24"/>
        </w:rPr>
      </w:pPr>
      <w:bookmarkStart w:id="150" w:name="_bookmark61"/>
      <w:bookmarkStart w:id="151" w:name="_Toc13876"/>
      <w:bookmarkStart w:id="152" w:name="_Toc23691"/>
      <w:bookmarkEnd w:id="150"/>
      <w:r>
        <w:rPr>
          <w:rFonts w:ascii="仿宋" w:eastAsia="仿宋" w:hAnsi="仿宋" w:cs="仿宋" w:hint="eastAsia"/>
          <w:color w:val="auto"/>
          <w:sz w:val="24"/>
          <w:szCs w:val="24"/>
        </w:rPr>
        <w:t>7.8签订合同</w:t>
      </w:r>
      <w:bookmarkEnd w:id="151"/>
      <w:bookmarkEnd w:id="152"/>
    </w:p>
    <w:p w:rsidR="005B4624" w:rsidRDefault="005B4624">
      <w:pPr>
        <w:kinsoku/>
        <w:wordWrap w:val="0"/>
        <w:adjustRightInd/>
        <w:spacing w:line="460" w:lineRule="exact"/>
        <w:ind w:left="29" w:firstLineChars="200" w:firstLine="480"/>
        <w:rPr>
          <w:rFonts w:ascii="仿宋" w:eastAsia="仿宋" w:hAnsi="仿宋" w:cs="仿宋"/>
          <w:color w:val="auto"/>
          <w:sz w:val="24"/>
          <w:szCs w:val="24"/>
        </w:rPr>
      </w:pPr>
      <w:r>
        <w:rPr>
          <w:rFonts w:ascii="仿宋" w:eastAsia="仿宋" w:hAnsi="仿宋" w:cs="仿宋" w:hint="eastAsia"/>
          <w:color w:val="auto"/>
          <w:sz w:val="24"/>
          <w:szCs w:val="24"/>
        </w:rPr>
        <w:t>7.8.1招标人和中标人应当在中标通知书发出之日起30日内，根据招标文件和中标人的投标文件订立书面合同。中标人无正当理由拒签合同，或者在签订合同时向招标人提出附加条件的，招标人有权取消其中标资格，其投标保证金不予退还；给招标人造成的损失超过投标保证金数额的，中标人还应当对超过部分予以赔偿。</w:t>
      </w:r>
    </w:p>
    <w:p w:rsidR="005B4624" w:rsidRDefault="005B4624">
      <w:pPr>
        <w:kinsoku/>
        <w:wordWrap w:val="0"/>
        <w:adjustRightInd/>
        <w:spacing w:line="460" w:lineRule="exact"/>
        <w:ind w:left="28" w:right="2" w:firstLineChars="200" w:firstLine="480"/>
        <w:rPr>
          <w:rFonts w:ascii="仿宋" w:eastAsia="仿宋" w:hAnsi="仿宋" w:cs="仿宋"/>
          <w:color w:val="auto"/>
          <w:sz w:val="24"/>
          <w:szCs w:val="24"/>
        </w:rPr>
      </w:pPr>
      <w:r>
        <w:rPr>
          <w:rFonts w:ascii="仿宋" w:eastAsia="仿宋" w:hAnsi="仿宋" w:cs="仿宋" w:hint="eastAsia"/>
          <w:color w:val="auto"/>
          <w:sz w:val="24"/>
          <w:szCs w:val="24"/>
        </w:rPr>
        <w:t>7.8.2发出中标通知书后，招标人无正当理由拒签合同，或者在签订合同时向中标人提出附加条件的，招标人向中标人退还投标保证金；给中标人造成损失的，还应当赔偿损失。</w:t>
      </w:r>
    </w:p>
    <w:p w:rsidR="005B4624" w:rsidRDefault="005B4624">
      <w:pPr>
        <w:kinsoku/>
        <w:wordWrap w:val="0"/>
        <w:adjustRightInd/>
        <w:spacing w:line="460" w:lineRule="exact"/>
        <w:ind w:left="28" w:right="2" w:firstLineChars="200" w:firstLine="480"/>
        <w:rPr>
          <w:rFonts w:ascii="仿宋" w:eastAsia="仿宋" w:hAnsi="仿宋" w:cs="仿宋"/>
          <w:color w:val="auto"/>
          <w:sz w:val="24"/>
          <w:szCs w:val="24"/>
        </w:rPr>
      </w:pPr>
      <w:r>
        <w:rPr>
          <w:rFonts w:ascii="仿宋" w:eastAsia="仿宋" w:hAnsi="仿宋" w:cs="仿宋" w:hint="eastAsia"/>
          <w:color w:val="auto"/>
          <w:sz w:val="24"/>
          <w:szCs w:val="24"/>
        </w:rPr>
        <w:t>7.8.3联合体中标的，联合体各方应当共同与招标人签订合同，就中标项目向招标人承担连带责任。</w:t>
      </w:r>
    </w:p>
    <w:p w:rsidR="005B4624" w:rsidRDefault="005B4624">
      <w:pPr>
        <w:kinsoku/>
        <w:wordWrap w:val="0"/>
        <w:adjustRightInd/>
        <w:spacing w:line="460" w:lineRule="exact"/>
        <w:ind w:left="26" w:firstLineChars="200" w:firstLine="480"/>
        <w:outlineLvl w:val="1"/>
        <w:rPr>
          <w:rFonts w:ascii="仿宋" w:eastAsia="仿宋" w:hAnsi="仿宋" w:cs="仿宋"/>
          <w:color w:val="auto"/>
          <w:sz w:val="24"/>
          <w:szCs w:val="24"/>
        </w:rPr>
      </w:pPr>
      <w:bookmarkStart w:id="153" w:name="_bookmark62"/>
      <w:bookmarkStart w:id="154" w:name="_Toc22518"/>
      <w:bookmarkEnd w:id="153"/>
      <w:r>
        <w:rPr>
          <w:rFonts w:ascii="仿宋" w:eastAsia="仿宋" w:hAnsi="仿宋" w:cs="仿宋" w:hint="eastAsia"/>
          <w:color w:val="auto"/>
          <w:sz w:val="24"/>
          <w:szCs w:val="24"/>
        </w:rPr>
        <w:lastRenderedPageBreak/>
        <w:t>8.重新招标和不再招标</w:t>
      </w:r>
      <w:bookmarkEnd w:id="154"/>
    </w:p>
    <w:p w:rsidR="005B4624" w:rsidRDefault="005B4624">
      <w:pPr>
        <w:kinsoku/>
        <w:wordWrap w:val="0"/>
        <w:adjustRightInd/>
        <w:spacing w:line="460" w:lineRule="exact"/>
        <w:ind w:left="25" w:firstLineChars="200" w:firstLine="480"/>
        <w:outlineLvl w:val="2"/>
        <w:rPr>
          <w:rFonts w:ascii="仿宋" w:eastAsia="仿宋" w:hAnsi="仿宋" w:cs="仿宋"/>
          <w:color w:val="auto"/>
          <w:sz w:val="24"/>
          <w:szCs w:val="24"/>
        </w:rPr>
      </w:pPr>
      <w:bookmarkStart w:id="155" w:name="_bookmark63"/>
      <w:bookmarkStart w:id="156" w:name="_Toc474"/>
      <w:bookmarkStart w:id="157" w:name="_Toc27102"/>
      <w:bookmarkEnd w:id="155"/>
      <w:r>
        <w:rPr>
          <w:rFonts w:ascii="仿宋" w:eastAsia="仿宋" w:hAnsi="仿宋" w:cs="仿宋" w:hint="eastAsia"/>
          <w:color w:val="auto"/>
          <w:sz w:val="24"/>
          <w:szCs w:val="24"/>
        </w:rPr>
        <w:t>8.1重新招标</w:t>
      </w:r>
      <w:bookmarkEnd w:id="156"/>
      <w:bookmarkEnd w:id="157"/>
    </w:p>
    <w:p w:rsidR="005B4624" w:rsidRDefault="005B4624">
      <w:pPr>
        <w:kinsoku/>
        <w:wordWrap w:val="0"/>
        <w:adjustRightInd/>
        <w:spacing w:line="460" w:lineRule="exact"/>
        <w:ind w:left="29" w:firstLineChars="200" w:firstLine="480"/>
        <w:rPr>
          <w:rFonts w:ascii="仿宋" w:eastAsia="仿宋" w:hAnsi="仿宋" w:cs="仿宋"/>
          <w:color w:val="auto"/>
          <w:sz w:val="24"/>
          <w:szCs w:val="24"/>
        </w:rPr>
      </w:pPr>
      <w:r>
        <w:rPr>
          <w:rFonts w:ascii="仿宋" w:eastAsia="仿宋" w:hAnsi="仿宋" w:cs="仿宋" w:hint="eastAsia"/>
          <w:color w:val="auto"/>
          <w:sz w:val="24"/>
          <w:szCs w:val="24"/>
        </w:rPr>
        <w:t>有下列情形之一的，招标人将重新招标：</w:t>
      </w:r>
    </w:p>
    <w:p w:rsidR="005B4624" w:rsidRDefault="005B4624">
      <w:pPr>
        <w:kinsoku/>
        <w:wordWrap w:val="0"/>
        <w:adjustRightInd/>
        <w:spacing w:line="460" w:lineRule="exact"/>
        <w:ind w:left="29" w:firstLineChars="200" w:firstLine="480"/>
        <w:rPr>
          <w:rFonts w:ascii="仿宋" w:eastAsia="仿宋" w:hAnsi="仿宋" w:cs="仿宋"/>
          <w:color w:val="auto"/>
          <w:sz w:val="24"/>
          <w:szCs w:val="24"/>
        </w:rPr>
      </w:pPr>
      <w:r>
        <w:rPr>
          <w:rFonts w:ascii="仿宋" w:eastAsia="仿宋" w:hAnsi="仿宋" w:cs="仿宋" w:hint="eastAsia"/>
          <w:color w:val="auto"/>
          <w:sz w:val="24"/>
          <w:szCs w:val="24"/>
        </w:rPr>
        <w:t>（1）投标截止时间止，投标人少于3个的；</w:t>
      </w:r>
    </w:p>
    <w:p w:rsidR="005B4624" w:rsidRDefault="005B4624">
      <w:pPr>
        <w:kinsoku/>
        <w:wordWrap w:val="0"/>
        <w:adjustRightInd/>
        <w:spacing w:line="460" w:lineRule="exact"/>
        <w:ind w:left="29" w:firstLineChars="200" w:firstLine="480"/>
        <w:rPr>
          <w:rFonts w:ascii="仿宋" w:eastAsia="仿宋" w:hAnsi="仿宋" w:cs="仿宋"/>
          <w:color w:val="auto"/>
          <w:sz w:val="24"/>
          <w:szCs w:val="24"/>
        </w:rPr>
      </w:pPr>
      <w:r>
        <w:rPr>
          <w:rFonts w:ascii="仿宋" w:eastAsia="仿宋" w:hAnsi="仿宋" w:cs="仿宋" w:hint="eastAsia"/>
          <w:color w:val="auto"/>
          <w:sz w:val="24"/>
          <w:szCs w:val="24"/>
        </w:rPr>
        <w:t>（2）经评标委员会评审后否决所有投标的。</w:t>
      </w:r>
    </w:p>
    <w:p w:rsidR="005B4624" w:rsidRDefault="005B4624">
      <w:pPr>
        <w:kinsoku/>
        <w:wordWrap w:val="0"/>
        <w:adjustRightInd/>
        <w:spacing w:line="460" w:lineRule="exact"/>
        <w:ind w:left="25" w:firstLineChars="200" w:firstLine="480"/>
        <w:outlineLvl w:val="2"/>
        <w:rPr>
          <w:rFonts w:ascii="仿宋" w:eastAsia="仿宋" w:hAnsi="仿宋" w:cs="仿宋"/>
          <w:color w:val="auto"/>
          <w:sz w:val="24"/>
          <w:szCs w:val="24"/>
        </w:rPr>
      </w:pPr>
      <w:bookmarkStart w:id="158" w:name="_bookmark64"/>
      <w:bookmarkStart w:id="159" w:name="_Toc27088"/>
      <w:bookmarkStart w:id="160" w:name="_Toc28430"/>
      <w:bookmarkEnd w:id="158"/>
      <w:r>
        <w:rPr>
          <w:rFonts w:ascii="仿宋" w:eastAsia="仿宋" w:hAnsi="仿宋" w:cs="仿宋" w:hint="eastAsia"/>
          <w:color w:val="auto"/>
          <w:sz w:val="24"/>
          <w:szCs w:val="24"/>
        </w:rPr>
        <w:t>8.2不再招标</w:t>
      </w:r>
      <w:bookmarkEnd w:id="159"/>
      <w:bookmarkEnd w:id="160"/>
    </w:p>
    <w:p w:rsidR="005B4624" w:rsidRDefault="005B4624">
      <w:pPr>
        <w:kinsoku/>
        <w:wordWrap w:val="0"/>
        <w:adjustRightInd/>
        <w:spacing w:line="460" w:lineRule="exact"/>
        <w:ind w:left="33" w:right="16" w:firstLineChars="200" w:firstLine="480"/>
        <w:rPr>
          <w:rFonts w:ascii="仿宋" w:eastAsia="仿宋" w:hAnsi="仿宋" w:cs="仿宋"/>
          <w:color w:val="auto"/>
          <w:sz w:val="24"/>
          <w:szCs w:val="24"/>
        </w:rPr>
      </w:pPr>
      <w:r>
        <w:rPr>
          <w:rFonts w:ascii="仿宋" w:eastAsia="仿宋" w:hAnsi="仿宋" w:cs="仿宋" w:hint="eastAsia"/>
          <w:color w:val="auto"/>
          <w:sz w:val="24"/>
          <w:szCs w:val="24"/>
        </w:rPr>
        <w:t>重新招标后投标人仍少于3个或者所有投标被否决的，属于必须审批或核准的工程建设项目，经原审批或核准部门批准后不再进行招标。</w:t>
      </w:r>
    </w:p>
    <w:p w:rsidR="005B4624" w:rsidRDefault="005B4624">
      <w:pPr>
        <w:kinsoku/>
        <w:wordWrap w:val="0"/>
        <w:adjustRightInd/>
        <w:spacing w:line="460" w:lineRule="exact"/>
        <w:ind w:left="26" w:firstLineChars="200" w:firstLine="480"/>
        <w:outlineLvl w:val="1"/>
        <w:rPr>
          <w:rFonts w:ascii="仿宋" w:eastAsia="仿宋" w:hAnsi="仿宋" w:cs="仿宋"/>
          <w:color w:val="auto"/>
          <w:sz w:val="24"/>
          <w:szCs w:val="24"/>
        </w:rPr>
      </w:pPr>
      <w:bookmarkStart w:id="161" w:name="_bookmark65"/>
      <w:bookmarkStart w:id="162" w:name="_bookmark66"/>
      <w:bookmarkStart w:id="163" w:name="_Toc3446"/>
      <w:bookmarkEnd w:id="161"/>
      <w:bookmarkEnd w:id="162"/>
      <w:r>
        <w:rPr>
          <w:rFonts w:ascii="仿宋" w:eastAsia="仿宋" w:hAnsi="仿宋" w:cs="仿宋" w:hint="eastAsia"/>
          <w:color w:val="auto"/>
          <w:sz w:val="24"/>
          <w:szCs w:val="24"/>
        </w:rPr>
        <w:t>9.纪律和监督</w:t>
      </w:r>
      <w:bookmarkEnd w:id="163"/>
    </w:p>
    <w:p w:rsidR="005B4624" w:rsidRDefault="005B4624">
      <w:pPr>
        <w:kinsoku/>
        <w:wordWrap w:val="0"/>
        <w:adjustRightInd/>
        <w:spacing w:line="460" w:lineRule="exact"/>
        <w:ind w:left="25" w:firstLineChars="200" w:firstLine="480"/>
        <w:outlineLvl w:val="2"/>
        <w:rPr>
          <w:rFonts w:ascii="仿宋" w:eastAsia="仿宋" w:hAnsi="仿宋" w:cs="仿宋"/>
          <w:color w:val="auto"/>
          <w:sz w:val="24"/>
          <w:szCs w:val="24"/>
        </w:rPr>
      </w:pPr>
      <w:bookmarkStart w:id="164" w:name="_Toc24969"/>
      <w:bookmarkStart w:id="165" w:name="_Toc19527"/>
      <w:r>
        <w:rPr>
          <w:rFonts w:ascii="仿宋" w:eastAsia="仿宋" w:hAnsi="仿宋" w:cs="仿宋" w:hint="eastAsia"/>
          <w:color w:val="auto"/>
          <w:sz w:val="24"/>
          <w:szCs w:val="24"/>
        </w:rPr>
        <w:t>9.1对招标人的纪律要求</w:t>
      </w:r>
      <w:bookmarkEnd w:id="164"/>
      <w:bookmarkEnd w:id="165"/>
    </w:p>
    <w:p w:rsidR="005B4624" w:rsidRDefault="005B4624">
      <w:pPr>
        <w:kinsoku/>
        <w:wordWrap w:val="0"/>
        <w:adjustRightInd/>
        <w:spacing w:line="460" w:lineRule="exact"/>
        <w:ind w:left="29" w:firstLineChars="200" w:firstLine="480"/>
        <w:rPr>
          <w:rFonts w:ascii="仿宋" w:eastAsia="仿宋" w:hAnsi="仿宋" w:cs="仿宋"/>
          <w:color w:val="auto"/>
          <w:sz w:val="24"/>
          <w:szCs w:val="24"/>
        </w:rPr>
      </w:pPr>
      <w:r>
        <w:rPr>
          <w:rFonts w:ascii="仿宋" w:eastAsia="仿宋" w:hAnsi="仿宋" w:cs="仿宋" w:hint="eastAsia"/>
          <w:color w:val="auto"/>
          <w:sz w:val="24"/>
          <w:szCs w:val="24"/>
        </w:rPr>
        <w:t>招标人不得泄漏招标投标活动中应当保密的情况和资料，不得与投标人串通损害国家利益、社会公共利益或者他人合法权益。</w:t>
      </w:r>
    </w:p>
    <w:p w:rsidR="005B4624" w:rsidRDefault="005B4624">
      <w:pPr>
        <w:kinsoku/>
        <w:wordWrap w:val="0"/>
        <w:adjustRightInd/>
        <w:spacing w:line="460" w:lineRule="exact"/>
        <w:ind w:left="29" w:firstLineChars="200" w:firstLine="480"/>
        <w:rPr>
          <w:rFonts w:ascii="仿宋" w:eastAsia="仿宋" w:hAnsi="仿宋" w:cs="仿宋"/>
          <w:color w:val="auto"/>
          <w:sz w:val="24"/>
          <w:szCs w:val="24"/>
        </w:rPr>
      </w:pPr>
      <w:r>
        <w:rPr>
          <w:rFonts w:ascii="仿宋" w:eastAsia="仿宋" w:hAnsi="仿宋" w:cs="仿宋" w:hint="eastAsia"/>
          <w:color w:val="auto"/>
          <w:sz w:val="24"/>
          <w:szCs w:val="24"/>
        </w:rPr>
        <w:t>下列行为均属招标人与投标人串通投标：</w:t>
      </w:r>
    </w:p>
    <w:p w:rsidR="005B4624" w:rsidRDefault="005B4624">
      <w:pPr>
        <w:kinsoku/>
        <w:wordWrap w:val="0"/>
        <w:adjustRightInd/>
        <w:spacing w:line="460" w:lineRule="exact"/>
        <w:ind w:left="29" w:firstLineChars="200" w:firstLine="480"/>
        <w:rPr>
          <w:rFonts w:ascii="仿宋" w:eastAsia="仿宋" w:hAnsi="仿宋" w:cs="仿宋"/>
          <w:color w:val="auto"/>
          <w:sz w:val="24"/>
          <w:szCs w:val="24"/>
        </w:rPr>
      </w:pPr>
      <w:r>
        <w:rPr>
          <w:rFonts w:ascii="仿宋" w:eastAsia="仿宋" w:hAnsi="仿宋" w:cs="仿宋" w:hint="eastAsia"/>
          <w:color w:val="auto"/>
          <w:sz w:val="24"/>
          <w:szCs w:val="24"/>
        </w:rPr>
        <w:t>（1）招标人在开标前开启投标文件并将有关信息泄露给其他投标人；</w:t>
      </w:r>
    </w:p>
    <w:p w:rsidR="005B4624" w:rsidRDefault="005B4624">
      <w:pPr>
        <w:kinsoku/>
        <w:wordWrap w:val="0"/>
        <w:adjustRightInd/>
        <w:spacing w:line="460" w:lineRule="exact"/>
        <w:ind w:left="29" w:firstLineChars="200" w:firstLine="480"/>
        <w:rPr>
          <w:rFonts w:ascii="仿宋" w:eastAsia="仿宋" w:hAnsi="仿宋" w:cs="仿宋"/>
          <w:color w:val="auto"/>
          <w:sz w:val="24"/>
          <w:szCs w:val="24"/>
        </w:rPr>
      </w:pPr>
      <w:r>
        <w:rPr>
          <w:rFonts w:ascii="仿宋" w:eastAsia="仿宋" w:hAnsi="仿宋" w:cs="仿宋" w:hint="eastAsia"/>
          <w:color w:val="auto"/>
          <w:sz w:val="24"/>
          <w:szCs w:val="24"/>
        </w:rPr>
        <w:t>（2）招标人直接或者间接向投标人泄露标底、评标委员会成员等信息；</w:t>
      </w:r>
    </w:p>
    <w:p w:rsidR="005B4624" w:rsidRDefault="005B4624">
      <w:pPr>
        <w:kinsoku/>
        <w:wordWrap w:val="0"/>
        <w:adjustRightInd/>
        <w:spacing w:line="460" w:lineRule="exact"/>
        <w:ind w:left="29" w:firstLineChars="200" w:firstLine="480"/>
        <w:rPr>
          <w:rFonts w:ascii="仿宋" w:eastAsia="仿宋" w:hAnsi="仿宋" w:cs="仿宋"/>
          <w:color w:val="auto"/>
          <w:sz w:val="24"/>
          <w:szCs w:val="24"/>
        </w:rPr>
      </w:pPr>
      <w:r>
        <w:rPr>
          <w:rFonts w:ascii="仿宋" w:eastAsia="仿宋" w:hAnsi="仿宋" w:cs="仿宋" w:hint="eastAsia"/>
          <w:color w:val="auto"/>
          <w:sz w:val="24"/>
          <w:szCs w:val="24"/>
        </w:rPr>
        <w:t>（3）招标人明示或者暗示投标人压低或者抬高投标报价；</w:t>
      </w:r>
    </w:p>
    <w:p w:rsidR="005B4624" w:rsidRDefault="005B4624">
      <w:pPr>
        <w:kinsoku/>
        <w:wordWrap w:val="0"/>
        <w:adjustRightInd/>
        <w:spacing w:line="460" w:lineRule="exact"/>
        <w:ind w:left="29" w:firstLineChars="200" w:firstLine="480"/>
        <w:rPr>
          <w:rFonts w:ascii="仿宋" w:eastAsia="仿宋" w:hAnsi="仿宋" w:cs="仿宋"/>
          <w:color w:val="auto"/>
          <w:sz w:val="24"/>
          <w:szCs w:val="24"/>
        </w:rPr>
      </w:pPr>
      <w:r>
        <w:rPr>
          <w:rFonts w:ascii="仿宋" w:eastAsia="仿宋" w:hAnsi="仿宋" w:cs="仿宋" w:hint="eastAsia"/>
          <w:color w:val="auto"/>
          <w:sz w:val="24"/>
          <w:szCs w:val="24"/>
        </w:rPr>
        <w:t>（4）招标人授意投标人撤换、修改投标文件；</w:t>
      </w:r>
    </w:p>
    <w:p w:rsidR="005B4624" w:rsidRDefault="005B4624">
      <w:pPr>
        <w:kinsoku/>
        <w:wordWrap w:val="0"/>
        <w:adjustRightInd/>
        <w:spacing w:line="460" w:lineRule="exact"/>
        <w:ind w:left="29" w:firstLineChars="200" w:firstLine="480"/>
        <w:rPr>
          <w:rFonts w:ascii="仿宋" w:eastAsia="仿宋" w:hAnsi="仿宋" w:cs="仿宋"/>
          <w:color w:val="auto"/>
          <w:sz w:val="24"/>
          <w:szCs w:val="24"/>
        </w:rPr>
      </w:pPr>
      <w:r>
        <w:rPr>
          <w:rFonts w:ascii="仿宋" w:eastAsia="仿宋" w:hAnsi="仿宋" w:cs="仿宋" w:hint="eastAsia"/>
          <w:color w:val="auto"/>
          <w:sz w:val="24"/>
          <w:szCs w:val="24"/>
        </w:rPr>
        <w:t>（5）招标人明示或者暗示投标人为特定投标人中标提供方便；</w:t>
      </w:r>
    </w:p>
    <w:p w:rsidR="005B4624" w:rsidRDefault="005B4624">
      <w:pPr>
        <w:kinsoku/>
        <w:wordWrap w:val="0"/>
        <w:adjustRightInd/>
        <w:spacing w:line="460" w:lineRule="exact"/>
        <w:ind w:left="29" w:firstLineChars="200" w:firstLine="480"/>
        <w:rPr>
          <w:rFonts w:ascii="仿宋" w:eastAsia="仿宋" w:hAnsi="仿宋" w:cs="仿宋"/>
          <w:color w:val="auto"/>
          <w:sz w:val="24"/>
          <w:szCs w:val="24"/>
        </w:rPr>
      </w:pPr>
      <w:r>
        <w:rPr>
          <w:rFonts w:ascii="仿宋" w:eastAsia="仿宋" w:hAnsi="仿宋" w:cs="仿宋" w:hint="eastAsia"/>
          <w:color w:val="auto"/>
          <w:sz w:val="24"/>
          <w:szCs w:val="24"/>
        </w:rPr>
        <w:t>（6）招标人与投标人为谋求特定投标人中标而采取的其他串通行为。</w:t>
      </w:r>
    </w:p>
    <w:p w:rsidR="005B4624" w:rsidRDefault="005B4624">
      <w:pPr>
        <w:kinsoku/>
        <w:wordWrap w:val="0"/>
        <w:adjustRightInd/>
        <w:spacing w:line="460" w:lineRule="exact"/>
        <w:ind w:left="25" w:firstLineChars="200" w:firstLine="480"/>
        <w:outlineLvl w:val="2"/>
        <w:rPr>
          <w:rFonts w:ascii="仿宋" w:eastAsia="仿宋" w:hAnsi="仿宋" w:cs="仿宋"/>
          <w:color w:val="auto"/>
          <w:sz w:val="24"/>
          <w:szCs w:val="24"/>
        </w:rPr>
      </w:pPr>
      <w:bookmarkStart w:id="166" w:name="_bookmark67"/>
      <w:bookmarkStart w:id="167" w:name="_Toc4602"/>
      <w:bookmarkStart w:id="168" w:name="_Toc5613"/>
      <w:bookmarkEnd w:id="166"/>
      <w:r>
        <w:rPr>
          <w:rFonts w:ascii="仿宋" w:eastAsia="仿宋" w:hAnsi="仿宋" w:cs="仿宋" w:hint="eastAsia"/>
          <w:color w:val="auto"/>
          <w:sz w:val="24"/>
          <w:szCs w:val="24"/>
        </w:rPr>
        <w:t>9.2对投标人的纪律要求</w:t>
      </w:r>
      <w:bookmarkEnd w:id="167"/>
      <w:bookmarkEnd w:id="168"/>
    </w:p>
    <w:p w:rsidR="005B4624" w:rsidRDefault="005B4624">
      <w:pPr>
        <w:kinsoku/>
        <w:wordWrap w:val="0"/>
        <w:adjustRightInd/>
        <w:spacing w:line="460" w:lineRule="exact"/>
        <w:ind w:left="29" w:firstLineChars="200" w:firstLine="480"/>
        <w:rPr>
          <w:rFonts w:ascii="仿宋" w:eastAsia="仿宋" w:hAnsi="仿宋" w:cs="仿宋"/>
          <w:color w:val="auto"/>
          <w:sz w:val="24"/>
          <w:szCs w:val="24"/>
        </w:rPr>
      </w:pPr>
      <w:r>
        <w:rPr>
          <w:rFonts w:ascii="仿宋" w:eastAsia="仿宋" w:hAnsi="仿宋" w:cs="仿宋" w:hint="eastAsia"/>
          <w:color w:val="auto"/>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5B4624" w:rsidRDefault="005B4624">
      <w:pPr>
        <w:kinsoku/>
        <w:wordWrap w:val="0"/>
        <w:adjustRightInd/>
        <w:spacing w:line="460" w:lineRule="exact"/>
        <w:ind w:left="29" w:firstLineChars="200" w:firstLine="480"/>
        <w:rPr>
          <w:rFonts w:ascii="仿宋" w:eastAsia="仿宋" w:hAnsi="仿宋" w:cs="仿宋"/>
          <w:color w:val="auto"/>
          <w:sz w:val="24"/>
          <w:szCs w:val="24"/>
        </w:rPr>
      </w:pPr>
      <w:r>
        <w:rPr>
          <w:rFonts w:ascii="仿宋" w:eastAsia="仿宋" w:hAnsi="仿宋" w:cs="仿宋" w:hint="eastAsia"/>
          <w:color w:val="auto"/>
          <w:sz w:val="24"/>
          <w:szCs w:val="24"/>
        </w:rPr>
        <w:t>9.2.1下列行为均属以他人名义投标：</w:t>
      </w:r>
    </w:p>
    <w:p w:rsidR="005B4624" w:rsidRDefault="005B4624">
      <w:pPr>
        <w:kinsoku/>
        <w:wordWrap w:val="0"/>
        <w:adjustRightInd/>
        <w:spacing w:line="460" w:lineRule="exact"/>
        <w:ind w:left="29" w:firstLineChars="200" w:firstLine="480"/>
        <w:rPr>
          <w:rFonts w:ascii="仿宋" w:eastAsia="仿宋" w:hAnsi="仿宋" w:cs="仿宋"/>
          <w:color w:val="auto"/>
          <w:sz w:val="24"/>
          <w:szCs w:val="24"/>
        </w:rPr>
      </w:pPr>
      <w:r>
        <w:rPr>
          <w:rFonts w:ascii="仿宋" w:eastAsia="仿宋" w:hAnsi="仿宋" w:cs="仿宋" w:hint="eastAsia"/>
          <w:color w:val="auto"/>
          <w:sz w:val="24"/>
          <w:szCs w:val="24"/>
        </w:rPr>
        <w:t>（1）投标人挂靠其他单位；</w:t>
      </w:r>
    </w:p>
    <w:p w:rsidR="005B4624" w:rsidRDefault="005B4624">
      <w:pPr>
        <w:kinsoku/>
        <w:wordWrap w:val="0"/>
        <w:adjustRightInd/>
        <w:spacing w:line="460" w:lineRule="exact"/>
        <w:ind w:left="29" w:firstLineChars="200" w:firstLine="480"/>
        <w:rPr>
          <w:rFonts w:ascii="仿宋" w:eastAsia="仿宋" w:hAnsi="仿宋" w:cs="仿宋"/>
          <w:color w:val="auto"/>
          <w:sz w:val="24"/>
          <w:szCs w:val="24"/>
        </w:rPr>
      </w:pPr>
      <w:r>
        <w:rPr>
          <w:rFonts w:ascii="仿宋" w:eastAsia="仿宋" w:hAnsi="仿宋" w:cs="仿宋" w:hint="eastAsia"/>
          <w:color w:val="auto"/>
          <w:sz w:val="24"/>
          <w:szCs w:val="24"/>
        </w:rPr>
        <w:t>（2）投标人从其他单位通过转让或租借的方式获取资格或资质证书；</w:t>
      </w:r>
    </w:p>
    <w:p w:rsidR="005B4624" w:rsidRDefault="005B4624">
      <w:pPr>
        <w:kinsoku/>
        <w:wordWrap w:val="0"/>
        <w:adjustRightInd/>
        <w:spacing w:line="460" w:lineRule="exact"/>
        <w:ind w:left="29" w:firstLineChars="200" w:firstLine="480"/>
        <w:rPr>
          <w:rFonts w:ascii="仿宋" w:eastAsia="仿宋" w:hAnsi="仿宋" w:cs="仿宋"/>
          <w:color w:val="auto"/>
          <w:sz w:val="24"/>
          <w:szCs w:val="24"/>
        </w:rPr>
      </w:pPr>
      <w:r>
        <w:rPr>
          <w:rFonts w:ascii="仿宋" w:eastAsia="仿宋" w:hAnsi="仿宋" w:cs="仿宋" w:hint="eastAsia"/>
          <w:color w:val="auto"/>
          <w:sz w:val="24"/>
          <w:szCs w:val="24"/>
        </w:rPr>
        <w:t>（3）由其他单位及法定代表人在自己编制的投标文件上加盖印章或签字的行为。</w:t>
      </w:r>
    </w:p>
    <w:p w:rsidR="005B4624" w:rsidRDefault="005B4624">
      <w:pPr>
        <w:kinsoku/>
        <w:wordWrap w:val="0"/>
        <w:adjustRightInd/>
        <w:spacing w:line="460" w:lineRule="exact"/>
        <w:ind w:left="29" w:firstLineChars="200" w:firstLine="480"/>
        <w:rPr>
          <w:rFonts w:ascii="仿宋" w:eastAsia="仿宋" w:hAnsi="仿宋" w:cs="仿宋"/>
          <w:color w:val="auto"/>
          <w:sz w:val="24"/>
          <w:szCs w:val="24"/>
        </w:rPr>
      </w:pPr>
      <w:r>
        <w:rPr>
          <w:rFonts w:ascii="仿宋" w:eastAsia="仿宋" w:hAnsi="仿宋" w:cs="仿宋" w:hint="eastAsia"/>
          <w:color w:val="auto"/>
          <w:sz w:val="24"/>
          <w:szCs w:val="24"/>
        </w:rPr>
        <w:t>9.2.2下列行为，视为允许他人以本单位名义承揽工程：</w:t>
      </w:r>
    </w:p>
    <w:p w:rsidR="005B4624" w:rsidRDefault="005B4624">
      <w:pPr>
        <w:kinsoku/>
        <w:wordWrap w:val="0"/>
        <w:adjustRightInd/>
        <w:spacing w:line="460" w:lineRule="exact"/>
        <w:ind w:left="29" w:firstLineChars="200" w:firstLine="480"/>
        <w:rPr>
          <w:rFonts w:ascii="仿宋" w:eastAsia="仿宋" w:hAnsi="仿宋" w:cs="仿宋"/>
          <w:color w:val="auto"/>
          <w:sz w:val="24"/>
          <w:szCs w:val="24"/>
        </w:rPr>
      </w:pPr>
      <w:r>
        <w:rPr>
          <w:rFonts w:ascii="仿宋" w:eastAsia="仿宋" w:hAnsi="仿宋" w:cs="仿宋" w:hint="eastAsia"/>
          <w:color w:val="auto"/>
          <w:sz w:val="24"/>
          <w:szCs w:val="24"/>
        </w:rPr>
        <w:t>（1）投标人的法定代表人的委托代理人不是投标人本单位人员；</w:t>
      </w:r>
    </w:p>
    <w:p w:rsidR="005B4624" w:rsidRDefault="005B4624">
      <w:pPr>
        <w:kinsoku/>
        <w:wordWrap w:val="0"/>
        <w:adjustRightInd/>
        <w:spacing w:line="460" w:lineRule="exact"/>
        <w:ind w:left="29" w:firstLineChars="200" w:firstLine="480"/>
        <w:rPr>
          <w:rFonts w:ascii="仿宋" w:eastAsia="仿宋" w:hAnsi="仿宋" w:cs="仿宋"/>
          <w:color w:val="auto"/>
          <w:sz w:val="24"/>
          <w:szCs w:val="24"/>
        </w:rPr>
      </w:pPr>
      <w:r>
        <w:rPr>
          <w:rFonts w:ascii="仿宋" w:eastAsia="仿宋" w:hAnsi="仿宋" w:cs="仿宋" w:hint="eastAsia"/>
          <w:color w:val="auto"/>
          <w:sz w:val="24"/>
          <w:szCs w:val="24"/>
        </w:rPr>
        <w:lastRenderedPageBreak/>
        <w:t>（2）投标人拟在本项目的项目负责人、技术负责人等主要负责人员不是本单位人员。投标人本单位人员，必须同时满足以下条件：</w:t>
      </w:r>
    </w:p>
    <w:p w:rsidR="005B4624" w:rsidRDefault="005B4624">
      <w:pPr>
        <w:kinsoku/>
        <w:wordWrap w:val="0"/>
        <w:adjustRightInd/>
        <w:spacing w:line="460" w:lineRule="exact"/>
        <w:ind w:left="29" w:firstLineChars="200" w:firstLine="480"/>
        <w:rPr>
          <w:rFonts w:ascii="仿宋" w:eastAsia="仿宋" w:hAnsi="仿宋" w:cs="仿宋"/>
          <w:color w:val="auto"/>
          <w:sz w:val="24"/>
          <w:szCs w:val="24"/>
        </w:rPr>
      </w:pPr>
      <w:r>
        <w:rPr>
          <w:rFonts w:ascii="仿宋" w:eastAsia="仿宋" w:hAnsi="仿宋" w:cs="仿宋" w:hint="eastAsia"/>
          <w:color w:val="auto"/>
          <w:sz w:val="24"/>
          <w:szCs w:val="24"/>
        </w:rPr>
        <w:t>（1）聘任合同必须由投标人单位与之签订；</w:t>
      </w:r>
    </w:p>
    <w:p w:rsidR="005B4624" w:rsidRDefault="005B4624">
      <w:pPr>
        <w:kinsoku/>
        <w:wordWrap w:val="0"/>
        <w:adjustRightInd/>
        <w:spacing w:line="460" w:lineRule="exact"/>
        <w:ind w:left="29" w:firstLineChars="200" w:firstLine="480"/>
        <w:rPr>
          <w:rFonts w:ascii="仿宋" w:eastAsia="仿宋" w:hAnsi="仿宋" w:cs="仿宋"/>
          <w:color w:val="auto"/>
          <w:sz w:val="24"/>
          <w:szCs w:val="24"/>
        </w:rPr>
      </w:pPr>
      <w:r>
        <w:rPr>
          <w:rFonts w:ascii="仿宋" w:eastAsia="仿宋" w:hAnsi="仿宋" w:cs="仿宋" w:hint="eastAsia"/>
          <w:color w:val="auto"/>
          <w:sz w:val="24"/>
          <w:szCs w:val="24"/>
        </w:rPr>
        <w:t>（2）投标人单位为其办理社会保险关系，或具有其它有效证明其为本单位人员身份的文件。</w:t>
      </w:r>
    </w:p>
    <w:p w:rsidR="005B4624" w:rsidRDefault="005B4624">
      <w:pPr>
        <w:kinsoku/>
        <w:wordWrap w:val="0"/>
        <w:adjustRightInd/>
        <w:spacing w:line="460" w:lineRule="exact"/>
        <w:ind w:left="29" w:firstLineChars="200" w:firstLine="480"/>
        <w:rPr>
          <w:rFonts w:ascii="仿宋" w:eastAsia="仿宋" w:hAnsi="仿宋" w:cs="仿宋"/>
          <w:color w:val="auto"/>
          <w:sz w:val="24"/>
          <w:szCs w:val="24"/>
        </w:rPr>
      </w:pPr>
      <w:r>
        <w:rPr>
          <w:rFonts w:ascii="仿宋" w:eastAsia="仿宋" w:hAnsi="仿宋" w:cs="仿宋" w:hint="eastAsia"/>
          <w:color w:val="auto"/>
          <w:sz w:val="24"/>
          <w:szCs w:val="24"/>
        </w:rPr>
        <w:t>9.2.3下列行为均属投标人串通投标报价：</w:t>
      </w:r>
    </w:p>
    <w:p w:rsidR="005B4624" w:rsidRDefault="005B4624">
      <w:pPr>
        <w:kinsoku/>
        <w:wordWrap w:val="0"/>
        <w:adjustRightInd/>
        <w:spacing w:line="460" w:lineRule="exact"/>
        <w:ind w:left="29" w:firstLineChars="200" w:firstLine="480"/>
        <w:rPr>
          <w:rFonts w:ascii="仿宋" w:eastAsia="仿宋" w:hAnsi="仿宋" w:cs="仿宋"/>
          <w:color w:val="auto"/>
          <w:sz w:val="24"/>
          <w:szCs w:val="24"/>
        </w:rPr>
      </w:pPr>
      <w:r>
        <w:rPr>
          <w:rFonts w:ascii="仿宋" w:eastAsia="仿宋" w:hAnsi="仿宋" w:cs="仿宋" w:hint="eastAsia"/>
          <w:color w:val="auto"/>
          <w:sz w:val="24"/>
          <w:szCs w:val="24"/>
        </w:rPr>
        <w:t>（1）投标人之间相互约定抬高或压低投标报价；</w:t>
      </w:r>
    </w:p>
    <w:p w:rsidR="005B4624" w:rsidRDefault="005B4624">
      <w:pPr>
        <w:kinsoku/>
        <w:wordWrap w:val="0"/>
        <w:adjustRightInd/>
        <w:spacing w:line="460" w:lineRule="exact"/>
        <w:ind w:left="29" w:firstLineChars="200" w:firstLine="480"/>
        <w:rPr>
          <w:rFonts w:ascii="仿宋" w:eastAsia="仿宋" w:hAnsi="仿宋" w:cs="仿宋"/>
          <w:color w:val="auto"/>
          <w:sz w:val="24"/>
          <w:szCs w:val="24"/>
        </w:rPr>
      </w:pPr>
      <w:r>
        <w:rPr>
          <w:rFonts w:ascii="仿宋" w:eastAsia="仿宋" w:hAnsi="仿宋" w:cs="仿宋" w:hint="eastAsia"/>
          <w:color w:val="auto"/>
          <w:sz w:val="24"/>
          <w:szCs w:val="24"/>
        </w:rPr>
        <w:t>（2）投标人之间相互约定，在招标项目中分别以高、中、低价位报价；</w:t>
      </w:r>
    </w:p>
    <w:p w:rsidR="005B4624" w:rsidRDefault="005B4624">
      <w:pPr>
        <w:kinsoku/>
        <w:wordWrap w:val="0"/>
        <w:adjustRightInd/>
        <w:spacing w:line="460" w:lineRule="exact"/>
        <w:ind w:left="29" w:firstLineChars="200" w:firstLine="480"/>
        <w:rPr>
          <w:rFonts w:ascii="仿宋" w:eastAsia="仿宋" w:hAnsi="仿宋" w:cs="仿宋"/>
          <w:color w:val="auto"/>
          <w:sz w:val="24"/>
          <w:szCs w:val="24"/>
        </w:rPr>
      </w:pPr>
      <w:r>
        <w:rPr>
          <w:rFonts w:ascii="仿宋" w:eastAsia="仿宋" w:hAnsi="仿宋" w:cs="仿宋" w:hint="eastAsia"/>
          <w:color w:val="auto"/>
          <w:sz w:val="24"/>
          <w:szCs w:val="24"/>
        </w:rPr>
        <w:t>（3）投标人之间先进行内部竞价，内定中标人，然后再参加投标；</w:t>
      </w:r>
    </w:p>
    <w:p w:rsidR="005B4624" w:rsidRDefault="005B4624">
      <w:pPr>
        <w:kinsoku/>
        <w:wordWrap w:val="0"/>
        <w:adjustRightInd/>
        <w:spacing w:line="460" w:lineRule="exact"/>
        <w:ind w:left="29" w:firstLineChars="200" w:firstLine="480"/>
        <w:rPr>
          <w:rFonts w:ascii="仿宋" w:eastAsia="仿宋" w:hAnsi="仿宋" w:cs="仿宋"/>
          <w:color w:val="auto"/>
          <w:sz w:val="24"/>
          <w:szCs w:val="24"/>
        </w:rPr>
      </w:pPr>
      <w:r>
        <w:rPr>
          <w:rFonts w:ascii="仿宋" w:eastAsia="仿宋" w:hAnsi="仿宋" w:cs="仿宋" w:hint="eastAsia"/>
          <w:color w:val="auto"/>
          <w:sz w:val="24"/>
          <w:szCs w:val="24"/>
        </w:rPr>
        <w:t>（4）投标人之间其他串通投标报价的行为。</w:t>
      </w:r>
    </w:p>
    <w:p w:rsidR="005B4624" w:rsidRDefault="005B4624">
      <w:pPr>
        <w:kinsoku/>
        <w:wordWrap w:val="0"/>
        <w:adjustRightInd/>
        <w:spacing w:line="460" w:lineRule="exact"/>
        <w:ind w:left="29" w:firstLineChars="200" w:firstLine="480"/>
        <w:rPr>
          <w:rFonts w:ascii="仿宋" w:eastAsia="仿宋" w:hAnsi="仿宋" w:cs="仿宋"/>
          <w:color w:val="auto"/>
          <w:sz w:val="24"/>
          <w:szCs w:val="24"/>
        </w:rPr>
      </w:pPr>
      <w:r>
        <w:rPr>
          <w:rFonts w:ascii="仿宋" w:eastAsia="仿宋" w:hAnsi="仿宋" w:cs="仿宋" w:hint="eastAsia"/>
          <w:color w:val="auto"/>
          <w:sz w:val="24"/>
          <w:szCs w:val="24"/>
        </w:rPr>
        <w:t>9.2.4有下列情形之一的，视为投标人相互串通投标：</w:t>
      </w:r>
    </w:p>
    <w:p w:rsidR="005B4624" w:rsidRDefault="005B4624">
      <w:pPr>
        <w:kinsoku/>
        <w:wordWrap w:val="0"/>
        <w:adjustRightInd/>
        <w:spacing w:line="460" w:lineRule="exact"/>
        <w:ind w:left="29" w:firstLineChars="200" w:firstLine="480"/>
        <w:rPr>
          <w:rFonts w:ascii="仿宋" w:eastAsia="仿宋" w:hAnsi="仿宋" w:cs="仿宋"/>
          <w:color w:val="auto"/>
          <w:sz w:val="24"/>
          <w:szCs w:val="24"/>
        </w:rPr>
      </w:pPr>
      <w:r>
        <w:rPr>
          <w:rFonts w:ascii="仿宋" w:eastAsia="仿宋" w:hAnsi="仿宋" w:cs="仿宋" w:hint="eastAsia"/>
          <w:color w:val="auto"/>
          <w:sz w:val="24"/>
          <w:szCs w:val="24"/>
        </w:rPr>
        <w:t>（1）不同投标人的投标文件由同一单位或者个人编制；</w:t>
      </w:r>
    </w:p>
    <w:p w:rsidR="005B4624" w:rsidRDefault="005B4624">
      <w:pPr>
        <w:kinsoku/>
        <w:wordWrap w:val="0"/>
        <w:adjustRightInd/>
        <w:spacing w:line="460" w:lineRule="exact"/>
        <w:ind w:left="29" w:firstLineChars="200" w:firstLine="480"/>
        <w:rPr>
          <w:rFonts w:ascii="仿宋" w:eastAsia="仿宋" w:hAnsi="仿宋" w:cs="仿宋"/>
          <w:color w:val="auto"/>
          <w:sz w:val="24"/>
          <w:szCs w:val="24"/>
        </w:rPr>
      </w:pPr>
      <w:r>
        <w:rPr>
          <w:rFonts w:ascii="仿宋" w:eastAsia="仿宋" w:hAnsi="仿宋" w:cs="仿宋" w:hint="eastAsia"/>
          <w:color w:val="auto"/>
          <w:sz w:val="24"/>
          <w:szCs w:val="24"/>
        </w:rPr>
        <w:t>（2）不同投标人委托同一单位或者个人办理投标事宜；</w:t>
      </w:r>
    </w:p>
    <w:p w:rsidR="005B4624" w:rsidRDefault="005B4624">
      <w:pPr>
        <w:kinsoku/>
        <w:wordWrap w:val="0"/>
        <w:adjustRightInd/>
        <w:spacing w:line="460" w:lineRule="exact"/>
        <w:ind w:left="29" w:firstLineChars="200" w:firstLine="480"/>
        <w:rPr>
          <w:rFonts w:ascii="仿宋" w:eastAsia="仿宋" w:hAnsi="仿宋" w:cs="仿宋"/>
          <w:color w:val="auto"/>
          <w:sz w:val="24"/>
          <w:szCs w:val="24"/>
        </w:rPr>
      </w:pPr>
      <w:r>
        <w:rPr>
          <w:rFonts w:ascii="仿宋" w:eastAsia="仿宋" w:hAnsi="仿宋" w:cs="仿宋" w:hint="eastAsia"/>
          <w:color w:val="auto"/>
          <w:sz w:val="24"/>
          <w:szCs w:val="24"/>
        </w:rPr>
        <w:t>（3）不同投标人的投标文件载明的项目管理成员为同一人；</w:t>
      </w:r>
    </w:p>
    <w:p w:rsidR="005B4624" w:rsidRDefault="005B4624">
      <w:pPr>
        <w:kinsoku/>
        <w:wordWrap w:val="0"/>
        <w:adjustRightInd/>
        <w:spacing w:line="460" w:lineRule="exact"/>
        <w:ind w:left="29" w:firstLineChars="200" w:firstLine="480"/>
        <w:rPr>
          <w:rFonts w:ascii="仿宋" w:eastAsia="仿宋" w:hAnsi="仿宋" w:cs="仿宋"/>
          <w:color w:val="auto"/>
          <w:sz w:val="24"/>
          <w:szCs w:val="24"/>
        </w:rPr>
      </w:pPr>
      <w:r>
        <w:rPr>
          <w:rFonts w:ascii="仿宋" w:eastAsia="仿宋" w:hAnsi="仿宋" w:cs="仿宋" w:hint="eastAsia"/>
          <w:color w:val="auto"/>
          <w:sz w:val="24"/>
          <w:szCs w:val="24"/>
        </w:rPr>
        <w:t>（4）不同投标人的投标文件异常一致或者投标报价呈规律性差异；</w:t>
      </w:r>
    </w:p>
    <w:p w:rsidR="005B4624" w:rsidRDefault="005B4624">
      <w:pPr>
        <w:kinsoku/>
        <w:wordWrap w:val="0"/>
        <w:adjustRightInd/>
        <w:spacing w:line="460" w:lineRule="exact"/>
        <w:ind w:left="29" w:firstLineChars="200" w:firstLine="480"/>
        <w:rPr>
          <w:rFonts w:ascii="仿宋" w:eastAsia="仿宋" w:hAnsi="仿宋" w:cs="仿宋"/>
          <w:color w:val="auto"/>
          <w:sz w:val="24"/>
          <w:szCs w:val="24"/>
        </w:rPr>
      </w:pPr>
      <w:r>
        <w:rPr>
          <w:rFonts w:ascii="仿宋" w:eastAsia="仿宋" w:hAnsi="仿宋" w:cs="仿宋" w:hint="eastAsia"/>
          <w:color w:val="auto"/>
          <w:sz w:val="24"/>
          <w:szCs w:val="24"/>
        </w:rPr>
        <w:t>（5）不同投标人的投标文件相互混装；</w:t>
      </w:r>
    </w:p>
    <w:p w:rsidR="005B4624" w:rsidRDefault="005B4624">
      <w:pPr>
        <w:kinsoku/>
        <w:wordWrap w:val="0"/>
        <w:adjustRightInd/>
        <w:spacing w:line="460" w:lineRule="exact"/>
        <w:ind w:left="29" w:firstLineChars="200" w:firstLine="480"/>
        <w:rPr>
          <w:rFonts w:ascii="仿宋" w:eastAsia="仿宋" w:hAnsi="仿宋" w:cs="仿宋"/>
          <w:color w:val="auto"/>
          <w:sz w:val="24"/>
          <w:szCs w:val="24"/>
        </w:rPr>
      </w:pPr>
      <w:r>
        <w:rPr>
          <w:rFonts w:ascii="仿宋" w:eastAsia="仿宋" w:hAnsi="仿宋" w:cs="仿宋" w:hint="eastAsia"/>
          <w:color w:val="auto"/>
          <w:sz w:val="24"/>
          <w:szCs w:val="24"/>
        </w:rPr>
        <w:t>（6）不同投标人的投标保证金从同一单位或者个人的账户转出。</w:t>
      </w:r>
    </w:p>
    <w:p w:rsidR="005B4624" w:rsidRDefault="005B4624">
      <w:pPr>
        <w:kinsoku/>
        <w:wordWrap w:val="0"/>
        <w:adjustRightInd/>
        <w:spacing w:line="460" w:lineRule="exact"/>
        <w:ind w:left="29" w:firstLineChars="200" w:firstLine="480"/>
        <w:rPr>
          <w:rFonts w:ascii="仿宋" w:eastAsia="仿宋" w:hAnsi="仿宋" w:cs="仿宋"/>
          <w:color w:val="auto"/>
          <w:sz w:val="24"/>
          <w:szCs w:val="24"/>
        </w:rPr>
      </w:pPr>
      <w:r>
        <w:rPr>
          <w:rFonts w:ascii="仿宋" w:eastAsia="仿宋" w:hAnsi="仿宋" w:cs="仿宋" w:hint="eastAsia"/>
          <w:color w:val="auto"/>
          <w:sz w:val="24"/>
          <w:szCs w:val="24"/>
        </w:rPr>
        <w:t>9.2.5有下列情形之一的，属于投标人弄虚作假的行为：</w:t>
      </w:r>
    </w:p>
    <w:p w:rsidR="005B4624" w:rsidRDefault="005B4624">
      <w:pPr>
        <w:kinsoku/>
        <w:wordWrap w:val="0"/>
        <w:adjustRightInd/>
        <w:spacing w:line="460" w:lineRule="exact"/>
        <w:ind w:left="29" w:firstLineChars="200" w:firstLine="480"/>
        <w:rPr>
          <w:rFonts w:ascii="仿宋" w:eastAsia="仿宋" w:hAnsi="仿宋" w:cs="仿宋"/>
          <w:color w:val="auto"/>
          <w:sz w:val="24"/>
          <w:szCs w:val="24"/>
        </w:rPr>
      </w:pPr>
      <w:r>
        <w:rPr>
          <w:rFonts w:ascii="仿宋" w:eastAsia="仿宋" w:hAnsi="仿宋" w:cs="仿宋" w:hint="eastAsia"/>
          <w:color w:val="auto"/>
          <w:sz w:val="24"/>
          <w:szCs w:val="24"/>
        </w:rPr>
        <w:t>（1）使用伪造、变造的许可证件；</w:t>
      </w:r>
    </w:p>
    <w:p w:rsidR="005B4624" w:rsidRDefault="005B4624">
      <w:pPr>
        <w:kinsoku/>
        <w:wordWrap w:val="0"/>
        <w:adjustRightInd/>
        <w:spacing w:line="460" w:lineRule="exact"/>
        <w:ind w:left="29" w:firstLineChars="200" w:firstLine="480"/>
        <w:rPr>
          <w:rFonts w:ascii="仿宋" w:eastAsia="仿宋" w:hAnsi="仿宋" w:cs="仿宋"/>
          <w:color w:val="auto"/>
          <w:sz w:val="24"/>
          <w:szCs w:val="24"/>
        </w:rPr>
      </w:pPr>
      <w:r>
        <w:rPr>
          <w:rFonts w:ascii="仿宋" w:eastAsia="仿宋" w:hAnsi="仿宋" w:cs="仿宋" w:hint="eastAsia"/>
          <w:color w:val="auto"/>
          <w:sz w:val="24"/>
          <w:szCs w:val="24"/>
        </w:rPr>
        <w:t>（2）提供虚假的财务状况或者业绩；</w:t>
      </w:r>
    </w:p>
    <w:p w:rsidR="005B4624" w:rsidRDefault="005B4624">
      <w:pPr>
        <w:kinsoku/>
        <w:wordWrap w:val="0"/>
        <w:adjustRightInd/>
        <w:spacing w:line="460" w:lineRule="exact"/>
        <w:ind w:left="29" w:firstLineChars="200" w:firstLine="480"/>
        <w:rPr>
          <w:rFonts w:ascii="仿宋" w:eastAsia="仿宋" w:hAnsi="仿宋" w:cs="仿宋"/>
          <w:color w:val="auto"/>
          <w:sz w:val="24"/>
          <w:szCs w:val="24"/>
        </w:rPr>
      </w:pPr>
      <w:r>
        <w:rPr>
          <w:rFonts w:ascii="仿宋" w:eastAsia="仿宋" w:hAnsi="仿宋" w:cs="仿宋" w:hint="eastAsia"/>
          <w:color w:val="auto"/>
          <w:sz w:val="24"/>
          <w:szCs w:val="24"/>
        </w:rPr>
        <w:t>（3）提供虚假的项目负责人或者主要技术人员简历、劳动关系证明；</w:t>
      </w:r>
    </w:p>
    <w:p w:rsidR="005B4624" w:rsidRDefault="005B4624">
      <w:pPr>
        <w:kinsoku/>
        <w:wordWrap w:val="0"/>
        <w:adjustRightInd/>
        <w:spacing w:line="460" w:lineRule="exact"/>
        <w:ind w:left="29" w:firstLineChars="200" w:firstLine="480"/>
        <w:rPr>
          <w:rFonts w:ascii="仿宋" w:eastAsia="仿宋" w:hAnsi="仿宋" w:cs="仿宋"/>
          <w:color w:val="auto"/>
          <w:sz w:val="24"/>
          <w:szCs w:val="24"/>
        </w:rPr>
      </w:pPr>
      <w:r>
        <w:rPr>
          <w:rFonts w:ascii="仿宋" w:eastAsia="仿宋" w:hAnsi="仿宋" w:cs="仿宋" w:hint="eastAsia"/>
          <w:color w:val="auto"/>
          <w:sz w:val="24"/>
          <w:szCs w:val="24"/>
        </w:rPr>
        <w:t>（4）提供虚假的信用状况；</w:t>
      </w:r>
    </w:p>
    <w:p w:rsidR="005B4624" w:rsidRDefault="005B4624">
      <w:pPr>
        <w:kinsoku/>
        <w:wordWrap w:val="0"/>
        <w:adjustRightInd/>
        <w:spacing w:line="460" w:lineRule="exact"/>
        <w:ind w:left="29" w:firstLineChars="200" w:firstLine="480"/>
        <w:rPr>
          <w:rFonts w:ascii="仿宋" w:eastAsia="仿宋" w:hAnsi="仿宋" w:cs="仿宋"/>
          <w:color w:val="auto"/>
          <w:sz w:val="24"/>
          <w:szCs w:val="24"/>
        </w:rPr>
      </w:pPr>
      <w:r>
        <w:rPr>
          <w:rFonts w:ascii="仿宋" w:eastAsia="仿宋" w:hAnsi="仿宋" w:cs="仿宋" w:hint="eastAsia"/>
          <w:color w:val="auto"/>
          <w:sz w:val="24"/>
          <w:szCs w:val="24"/>
        </w:rPr>
        <w:t>（5）其他弄虚作假的行为。</w:t>
      </w:r>
    </w:p>
    <w:p w:rsidR="005B4624" w:rsidRDefault="005B4624">
      <w:pPr>
        <w:kinsoku/>
        <w:wordWrap w:val="0"/>
        <w:adjustRightInd/>
        <w:spacing w:line="460" w:lineRule="exact"/>
        <w:ind w:left="29" w:firstLineChars="200" w:firstLine="480"/>
        <w:rPr>
          <w:rFonts w:ascii="仿宋" w:eastAsia="仿宋" w:hAnsi="仿宋" w:cs="仿宋"/>
          <w:color w:val="auto"/>
          <w:sz w:val="24"/>
          <w:szCs w:val="24"/>
        </w:rPr>
      </w:pPr>
      <w:r>
        <w:rPr>
          <w:rFonts w:ascii="仿宋" w:eastAsia="仿宋" w:hAnsi="仿宋" w:cs="仿宋" w:hint="eastAsia"/>
          <w:color w:val="auto"/>
          <w:sz w:val="24"/>
          <w:szCs w:val="24"/>
        </w:rPr>
        <w:t>9.2.6有下列情形的，其投标应被否决，行政监管部门将进一步核查是否存在串通投标：</w:t>
      </w:r>
    </w:p>
    <w:p w:rsidR="005B4624" w:rsidRDefault="005B4624">
      <w:pPr>
        <w:kinsoku/>
        <w:wordWrap w:val="0"/>
        <w:adjustRightInd/>
        <w:spacing w:line="460" w:lineRule="exact"/>
        <w:ind w:left="29" w:firstLineChars="200" w:firstLine="480"/>
        <w:rPr>
          <w:rFonts w:ascii="仿宋" w:eastAsia="仿宋" w:hAnsi="仿宋" w:cs="仿宋"/>
          <w:color w:val="auto"/>
          <w:sz w:val="24"/>
          <w:szCs w:val="24"/>
        </w:rPr>
      </w:pPr>
      <w:r>
        <w:rPr>
          <w:rFonts w:ascii="仿宋" w:eastAsia="仿宋" w:hAnsi="仿宋" w:cs="仿宋" w:hint="eastAsia"/>
          <w:color w:val="auto"/>
          <w:sz w:val="24"/>
          <w:szCs w:val="24"/>
        </w:rPr>
        <w:t>不同投标人的投标文件由同一台电脑编制（制作及上传投标文件的电脑MAC</w:t>
      </w:r>
      <w:proofErr w:type="gramStart"/>
      <w:r>
        <w:rPr>
          <w:rFonts w:ascii="仿宋" w:eastAsia="仿宋" w:hAnsi="仿宋" w:cs="仿宋" w:hint="eastAsia"/>
          <w:color w:val="auto"/>
          <w:sz w:val="24"/>
          <w:szCs w:val="24"/>
        </w:rPr>
        <w:t>码一致</w:t>
      </w:r>
      <w:proofErr w:type="gramEnd"/>
      <w:r>
        <w:rPr>
          <w:rFonts w:ascii="仿宋" w:eastAsia="仿宋" w:hAnsi="仿宋" w:cs="仿宋" w:hint="eastAsia"/>
          <w:color w:val="auto"/>
          <w:sz w:val="24"/>
          <w:szCs w:val="24"/>
        </w:rPr>
        <w:t>等情形）。</w:t>
      </w:r>
    </w:p>
    <w:p w:rsidR="005B4624" w:rsidRDefault="005B4624">
      <w:pPr>
        <w:kinsoku/>
        <w:wordWrap w:val="0"/>
        <w:adjustRightInd/>
        <w:spacing w:line="460" w:lineRule="exact"/>
        <w:ind w:left="25" w:firstLineChars="200" w:firstLine="480"/>
        <w:outlineLvl w:val="2"/>
        <w:rPr>
          <w:rFonts w:ascii="仿宋" w:eastAsia="仿宋" w:hAnsi="仿宋" w:cs="仿宋"/>
          <w:color w:val="auto"/>
          <w:sz w:val="24"/>
          <w:szCs w:val="24"/>
        </w:rPr>
      </w:pPr>
      <w:bookmarkStart w:id="169" w:name="_bookmark68"/>
      <w:bookmarkStart w:id="170" w:name="_Toc32138"/>
      <w:bookmarkStart w:id="171" w:name="_Toc27163"/>
      <w:bookmarkEnd w:id="169"/>
      <w:r>
        <w:rPr>
          <w:rFonts w:ascii="仿宋" w:eastAsia="仿宋" w:hAnsi="仿宋" w:cs="仿宋" w:hint="eastAsia"/>
          <w:color w:val="auto"/>
          <w:sz w:val="24"/>
          <w:szCs w:val="24"/>
        </w:rPr>
        <w:t>9.3对评标委员会成员的纪律要求</w:t>
      </w:r>
      <w:bookmarkEnd w:id="170"/>
      <w:bookmarkEnd w:id="171"/>
    </w:p>
    <w:p w:rsidR="005B4624" w:rsidRDefault="005B4624">
      <w:pPr>
        <w:kinsoku/>
        <w:wordWrap w:val="0"/>
        <w:adjustRightInd/>
        <w:spacing w:line="460" w:lineRule="exact"/>
        <w:ind w:left="26" w:right="5" w:firstLineChars="200" w:firstLine="480"/>
        <w:rPr>
          <w:rFonts w:ascii="仿宋" w:eastAsia="仿宋" w:hAnsi="仿宋" w:cs="仿宋"/>
          <w:color w:val="auto"/>
          <w:sz w:val="24"/>
          <w:szCs w:val="24"/>
        </w:rPr>
      </w:pPr>
      <w:r>
        <w:rPr>
          <w:rFonts w:ascii="仿宋" w:eastAsia="仿宋" w:hAnsi="仿宋" w:cs="仿宋" w:hint="eastAsia"/>
          <w:color w:val="auto"/>
          <w:sz w:val="24"/>
          <w:szCs w:val="24"/>
        </w:rPr>
        <w:t>评标委员会成员不得收受他人的财物或者其他好处，不得向他人透露对投标文件的评审和比较、中标候选人的推荐情况以及评标有关的其他情况。在评标活动中，评标委</w:t>
      </w:r>
      <w:r>
        <w:rPr>
          <w:rFonts w:ascii="仿宋" w:eastAsia="仿宋" w:hAnsi="仿宋" w:cs="仿宋" w:hint="eastAsia"/>
          <w:color w:val="auto"/>
          <w:sz w:val="24"/>
          <w:szCs w:val="24"/>
        </w:rPr>
        <w:lastRenderedPageBreak/>
        <w:t>员会成员应当客观、公正地履行职责，遵守职业道德，不得擅离职守，影响评标程序正常进行，不得使用第三章“评标办法”没有规定的评审因素和标准进行评标。</w:t>
      </w:r>
    </w:p>
    <w:p w:rsidR="005B4624" w:rsidRDefault="005B4624">
      <w:pPr>
        <w:kinsoku/>
        <w:wordWrap w:val="0"/>
        <w:adjustRightInd/>
        <w:spacing w:line="460" w:lineRule="exact"/>
        <w:ind w:left="25" w:firstLineChars="200" w:firstLine="480"/>
        <w:outlineLvl w:val="2"/>
        <w:rPr>
          <w:rFonts w:ascii="仿宋" w:eastAsia="仿宋" w:hAnsi="仿宋" w:cs="仿宋"/>
          <w:color w:val="auto"/>
          <w:sz w:val="24"/>
          <w:szCs w:val="24"/>
        </w:rPr>
      </w:pPr>
      <w:bookmarkStart w:id="172" w:name="_bookmark69"/>
      <w:bookmarkStart w:id="173" w:name="_Toc3488"/>
      <w:bookmarkStart w:id="174" w:name="_Toc20445"/>
      <w:bookmarkEnd w:id="172"/>
      <w:r>
        <w:rPr>
          <w:rFonts w:ascii="仿宋" w:eastAsia="仿宋" w:hAnsi="仿宋" w:cs="仿宋" w:hint="eastAsia"/>
          <w:color w:val="auto"/>
          <w:sz w:val="24"/>
          <w:szCs w:val="24"/>
        </w:rPr>
        <w:t>9.4对与评标活动有关的工作人员的纪律要求</w:t>
      </w:r>
      <w:bookmarkEnd w:id="173"/>
      <w:bookmarkEnd w:id="174"/>
    </w:p>
    <w:p w:rsidR="005B4624" w:rsidRDefault="005B4624">
      <w:pPr>
        <w:kinsoku/>
        <w:wordWrap w:val="0"/>
        <w:adjustRightInd/>
        <w:spacing w:line="460" w:lineRule="exact"/>
        <w:ind w:left="32" w:right="4" w:firstLineChars="200" w:firstLine="480"/>
        <w:rPr>
          <w:rFonts w:ascii="仿宋" w:eastAsia="仿宋" w:hAnsi="仿宋" w:cs="仿宋"/>
          <w:color w:val="auto"/>
          <w:sz w:val="24"/>
          <w:szCs w:val="24"/>
        </w:rPr>
      </w:pPr>
      <w:r>
        <w:rPr>
          <w:rFonts w:ascii="仿宋" w:eastAsia="仿宋" w:hAnsi="仿宋" w:cs="仿宋" w:hint="eastAsia"/>
          <w:color w:val="auto"/>
          <w:sz w:val="24"/>
          <w:szCs w:val="24"/>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rsidR="005B4624" w:rsidRDefault="005B4624">
      <w:pPr>
        <w:kinsoku/>
        <w:wordWrap w:val="0"/>
        <w:adjustRightInd/>
        <w:spacing w:line="460" w:lineRule="exact"/>
        <w:ind w:left="25" w:firstLineChars="200" w:firstLine="480"/>
        <w:outlineLvl w:val="2"/>
        <w:rPr>
          <w:rFonts w:ascii="仿宋" w:eastAsia="仿宋" w:hAnsi="仿宋" w:cs="仿宋"/>
          <w:color w:val="auto"/>
          <w:sz w:val="24"/>
          <w:szCs w:val="24"/>
        </w:rPr>
      </w:pPr>
      <w:bookmarkStart w:id="175" w:name="_bookmark70"/>
      <w:bookmarkStart w:id="176" w:name="_Toc18622"/>
      <w:bookmarkStart w:id="177" w:name="_Toc22183"/>
      <w:bookmarkEnd w:id="175"/>
      <w:r>
        <w:rPr>
          <w:rFonts w:ascii="仿宋" w:eastAsia="仿宋" w:hAnsi="仿宋" w:cs="仿宋" w:hint="eastAsia"/>
          <w:color w:val="auto"/>
          <w:sz w:val="24"/>
          <w:szCs w:val="24"/>
        </w:rPr>
        <w:t>9.5投诉</w:t>
      </w:r>
      <w:bookmarkEnd w:id="176"/>
      <w:bookmarkEnd w:id="177"/>
    </w:p>
    <w:p w:rsidR="005B4624" w:rsidRDefault="005B4624">
      <w:pPr>
        <w:kinsoku/>
        <w:wordWrap w:val="0"/>
        <w:adjustRightInd/>
        <w:spacing w:line="460" w:lineRule="exact"/>
        <w:ind w:left="28" w:firstLineChars="200" w:firstLine="480"/>
        <w:rPr>
          <w:rFonts w:ascii="仿宋" w:eastAsia="仿宋" w:hAnsi="仿宋" w:cs="仿宋"/>
          <w:color w:val="auto"/>
          <w:sz w:val="24"/>
          <w:szCs w:val="24"/>
        </w:rPr>
      </w:pPr>
      <w:r>
        <w:rPr>
          <w:rFonts w:ascii="仿宋" w:eastAsia="仿宋" w:hAnsi="仿宋" w:cs="仿宋" w:hint="eastAsia"/>
          <w:color w:val="auto"/>
          <w:sz w:val="24"/>
          <w:szCs w:val="24"/>
        </w:rPr>
        <w:t>9.5.1投标人或者其他利害关系人认为招标投标活动不符合法律、行政法规规定的，可以自知道或者应当知道之日起10日内依法向有关行政监管部门投诉。投诉应当有明确的请求和必要的证明材料。</w:t>
      </w:r>
    </w:p>
    <w:p w:rsidR="005B4624" w:rsidRDefault="005B4624">
      <w:pPr>
        <w:kinsoku/>
        <w:wordWrap w:val="0"/>
        <w:adjustRightInd/>
        <w:spacing w:line="460" w:lineRule="exact"/>
        <w:ind w:left="30" w:right="1" w:firstLineChars="200" w:firstLine="480"/>
        <w:rPr>
          <w:rFonts w:ascii="仿宋" w:eastAsia="仿宋" w:hAnsi="仿宋" w:cs="仿宋"/>
          <w:color w:val="auto"/>
          <w:sz w:val="24"/>
          <w:szCs w:val="24"/>
        </w:rPr>
      </w:pPr>
      <w:r>
        <w:rPr>
          <w:rFonts w:ascii="仿宋" w:eastAsia="仿宋" w:hAnsi="仿宋" w:cs="仿宋" w:hint="eastAsia"/>
          <w:color w:val="auto"/>
          <w:sz w:val="24"/>
          <w:szCs w:val="24"/>
        </w:rPr>
        <w:t>9.5.2投标人或者其他利害关系人对招标文件、开标和评标结果提出投诉的，应当按照投标人须知第2.4款、第5.3款和第7.2款的规定先向招标人提出异议。异议答复期间不计算在第8.5.1项规定的期限内。</w:t>
      </w:r>
    </w:p>
    <w:p w:rsidR="005B4624" w:rsidRDefault="005B4624">
      <w:pPr>
        <w:kinsoku/>
        <w:wordWrap w:val="0"/>
        <w:adjustRightInd/>
        <w:spacing w:line="460" w:lineRule="exact"/>
        <w:ind w:left="47" w:firstLineChars="200" w:firstLine="480"/>
        <w:outlineLvl w:val="1"/>
        <w:rPr>
          <w:rFonts w:ascii="仿宋" w:eastAsia="仿宋" w:hAnsi="仿宋" w:cs="仿宋"/>
          <w:color w:val="auto"/>
          <w:sz w:val="24"/>
          <w:szCs w:val="24"/>
        </w:rPr>
      </w:pPr>
      <w:bookmarkStart w:id="178" w:name="_bookmark71"/>
      <w:bookmarkStart w:id="179" w:name="_Toc15692"/>
      <w:bookmarkEnd w:id="178"/>
      <w:r>
        <w:rPr>
          <w:rFonts w:ascii="仿宋" w:eastAsia="仿宋" w:hAnsi="仿宋" w:cs="仿宋" w:hint="eastAsia"/>
          <w:color w:val="auto"/>
          <w:sz w:val="24"/>
          <w:szCs w:val="24"/>
        </w:rPr>
        <w:t>10.需要补充的其他内容</w:t>
      </w:r>
      <w:bookmarkEnd w:id="179"/>
    </w:p>
    <w:p w:rsidR="005B4624" w:rsidRDefault="005B4624">
      <w:pPr>
        <w:kinsoku/>
        <w:wordWrap w:val="0"/>
        <w:adjustRightInd/>
        <w:spacing w:line="460" w:lineRule="exact"/>
        <w:ind w:left="397" w:firstLineChars="200" w:firstLine="480"/>
        <w:rPr>
          <w:rFonts w:ascii="仿宋" w:eastAsia="仿宋" w:hAnsi="仿宋" w:cs="仿宋"/>
          <w:color w:val="auto"/>
          <w:sz w:val="24"/>
          <w:szCs w:val="24"/>
        </w:rPr>
      </w:pPr>
      <w:r>
        <w:rPr>
          <w:rFonts w:ascii="仿宋" w:eastAsia="仿宋" w:hAnsi="仿宋" w:cs="仿宋" w:hint="eastAsia"/>
          <w:color w:val="auto"/>
          <w:sz w:val="24"/>
          <w:szCs w:val="24"/>
        </w:rPr>
        <w:t>需要补充的其他内容：见投标人须知前附表。</w:t>
      </w:r>
    </w:p>
    <w:p w:rsidR="005B4624" w:rsidRDefault="005B4624">
      <w:pPr>
        <w:kinsoku/>
        <w:wordWrap w:val="0"/>
        <w:adjustRightInd/>
        <w:spacing w:line="460" w:lineRule="exact"/>
        <w:ind w:firstLineChars="200" w:firstLine="480"/>
        <w:rPr>
          <w:rFonts w:ascii="仿宋" w:eastAsia="仿宋" w:hAnsi="仿宋" w:cs="仿宋"/>
          <w:color w:val="auto"/>
          <w:sz w:val="24"/>
          <w:szCs w:val="24"/>
        </w:rPr>
        <w:sectPr w:rsidR="005B4624">
          <w:footerReference w:type="default" r:id="rId12"/>
          <w:pgSz w:w="11905" w:h="16839"/>
          <w:pgMar w:top="1440" w:right="1361" w:bottom="1440" w:left="1361" w:header="0" w:footer="1213" w:gutter="0"/>
          <w:cols w:space="720"/>
        </w:sectPr>
      </w:pPr>
    </w:p>
    <w:p w:rsidR="005B4624" w:rsidRDefault="005B4624">
      <w:pPr>
        <w:kinsoku/>
        <w:wordWrap w:val="0"/>
        <w:spacing w:before="98" w:line="460" w:lineRule="exact"/>
        <w:ind w:left="47"/>
        <w:outlineLvl w:val="2"/>
        <w:rPr>
          <w:rFonts w:ascii="仿宋" w:eastAsia="仿宋" w:hAnsi="仿宋" w:cs="仿宋"/>
          <w:color w:val="auto"/>
          <w:sz w:val="30"/>
          <w:szCs w:val="30"/>
        </w:rPr>
      </w:pPr>
      <w:bookmarkStart w:id="180" w:name="_bookmark72"/>
      <w:bookmarkStart w:id="181" w:name="_Toc3740"/>
      <w:bookmarkStart w:id="182" w:name="_Toc28355"/>
      <w:bookmarkEnd w:id="180"/>
      <w:r>
        <w:rPr>
          <w:rFonts w:ascii="仿宋" w:eastAsia="仿宋" w:hAnsi="仿宋" w:cs="仿宋" w:hint="eastAsia"/>
          <w:color w:val="auto"/>
          <w:sz w:val="30"/>
          <w:szCs w:val="30"/>
        </w:rPr>
        <w:lastRenderedPageBreak/>
        <w:t>附件1：招标文件修改通知</w:t>
      </w:r>
      <w:bookmarkEnd w:id="181"/>
      <w:bookmarkEnd w:id="182"/>
    </w:p>
    <w:p w:rsidR="005B4624" w:rsidRDefault="005B4624">
      <w:pPr>
        <w:kinsoku/>
        <w:wordWrap w:val="0"/>
        <w:spacing w:line="460" w:lineRule="exact"/>
        <w:rPr>
          <w:rFonts w:ascii="仿宋" w:eastAsia="仿宋" w:hAnsi="仿宋" w:cs="仿宋"/>
          <w:color w:val="auto"/>
        </w:rPr>
      </w:pPr>
    </w:p>
    <w:p w:rsidR="005B4624" w:rsidRDefault="005B4624">
      <w:pPr>
        <w:kinsoku/>
        <w:wordWrap w:val="0"/>
        <w:spacing w:line="460" w:lineRule="exact"/>
        <w:rPr>
          <w:rFonts w:ascii="仿宋" w:eastAsia="仿宋" w:hAnsi="仿宋" w:cs="仿宋"/>
          <w:color w:val="auto"/>
        </w:rPr>
      </w:pPr>
    </w:p>
    <w:p w:rsidR="005B4624" w:rsidRDefault="005B4624">
      <w:pPr>
        <w:kinsoku/>
        <w:wordWrap w:val="0"/>
        <w:spacing w:before="87" w:line="460" w:lineRule="exact"/>
        <w:ind w:left="3518"/>
        <w:rPr>
          <w:rFonts w:ascii="仿宋" w:eastAsia="仿宋" w:hAnsi="仿宋" w:cs="仿宋"/>
          <w:color w:val="auto"/>
          <w:sz w:val="27"/>
          <w:szCs w:val="27"/>
        </w:rPr>
      </w:pPr>
      <w:r>
        <w:rPr>
          <w:rFonts w:ascii="仿宋" w:eastAsia="仿宋" w:hAnsi="仿宋" w:cs="仿宋" w:hint="eastAsia"/>
          <w:color w:val="auto"/>
          <w:sz w:val="27"/>
          <w:szCs w:val="27"/>
        </w:rPr>
        <w:t>招标文件修改通知</w:t>
      </w:r>
    </w:p>
    <w:p w:rsidR="005B4624" w:rsidRDefault="005B4624">
      <w:pPr>
        <w:kinsoku/>
        <w:wordWrap w:val="0"/>
        <w:spacing w:line="460" w:lineRule="exact"/>
        <w:rPr>
          <w:rFonts w:ascii="仿宋" w:eastAsia="仿宋" w:hAnsi="仿宋" w:cs="仿宋"/>
          <w:color w:val="auto"/>
        </w:rPr>
      </w:pPr>
    </w:p>
    <w:p w:rsidR="005B4624" w:rsidRDefault="005B4624">
      <w:pPr>
        <w:kinsoku/>
        <w:wordWrap w:val="0"/>
        <w:spacing w:line="460" w:lineRule="exact"/>
        <w:rPr>
          <w:rFonts w:ascii="仿宋" w:eastAsia="仿宋" w:hAnsi="仿宋" w:cs="仿宋"/>
          <w:color w:val="auto"/>
        </w:rPr>
      </w:pPr>
    </w:p>
    <w:p w:rsidR="005B4624" w:rsidRDefault="005B4624">
      <w:pPr>
        <w:kinsoku/>
        <w:wordWrap w:val="0"/>
        <w:spacing w:line="460" w:lineRule="exact"/>
        <w:rPr>
          <w:rFonts w:ascii="仿宋" w:eastAsia="仿宋" w:hAnsi="仿宋" w:cs="仿宋"/>
          <w:color w:val="auto"/>
        </w:rPr>
      </w:pPr>
    </w:p>
    <w:p w:rsidR="005B4624" w:rsidRDefault="005B4624">
      <w:pPr>
        <w:kinsoku/>
        <w:wordWrap w:val="0"/>
        <w:spacing w:line="460" w:lineRule="exact"/>
        <w:rPr>
          <w:rFonts w:ascii="仿宋" w:eastAsia="仿宋" w:hAnsi="仿宋" w:cs="仿宋"/>
          <w:color w:val="auto"/>
        </w:rPr>
      </w:pPr>
    </w:p>
    <w:p w:rsidR="005B4624" w:rsidRDefault="005B4624">
      <w:pPr>
        <w:kinsoku/>
        <w:wordWrap w:val="0"/>
        <w:spacing w:before="68" w:line="460" w:lineRule="exact"/>
        <w:ind w:left="3851"/>
        <w:rPr>
          <w:rFonts w:ascii="仿宋" w:eastAsia="仿宋" w:hAnsi="仿宋" w:cs="仿宋"/>
          <w:color w:val="auto"/>
        </w:rPr>
      </w:pPr>
      <w:r>
        <w:rPr>
          <w:rFonts w:ascii="仿宋" w:eastAsia="仿宋" w:hAnsi="仿宋" w:cs="仿宋" w:hint="eastAsia"/>
          <w:color w:val="auto"/>
        </w:rPr>
        <w:t>（编号：）</w:t>
      </w:r>
    </w:p>
    <w:p w:rsidR="005B4624" w:rsidRDefault="005B4624">
      <w:pPr>
        <w:kinsoku/>
        <w:wordWrap w:val="0"/>
        <w:spacing w:line="460" w:lineRule="exact"/>
        <w:rPr>
          <w:rFonts w:ascii="仿宋" w:eastAsia="仿宋" w:hAnsi="仿宋" w:cs="仿宋"/>
          <w:color w:val="auto"/>
        </w:rPr>
      </w:pPr>
    </w:p>
    <w:p w:rsidR="005B4624" w:rsidRDefault="005B4624">
      <w:pPr>
        <w:kinsoku/>
        <w:wordWrap w:val="0"/>
        <w:spacing w:line="460" w:lineRule="exact"/>
        <w:rPr>
          <w:rFonts w:ascii="仿宋" w:eastAsia="仿宋" w:hAnsi="仿宋" w:cs="仿宋"/>
          <w:color w:val="auto"/>
        </w:rPr>
      </w:pPr>
    </w:p>
    <w:p w:rsidR="005B4624" w:rsidRDefault="005B4624">
      <w:pPr>
        <w:kinsoku/>
        <w:wordWrap w:val="0"/>
        <w:spacing w:before="69" w:line="460" w:lineRule="exact"/>
        <w:ind w:left="451"/>
        <w:rPr>
          <w:rFonts w:ascii="仿宋" w:eastAsia="仿宋" w:hAnsi="仿宋" w:cs="仿宋"/>
          <w:color w:val="auto"/>
        </w:rPr>
      </w:pPr>
      <w:r>
        <w:rPr>
          <w:rFonts w:ascii="仿宋" w:eastAsia="仿宋" w:hAnsi="仿宋" w:cs="仿宋" w:hint="eastAsia"/>
          <w:color w:val="auto"/>
        </w:rPr>
        <w:t>经研究，对__________（项目名称）全过程工程咨询招标文件，作如下修改：</w:t>
      </w:r>
    </w:p>
    <w:p w:rsidR="005B4624" w:rsidRDefault="005B4624">
      <w:pPr>
        <w:kinsoku/>
        <w:wordWrap w:val="0"/>
        <w:spacing w:before="217" w:line="460" w:lineRule="exact"/>
        <w:ind w:left="460"/>
        <w:rPr>
          <w:rFonts w:ascii="仿宋" w:eastAsia="仿宋" w:hAnsi="仿宋" w:cs="仿宋"/>
          <w:color w:val="auto"/>
        </w:rPr>
      </w:pPr>
      <w:bookmarkStart w:id="183" w:name="_Toc17280"/>
      <w:r>
        <w:rPr>
          <w:rFonts w:ascii="仿宋" w:eastAsia="仿宋" w:hAnsi="仿宋" w:cs="仿宋" w:hint="eastAsia"/>
          <w:color w:val="auto"/>
        </w:rPr>
        <w:t>1.原</w:t>
      </w:r>
      <w:proofErr w:type="gramStart"/>
      <w:r>
        <w:rPr>
          <w:rFonts w:ascii="仿宋" w:eastAsia="仿宋" w:hAnsi="仿宋" w:cs="仿宋" w:hint="eastAsia"/>
          <w:color w:val="auto"/>
        </w:rPr>
        <w:t>条款第</w:t>
      </w:r>
      <w:proofErr w:type="gramEnd"/>
      <w:r>
        <w:rPr>
          <w:rFonts w:ascii="仿宋" w:eastAsia="仿宋" w:hAnsi="仿宋" w:cs="仿宋" w:hint="eastAsia"/>
          <w:color w:val="auto"/>
        </w:rPr>
        <w:t>________条为：</w:t>
      </w:r>
      <w:bookmarkEnd w:id="183"/>
    </w:p>
    <w:p w:rsidR="005B4624" w:rsidRDefault="005B4624">
      <w:pPr>
        <w:kinsoku/>
        <w:wordWrap w:val="0"/>
        <w:spacing w:line="460" w:lineRule="exact"/>
        <w:ind w:left="28"/>
        <w:rPr>
          <w:rFonts w:ascii="仿宋" w:eastAsia="仿宋" w:hAnsi="仿宋" w:cs="仿宋"/>
          <w:color w:val="auto"/>
        </w:rPr>
      </w:pPr>
      <w:r>
        <w:rPr>
          <w:rFonts w:ascii="仿宋" w:eastAsia="仿宋" w:hAnsi="仿宋" w:cs="仿宋" w:hint="eastAsia"/>
          <w:color w:val="auto"/>
        </w:rPr>
        <w:t>现修改为。</w:t>
      </w:r>
    </w:p>
    <w:p w:rsidR="005B4624" w:rsidRDefault="005B4624">
      <w:pPr>
        <w:kinsoku/>
        <w:wordWrap w:val="0"/>
        <w:spacing w:before="250" w:line="460" w:lineRule="exact"/>
        <w:ind w:left="447"/>
        <w:rPr>
          <w:rFonts w:ascii="仿宋" w:eastAsia="仿宋" w:hAnsi="仿宋" w:cs="仿宋"/>
          <w:color w:val="auto"/>
        </w:rPr>
      </w:pPr>
      <w:r>
        <w:rPr>
          <w:rFonts w:ascii="仿宋" w:eastAsia="仿宋" w:hAnsi="仿宋" w:cs="仿宋" w:hint="eastAsia"/>
          <w:color w:val="auto"/>
        </w:rPr>
        <w:t>2.</w:t>
      </w:r>
    </w:p>
    <w:p w:rsidR="005B4624" w:rsidRDefault="005B4624">
      <w:pPr>
        <w:kinsoku/>
        <w:wordWrap w:val="0"/>
        <w:spacing w:line="460" w:lineRule="exact"/>
        <w:ind w:left="459"/>
        <w:rPr>
          <w:rFonts w:ascii="仿宋" w:eastAsia="仿宋" w:hAnsi="仿宋" w:cs="仿宋"/>
          <w:color w:val="auto"/>
        </w:rPr>
      </w:pPr>
      <w:r>
        <w:rPr>
          <w:rFonts w:ascii="仿宋" w:eastAsia="仿宋" w:hAnsi="仿宋" w:cs="仿宋" w:hint="eastAsia"/>
          <w:color w:val="auto"/>
        </w:rPr>
        <w:t>……</w:t>
      </w:r>
    </w:p>
    <w:p w:rsidR="005B4624" w:rsidRDefault="005B4624">
      <w:pPr>
        <w:kinsoku/>
        <w:wordWrap w:val="0"/>
        <w:spacing w:line="460" w:lineRule="exact"/>
        <w:rPr>
          <w:rFonts w:ascii="仿宋" w:eastAsia="仿宋" w:hAnsi="仿宋" w:cs="仿宋"/>
          <w:color w:val="auto"/>
        </w:rPr>
      </w:pPr>
    </w:p>
    <w:p w:rsidR="005B4624" w:rsidRDefault="005B4624">
      <w:pPr>
        <w:kinsoku/>
        <w:wordWrap w:val="0"/>
        <w:spacing w:line="460" w:lineRule="exact"/>
        <w:rPr>
          <w:rFonts w:ascii="仿宋" w:eastAsia="仿宋" w:hAnsi="仿宋" w:cs="仿宋"/>
          <w:color w:val="auto"/>
        </w:rPr>
      </w:pPr>
    </w:p>
    <w:p w:rsidR="005B4624" w:rsidRDefault="005B4624">
      <w:pPr>
        <w:kinsoku/>
        <w:wordWrap w:val="0"/>
        <w:spacing w:line="460" w:lineRule="exact"/>
        <w:rPr>
          <w:rFonts w:ascii="仿宋" w:eastAsia="仿宋" w:hAnsi="仿宋" w:cs="仿宋"/>
          <w:color w:val="auto"/>
        </w:rPr>
      </w:pPr>
    </w:p>
    <w:p w:rsidR="005B4624" w:rsidRDefault="005B4624">
      <w:pPr>
        <w:kinsoku/>
        <w:wordWrap w:val="0"/>
        <w:spacing w:line="460" w:lineRule="exact"/>
        <w:rPr>
          <w:rFonts w:ascii="仿宋" w:eastAsia="仿宋" w:hAnsi="仿宋" w:cs="仿宋"/>
          <w:color w:val="auto"/>
        </w:rPr>
      </w:pPr>
    </w:p>
    <w:p w:rsidR="005B4624" w:rsidRDefault="005B4624">
      <w:pPr>
        <w:kinsoku/>
        <w:wordWrap w:val="0"/>
        <w:spacing w:line="460" w:lineRule="exact"/>
        <w:rPr>
          <w:rFonts w:ascii="仿宋" w:eastAsia="仿宋" w:hAnsi="仿宋" w:cs="仿宋"/>
          <w:color w:val="auto"/>
        </w:rPr>
      </w:pPr>
    </w:p>
    <w:p w:rsidR="005B4624" w:rsidRDefault="005B4624">
      <w:pPr>
        <w:kinsoku/>
        <w:wordWrap w:val="0"/>
        <w:spacing w:before="68" w:line="460" w:lineRule="exact"/>
        <w:ind w:left="1920"/>
        <w:rPr>
          <w:rFonts w:ascii="仿宋" w:eastAsia="仿宋" w:hAnsi="仿宋" w:cs="仿宋"/>
          <w:color w:val="auto"/>
        </w:rPr>
      </w:pPr>
      <w:r>
        <w:rPr>
          <w:rFonts w:ascii="仿宋" w:eastAsia="仿宋" w:hAnsi="仿宋" w:cs="仿宋" w:hint="eastAsia"/>
          <w:color w:val="auto"/>
        </w:rPr>
        <w:t>招标人（或招标代理机构）：________（盖单位章）</w:t>
      </w:r>
    </w:p>
    <w:p w:rsidR="005B4624" w:rsidRDefault="005B4624">
      <w:pPr>
        <w:kinsoku/>
        <w:wordWrap w:val="0"/>
        <w:spacing w:line="460" w:lineRule="exact"/>
        <w:rPr>
          <w:rFonts w:ascii="仿宋" w:eastAsia="仿宋" w:hAnsi="仿宋" w:cs="仿宋"/>
          <w:color w:val="auto"/>
        </w:rPr>
      </w:pPr>
    </w:p>
    <w:p w:rsidR="005B4624" w:rsidRDefault="005B4624">
      <w:pPr>
        <w:kinsoku/>
        <w:wordWrap w:val="0"/>
        <w:spacing w:line="460" w:lineRule="exact"/>
        <w:rPr>
          <w:rFonts w:ascii="仿宋" w:eastAsia="仿宋" w:hAnsi="仿宋" w:cs="仿宋"/>
          <w:color w:val="auto"/>
        </w:rPr>
      </w:pPr>
    </w:p>
    <w:p w:rsidR="005B4624" w:rsidRDefault="005B4624">
      <w:pPr>
        <w:kinsoku/>
        <w:wordWrap w:val="0"/>
        <w:spacing w:before="69" w:line="460" w:lineRule="exact"/>
        <w:jc w:val="right"/>
        <w:rPr>
          <w:rFonts w:ascii="仿宋" w:eastAsia="仿宋" w:hAnsi="仿宋" w:cs="仿宋"/>
          <w:color w:val="auto"/>
        </w:rPr>
      </w:pPr>
      <w:r>
        <w:rPr>
          <w:rFonts w:ascii="仿宋" w:eastAsia="仿宋" w:hAnsi="仿宋" w:cs="仿宋" w:hint="eastAsia"/>
          <w:color w:val="auto"/>
        </w:rPr>
        <w:t>________年________月________日</w:t>
      </w:r>
    </w:p>
    <w:p w:rsidR="005B4624" w:rsidRDefault="005B4624">
      <w:pPr>
        <w:kinsoku/>
        <w:wordWrap w:val="0"/>
        <w:spacing w:line="460" w:lineRule="exact"/>
        <w:rPr>
          <w:rFonts w:ascii="仿宋" w:eastAsia="仿宋" w:hAnsi="仿宋" w:cs="仿宋"/>
          <w:color w:val="auto"/>
        </w:rPr>
        <w:sectPr w:rsidR="005B4624">
          <w:footerReference w:type="default" r:id="rId13"/>
          <w:pgSz w:w="11905" w:h="16839"/>
          <w:pgMar w:top="1440" w:right="1361" w:bottom="1440" w:left="1361" w:header="0" w:footer="1213" w:gutter="0"/>
          <w:cols w:space="720"/>
        </w:sectPr>
      </w:pPr>
    </w:p>
    <w:p w:rsidR="005B4624" w:rsidRDefault="005B4624">
      <w:pPr>
        <w:kinsoku/>
        <w:wordWrap w:val="0"/>
        <w:spacing w:before="98" w:line="220" w:lineRule="auto"/>
        <w:ind w:left="47"/>
        <w:outlineLvl w:val="2"/>
        <w:rPr>
          <w:rFonts w:ascii="仿宋" w:eastAsia="仿宋" w:hAnsi="仿宋" w:cs="仿宋"/>
          <w:color w:val="auto"/>
          <w:sz w:val="30"/>
          <w:szCs w:val="30"/>
        </w:rPr>
      </w:pPr>
      <w:bookmarkStart w:id="184" w:name="_bookmark73"/>
      <w:bookmarkStart w:id="185" w:name="_Toc26328"/>
      <w:bookmarkStart w:id="186" w:name="_Toc18716"/>
      <w:bookmarkEnd w:id="184"/>
      <w:r>
        <w:rPr>
          <w:rFonts w:ascii="仿宋" w:eastAsia="仿宋" w:hAnsi="仿宋" w:cs="仿宋" w:hint="eastAsia"/>
          <w:color w:val="auto"/>
          <w:sz w:val="30"/>
          <w:szCs w:val="30"/>
        </w:rPr>
        <w:lastRenderedPageBreak/>
        <w:t>附件2：开标记录表</w:t>
      </w:r>
      <w:bookmarkEnd w:id="185"/>
      <w:bookmarkEnd w:id="186"/>
    </w:p>
    <w:p w:rsidR="005B4624" w:rsidRDefault="005B4624">
      <w:pPr>
        <w:kinsoku/>
        <w:wordWrap w:val="0"/>
        <w:spacing w:line="309" w:lineRule="auto"/>
        <w:rPr>
          <w:rFonts w:ascii="仿宋" w:eastAsia="仿宋" w:hAnsi="仿宋" w:cs="仿宋"/>
          <w:color w:val="auto"/>
        </w:rPr>
      </w:pPr>
    </w:p>
    <w:p w:rsidR="005B4624" w:rsidRDefault="005B4624">
      <w:pPr>
        <w:kinsoku/>
        <w:wordWrap w:val="0"/>
        <w:spacing w:line="310" w:lineRule="auto"/>
        <w:rPr>
          <w:rFonts w:ascii="仿宋" w:eastAsia="仿宋" w:hAnsi="仿宋" w:cs="仿宋"/>
          <w:color w:val="auto"/>
        </w:rPr>
      </w:pPr>
    </w:p>
    <w:p w:rsidR="005B4624" w:rsidRDefault="005B4624">
      <w:pPr>
        <w:kinsoku/>
        <w:wordWrap w:val="0"/>
        <w:spacing w:line="310" w:lineRule="auto"/>
        <w:rPr>
          <w:rFonts w:ascii="仿宋" w:eastAsia="仿宋" w:hAnsi="仿宋" w:cs="仿宋"/>
          <w:color w:val="auto"/>
        </w:rPr>
      </w:pPr>
    </w:p>
    <w:p w:rsidR="005B4624" w:rsidRDefault="005B4624">
      <w:pPr>
        <w:kinsoku/>
        <w:wordWrap w:val="0"/>
        <w:spacing w:before="87" w:line="224" w:lineRule="auto"/>
        <w:ind w:left="3942"/>
        <w:rPr>
          <w:rFonts w:ascii="仿宋" w:eastAsia="仿宋" w:hAnsi="仿宋" w:cs="仿宋"/>
          <w:color w:val="auto"/>
          <w:sz w:val="27"/>
          <w:szCs w:val="27"/>
        </w:rPr>
      </w:pPr>
      <w:r>
        <w:rPr>
          <w:rFonts w:ascii="仿宋" w:eastAsia="仿宋" w:hAnsi="仿宋" w:cs="仿宋" w:hint="eastAsia"/>
          <w:color w:val="auto"/>
          <w:sz w:val="27"/>
          <w:szCs w:val="27"/>
        </w:rPr>
        <w:t>开标记录表</w:t>
      </w:r>
    </w:p>
    <w:p w:rsidR="005B4624" w:rsidRDefault="005B4624">
      <w:pPr>
        <w:kinsoku/>
        <w:wordWrap w:val="0"/>
        <w:spacing w:line="413" w:lineRule="auto"/>
        <w:rPr>
          <w:rFonts w:ascii="仿宋" w:eastAsia="仿宋" w:hAnsi="仿宋" w:cs="仿宋"/>
          <w:color w:val="auto"/>
        </w:rPr>
      </w:pPr>
    </w:p>
    <w:p w:rsidR="005B4624" w:rsidRDefault="005B4624">
      <w:pPr>
        <w:kinsoku/>
        <w:wordWrap w:val="0"/>
        <w:spacing w:before="68" w:line="215" w:lineRule="auto"/>
        <w:jc w:val="right"/>
        <w:rPr>
          <w:rFonts w:ascii="仿宋" w:eastAsia="仿宋" w:hAnsi="仿宋" w:cs="仿宋"/>
          <w:color w:val="auto"/>
        </w:rPr>
      </w:pPr>
      <w:r>
        <w:rPr>
          <w:rFonts w:ascii="仿宋" w:eastAsia="仿宋" w:hAnsi="仿宋" w:cs="仿宋" w:hint="eastAsia"/>
          <w:color w:val="auto"/>
        </w:rPr>
        <w:t>开标时间：___年___月___日___时___分</w:t>
      </w:r>
    </w:p>
    <w:p w:rsidR="005B4624" w:rsidRDefault="005B4624">
      <w:pPr>
        <w:kinsoku/>
        <w:wordWrap w:val="0"/>
        <w:spacing w:line="177" w:lineRule="exact"/>
        <w:rPr>
          <w:rFonts w:ascii="仿宋" w:eastAsia="仿宋" w:hAnsi="仿宋" w:cs="仿宋"/>
          <w:color w:val="auto"/>
        </w:rPr>
      </w:pPr>
    </w:p>
    <w:tbl>
      <w:tblPr>
        <w:tblW w:w="0" w:type="auto"/>
        <w:tblInd w:w="33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652"/>
        <w:gridCol w:w="1017"/>
        <w:gridCol w:w="1138"/>
        <w:gridCol w:w="1416"/>
        <w:gridCol w:w="1559"/>
        <w:gridCol w:w="1133"/>
        <w:gridCol w:w="1564"/>
      </w:tblGrid>
      <w:tr w:rsidR="005B4624" w:rsidRPr="005B4624" w:rsidTr="005B4624">
        <w:trPr>
          <w:trHeight w:val="441"/>
        </w:trPr>
        <w:tc>
          <w:tcPr>
            <w:tcW w:w="652" w:type="dxa"/>
            <w:shd w:val="clear" w:color="auto" w:fill="auto"/>
          </w:tcPr>
          <w:p w:rsidR="005B4624" w:rsidRPr="005B4624" w:rsidRDefault="005B4624" w:rsidP="005B4624">
            <w:pPr>
              <w:kinsoku/>
              <w:wordWrap w:val="0"/>
              <w:spacing w:before="130" w:line="221" w:lineRule="auto"/>
              <w:ind w:left="203"/>
              <w:rPr>
                <w:rFonts w:ascii="仿宋" w:eastAsia="仿宋" w:hAnsi="仿宋" w:cs="仿宋"/>
                <w:color w:val="auto"/>
                <w:sz w:val="18"/>
                <w:szCs w:val="18"/>
              </w:rPr>
            </w:pPr>
            <w:r w:rsidRPr="005B4624">
              <w:rPr>
                <w:rFonts w:ascii="仿宋" w:eastAsia="仿宋" w:hAnsi="仿宋" w:cs="仿宋" w:hint="eastAsia"/>
                <w:color w:val="auto"/>
                <w:sz w:val="18"/>
                <w:szCs w:val="18"/>
              </w:rPr>
              <w:t>序号</w:t>
            </w:r>
          </w:p>
        </w:tc>
        <w:tc>
          <w:tcPr>
            <w:tcW w:w="1017" w:type="dxa"/>
            <w:shd w:val="clear" w:color="auto" w:fill="auto"/>
          </w:tcPr>
          <w:p w:rsidR="005B4624" w:rsidRPr="005B4624" w:rsidRDefault="005B4624" w:rsidP="005B4624">
            <w:pPr>
              <w:kinsoku/>
              <w:wordWrap w:val="0"/>
              <w:spacing w:before="130" w:line="221" w:lineRule="auto"/>
              <w:ind w:left="295"/>
              <w:rPr>
                <w:rFonts w:ascii="仿宋" w:eastAsia="仿宋" w:hAnsi="仿宋" w:cs="仿宋"/>
                <w:color w:val="auto"/>
                <w:sz w:val="18"/>
                <w:szCs w:val="18"/>
              </w:rPr>
            </w:pPr>
            <w:r w:rsidRPr="005B4624">
              <w:rPr>
                <w:rFonts w:ascii="仿宋" w:eastAsia="仿宋" w:hAnsi="仿宋" w:cs="仿宋" w:hint="eastAsia"/>
                <w:color w:val="auto"/>
                <w:sz w:val="18"/>
                <w:szCs w:val="18"/>
              </w:rPr>
              <w:t>投标人</w:t>
            </w:r>
          </w:p>
        </w:tc>
        <w:tc>
          <w:tcPr>
            <w:tcW w:w="1138" w:type="dxa"/>
            <w:shd w:val="clear" w:color="auto" w:fill="auto"/>
          </w:tcPr>
          <w:p w:rsidR="005B4624" w:rsidRPr="005B4624" w:rsidRDefault="005B4624" w:rsidP="005B4624">
            <w:pPr>
              <w:kinsoku/>
              <w:wordWrap w:val="0"/>
              <w:spacing w:before="130" w:line="221" w:lineRule="auto"/>
              <w:ind w:left="262"/>
              <w:rPr>
                <w:rFonts w:ascii="仿宋" w:eastAsia="仿宋" w:hAnsi="仿宋" w:cs="仿宋"/>
                <w:color w:val="auto"/>
                <w:sz w:val="18"/>
                <w:szCs w:val="18"/>
              </w:rPr>
            </w:pPr>
            <w:r w:rsidRPr="005B4624">
              <w:rPr>
                <w:rFonts w:ascii="仿宋" w:eastAsia="仿宋" w:hAnsi="仿宋" w:cs="仿宋" w:hint="eastAsia"/>
                <w:color w:val="auto"/>
                <w:sz w:val="18"/>
                <w:szCs w:val="18"/>
              </w:rPr>
              <w:t>加密情况</w:t>
            </w:r>
          </w:p>
        </w:tc>
        <w:tc>
          <w:tcPr>
            <w:tcW w:w="1416" w:type="dxa"/>
            <w:shd w:val="clear" w:color="auto" w:fill="auto"/>
          </w:tcPr>
          <w:p w:rsidR="005B4624" w:rsidRPr="005B4624" w:rsidRDefault="005B4624" w:rsidP="005B4624">
            <w:pPr>
              <w:kinsoku/>
              <w:wordWrap w:val="0"/>
              <w:spacing w:before="131" w:line="219" w:lineRule="auto"/>
              <w:ind w:left="402"/>
              <w:rPr>
                <w:rFonts w:ascii="仿宋" w:eastAsia="仿宋" w:hAnsi="仿宋" w:cs="仿宋"/>
                <w:color w:val="auto"/>
                <w:sz w:val="18"/>
                <w:szCs w:val="18"/>
              </w:rPr>
            </w:pPr>
            <w:r w:rsidRPr="005B4624">
              <w:rPr>
                <w:rFonts w:ascii="仿宋" w:eastAsia="仿宋" w:hAnsi="仿宋" w:cs="仿宋" w:hint="eastAsia"/>
                <w:color w:val="auto"/>
                <w:sz w:val="18"/>
                <w:szCs w:val="18"/>
              </w:rPr>
              <w:t>投标担保</w:t>
            </w:r>
          </w:p>
        </w:tc>
        <w:tc>
          <w:tcPr>
            <w:tcW w:w="1559" w:type="dxa"/>
            <w:shd w:val="clear" w:color="auto" w:fill="auto"/>
          </w:tcPr>
          <w:p w:rsidR="005B4624" w:rsidRPr="005B4624" w:rsidRDefault="005B4624" w:rsidP="005B4624">
            <w:pPr>
              <w:kinsoku/>
              <w:wordWrap w:val="0"/>
              <w:spacing w:before="130" w:line="221" w:lineRule="auto"/>
              <w:ind w:left="114"/>
              <w:rPr>
                <w:rFonts w:ascii="仿宋" w:eastAsia="仿宋" w:hAnsi="仿宋" w:cs="仿宋"/>
                <w:color w:val="auto"/>
                <w:sz w:val="18"/>
                <w:szCs w:val="18"/>
              </w:rPr>
            </w:pPr>
            <w:r w:rsidRPr="005B4624">
              <w:rPr>
                <w:rFonts w:ascii="仿宋" w:eastAsia="仿宋" w:hAnsi="仿宋" w:cs="仿宋" w:hint="eastAsia"/>
                <w:color w:val="auto"/>
                <w:sz w:val="18"/>
                <w:szCs w:val="18"/>
              </w:rPr>
              <w:t>投标报价（万元）</w:t>
            </w:r>
          </w:p>
        </w:tc>
        <w:tc>
          <w:tcPr>
            <w:tcW w:w="1133" w:type="dxa"/>
            <w:shd w:val="clear" w:color="auto" w:fill="auto"/>
          </w:tcPr>
          <w:p w:rsidR="005B4624" w:rsidRPr="005B4624" w:rsidRDefault="005B4624" w:rsidP="005B4624">
            <w:pPr>
              <w:kinsoku/>
              <w:wordWrap w:val="0"/>
              <w:spacing w:before="130" w:line="223" w:lineRule="auto"/>
              <w:ind w:left="444"/>
              <w:rPr>
                <w:rFonts w:ascii="仿宋" w:eastAsia="仿宋" w:hAnsi="仿宋" w:cs="仿宋"/>
                <w:color w:val="auto"/>
                <w:sz w:val="18"/>
                <w:szCs w:val="18"/>
              </w:rPr>
            </w:pPr>
            <w:r w:rsidRPr="005B4624">
              <w:rPr>
                <w:rFonts w:ascii="仿宋" w:eastAsia="仿宋" w:hAnsi="仿宋" w:cs="仿宋" w:hint="eastAsia"/>
                <w:color w:val="auto"/>
                <w:sz w:val="18"/>
                <w:szCs w:val="18"/>
              </w:rPr>
              <w:t>备注</w:t>
            </w:r>
          </w:p>
        </w:tc>
        <w:tc>
          <w:tcPr>
            <w:tcW w:w="1564" w:type="dxa"/>
            <w:shd w:val="clear" w:color="auto" w:fill="auto"/>
          </w:tcPr>
          <w:p w:rsidR="005B4624" w:rsidRPr="005B4624" w:rsidRDefault="005B4624" w:rsidP="005B4624">
            <w:pPr>
              <w:kinsoku/>
              <w:wordWrap w:val="0"/>
              <w:spacing w:before="130" w:line="221" w:lineRule="auto"/>
              <w:ind w:left="207"/>
              <w:rPr>
                <w:rFonts w:ascii="仿宋" w:eastAsia="仿宋" w:hAnsi="仿宋" w:cs="仿宋"/>
                <w:color w:val="auto"/>
                <w:sz w:val="18"/>
                <w:szCs w:val="18"/>
              </w:rPr>
            </w:pPr>
            <w:r w:rsidRPr="005B4624">
              <w:rPr>
                <w:rFonts w:ascii="仿宋" w:eastAsia="仿宋" w:hAnsi="仿宋" w:cs="仿宋" w:hint="eastAsia"/>
                <w:color w:val="auto"/>
                <w:sz w:val="18"/>
                <w:szCs w:val="18"/>
              </w:rPr>
              <w:t>投标人代表签名</w:t>
            </w:r>
          </w:p>
        </w:tc>
      </w:tr>
      <w:tr w:rsidR="005B4624" w:rsidRPr="005B4624" w:rsidTr="005B4624">
        <w:trPr>
          <w:trHeight w:val="441"/>
        </w:trPr>
        <w:tc>
          <w:tcPr>
            <w:tcW w:w="652" w:type="dxa"/>
            <w:shd w:val="clear" w:color="auto" w:fill="auto"/>
          </w:tcPr>
          <w:p w:rsidR="005B4624" w:rsidRPr="005B4624" w:rsidRDefault="005B4624" w:rsidP="005B4624">
            <w:pPr>
              <w:kinsoku/>
              <w:wordWrap w:val="0"/>
              <w:rPr>
                <w:rFonts w:ascii="仿宋" w:eastAsia="仿宋" w:hAnsi="仿宋" w:cs="仿宋"/>
                <w:color w:val="auto"/>
              </w:rPr>
            </w:pPr>
          </w:p>
        </w:tc>
        <w:tc>
          <w:tcPr>
            <w:tcW w:w="1017" w:type="dxa"/>
            <w:shd w:val="clear" w:color="auto" w:fill="auto"/>
          </w:tcPr>
          <w:p w:rsidR="005B4624" w:rsidRPr="005B4624" w:rsidRDefault="005B4624" w:rsidP="005B4624">
            <w:pPr>
              <w:kinsoku/>
              <w:wordWrap w:val="0"/>
              <w:rPr>
                <w:rFonts w:ascii="仿宋" w:eastAsia="仿宋" w:hAnsi="仿宋" w:cs="仿宋"/>
                <w:color w:val="auto"/>
              </w:rPr>
            </w:pPr>
          </w:p>
        </w:tc>
        <w:tc>
          <w:tcPr>
            <w:tcW w:w="1138" w:type="dxa"/>
            <w:shd w:val="clear" w:color="auto" w:fill="auto"/>
          </w:tcPr>
          <w:p w:rsidR="005B4624" w:rsidRPr="005B4624" w:rsidRDefault="005B4624" w:rsidP="005B4624">
            <w:pPr>
              <w:kinsoku/>
              <w:wordWrap w:val="0"/>
              <w:rPr>
                <w:rFonts w:ascii="仿宋" w:eastAsia="仿宋" w:hAnsi="仿宋" w:cs="仿宋"/>
                <w:color w:val="auto"/>
              </w:rPr>
            </w:pPr>
          </w:p>
        </w:tc>
        <w:tc>
          <w:tcPr>
            <w:tcW w:w="1416" w:type="dxa"/>
            <w:shd w:val="clear" w:color="auto" w:fill="auto"/>
          </w:tcPr>
          <w:p w:rsidR="005B4624" w:rsidRPr="005B4624" w:rsidRDefault="005B4624" w:rsidP="005B4624">
            <w:pPr>
              <w:kinsoku/>
              <w:wordWrap w:val="0"/>
              <w:rPr>
                <w:rFonts w:ascii="仿宋" w:eastAsia="仿宋" w:hAnsi="仿宋" w:cs="仿宋"/>
                <w:color w:val="auto"/>
              </w:rPr>
            </w:pPr>
          </w:p>
        </w:tc>
        <w:tc>
          <w:tcPr>
            <w:tcW w:w="1559" w:type="dxa"/>
            <w:shd w:val="clear" w:color="auto" w:fill="auto"/>
          </w:tcPr>
          <w:p w:rsidR="005B4624" w:rsidRPr="005B4624" w:rsidRDefault="005B4624" w:rsidP="005B4624">
            <w:pPr>
              <w:kinsoku/>
              <w:wordWrap w:val="0"/>
              <w:rPr>
                <w:rFonts w:ascii="仿宋" w:eastAsia="仿宋" w:hAnsi="仿宋" w:cs="仿宋"/>
                <w:color w:val="auto"/>
              </w:rPr>
            </w:pPr>
          </w:p>
        </w:tc>
        <w:tc>
          <w:tcPr>
            <w:tcW w:w="1133" w:type="dxa"/>
            <w:shd w:val="clear" w:color="auto" w:fill="auto"/>
          </w:tcPr>
          <w:p w:rsidR="005B4624" w:rsidRPr="005B4624" w:rsidRDefault="005B4624" w:rsidP="005B4624">
            <w:pPr>
              <w:kinsoku/>
              <w:wordWrap w:val="0"/>
              <w:rPr>
                <w:rFonts w:ascii="仿宋" w:eastAsia="仿宋" w:hAnsi="仿宋" w:cs="仿宋"/>
                <w:color w:val="auto"/>
              </w:rPr>
            </w:pPr>
          </w:p>
        </w:tc>
        <w:tc>
          <w:tcPr>
            <w:tcW w:w="1564"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437"/>
        </w:trPr>
        <w:tc>
          <w:tcPr>
            <w:tcW w:w="652" w:type="dxa"/>
            <w:shd w:val="clear" w:color="auto" w:fill="auto"/>
          </w:tcPr>
          <w:p w:rsidR="005B4624" w:rsidRPr="005B4624" w:rsidRDefault="005B4624" w:rsidP="005B4624">
            <w:pPr>
              <w:kinsoku/>
              <w:wordWrap w:val="0"/>
              <w:rPr>
                <w:rFonts w:ascii="仿宋" w:eastAsia="仿宋" w:hAnsi="仿宋" w:cs="仿宋"/>
                <w:color w:val="auto"/>
              </w:rPr>
            </w:pPr>
          </w:p>
        </w:tc>
        <w:tc>
          <w:tcPr>
            <w:tcW w:w="1017" w:type="dxa"/>
            <w:shd w:val="clear" w:color="auto" w:fill="auto"/>
          </w:tcPr>
          <w:p w:rsidR="005B4624" w:rsidRPr="005B4624" w:rsidRDefault="005B4624" w:rsidP="005B4624">
            <w:pPr>
              <w:kinsoku/>
              <w:wordWrap w:val="0"/>
              <w:rPr>
                <w:rFonts w:ascii="仿宋" w:eastAsia="仿宋" w:hAnsi="仿宋" w:cs="仿宋"/>
                <w:color w:val="auto"/>
              </w:rPr>
            </w:pPr>
          </w:p>
        </w:tc>
        <w:tc>
          <w:tcPr>
            <w:tcW w:w="1138" w:type="dxa"/>
            <w:shd w:val="clear" w:color="auto" w:fill="auto"/>
          </w:tcPr>
          <w:p w:rsidR="005B4624" w:rsidRPr="005B4624" w:rsidRDefault="005B4624" w:rsidP="005B4624">
            <w:pPr>
              <w:kinsoku/>
              <w:wordWrap w:val="0"/>
              <w:rPr>
                <w:rFonts w:ascii="仿宋" w:eastAsia="仿宋" w:hAnsi="仿宋" w:cs="仿宋"/>
                <w:color w:val="auto"/>
              </w:rPr>
            </w:pPr>
          </w:p>
        </w:tc>
        <w:tc>
          <w:tcPr>
            <w:tcW w:w="1416" w:type="dxa"/>
            <w:shd w:val="clear" w:color="auto" w:fill="auto"/>
          </w:tcPr>
          <w:p w:rsidR="005B4624" w:rsidRPr="005B4624" w:rsidRDefault="005B4624" w:rsidP="005B4624">
            <w:pPr>
              <w:kinsoku/>
              <w:wordWrap w:val="0"/>
              <w:rPr>
                <w:rFonts w:ascii="仿宋" w:eastAsia="仿宋" w:hAnsi="仿宋" w:cs="仿宋"/>
                <w:color w:val="auto"/>
              </w:rPr>
            </w:pPr>
          </w:p>
        </w:tc>
        <w:tc>
          <w:tcPr>
            <w:tcW w:w="1559" w:type="dxa"/>
            <w:shd w:val="clear" w:color="auto" w:fill="auto"/>
          </w:tcPr>
          <w:p w:rsidR="005B4624" w:rsidRPr="005B4624" w:rsidRDefault="005B4624" w:rsidP="005B4624">
            <w:pPr>
              <w:kinsoku/>
              <w:wordWrap w:val="0"/>
              <w:rPr>
                <w:rFonts w:ascii="仿宋" w:eastAsia="仿宋" w:hAnsi="仿宋" w:cs="仿宋"/>
                <w:color w:val="auto"/>
              </w:rPr>
            </w:pPr>
          </w:p>
        </w:tc>
        <w:tc>
          <w:tcPr>
            <w:tcW w:w="1133" w:type="dxa"/>
            <w:shd w:val="clear" w:color="auto" w:fill="auto"/>
          </w:tcPr>
          <w:p w:rsidR="005B4624" w:rsidRPr="005B4624" w:rsidRDefault="005B4624" w:rsidP="005B4624">
            <w:pPr>
              <w:kinsoku/>
              <w:wordWrap w:val="0"/>
              <w:rPr>
                <w:rFonts w:ascii="仿宋" w:eastAsia="仿宋" w:hAnsi="仿宋" w:cs="仿宋"/>
                <w:color w:val="auto"/>
              </w:rPr>
            </w:pPr>
          </w:p>
        </w:tc>
        <w:tc>
          <w:tcPr>
            <w:tcW w:w="1564"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436"/>
        </w:trPr>
        <w:tc>
          <w:tcPr>
            <w:tcW w:w="652" w:type="dxa"/>
            <w:shd w:val="clear" w:color="auto" w:fill="auto"/>
          </w:tcPr>
          <w:p w:rsidR="005B4624" w:rsidRPr="005B4624" w:rsidRDefault="005B4624" w:rsidP="005B4624">
            <w:pPr>
              <w:kinsoku/>
              <w:wordWrap w:val="0"/>
              <w:rPr>
                <w:rFonts w:ascii="仿宋" w:eastAsia="仿宋" w:hAnsi="仿宋" w:cs="仿宋"/>
                <w:color w:val="auto"/>
              </w:rPr>
            </w:pPr>
          </w:p>
        </w:tc>
        <w:tc>
          <w:tcPr>
            <w:tcW w:w="1017" w:type="dxa"/>
            <w:shd w:val="clear" w:color="auto" w:fill="auto"/>
          </w:tcPr>
          <w:p w:rsidR="005B4624" w:rsidRPr="005B4624" w:rsidRDefault="005B4624" w:rsidP="005B4624">
            <w:pPr>
              <w:kinsoku/>
              <w:wordWrap w:val="0"/>
              <w:rPr>
                <w:rFonts w:ascii="仿宋" w:eastAsia="仿宋" w:hAnsi="仿宋" w:cs="仿宋"/>
                <w:color w:val="auto"/>
              </w:rPr>
            </w:pPr>
          </w:p>
        </w:tc>
        <w:tc>
          <w:tcPr>
            <w:tcW w:w="1138" w:type="dxa"/>
            <w:shd w:val="clear" w:color="auto" w:fill="auto"/>
          </w:tcPr>
          <w:p w:rsidR="005B4624" w:rsidRPr="005B4624" w:rsidRDefault="005B4624" w:rsidP="005B4624">
            <w:pPr>
              <w:kinsoku/>
              <w:wordWrap w:val="0"/>
              <w:rPr>
                <w:rFonts w:ascii="仿宋" w:eastAsia="仿宋" w:hAnsi="仿宋" w:cs="仿宋"/>
                <w:color w:val="auto"/>
              </w:rPr>
            </w:pPr>
          </w:p>
        </w:tc>
        <w:tc>
          <w:tcPr>
            <w:tcW w:w="1416" w:type="dxa"/>
            <w:shd w:val="clear" w:color="auto" w:fill="auto"/>
          </w:tcPr>
          <w:p w:rsidR="005B4624" w:rsidRPr="005B4624" w:rsidRDefault="005B4624" w:rsidP="005B4624">
            <w:pPr>
              <w:kinsoku/>
              <w:wordWrap w:val="0"/>
              <w:rPr>
                <w:rFonts w:ascii="仿宋" w:eastAsia="仿宋" w:hAnsi="仿宋" w:cs="仿宋"/>
                <w:color w:val="auto"/>
              </w:rPr>
            </w:pPr>
          </w:p>
        </w:tc>
        <w:tc>
          <w:tcPr>
            <w:tcW w:w="1559" w:type="dxa"/>
            <w:shd w:val="clear" w:color="auto" w:fill="auto"/>
          </w:tcPr>
          <w:p w:rsidR="005B4624" w:rsidRPr="005B4624" w:rsidRDefault="005B4624" w:rsidP="005B4624">
            <w:pPr>
              <w:kinsoku/>
              <w:wordWrap w:val="0"/>
              <w:rPr>
                <w:rFonts w:ascii="仿宋" w:eastAsia="仿宋" w:hAnsi="仿宋" w:cs="仿宋"/>
                <w:color w:val="auto"/>
              </w:rPr>
            </w:pPr>
          </w:p>
        </w:tc>
        <w:tc>
          <w:tcPr>
            <w:tcW w:w="1133" w:type="dxa"/>
            <w:shd w:val="clear" w:color="auto" w:fill="auto"/>
          </w:tcPr>
          <w:p w:rsidR="005B4624" w:rsidRPr="005B4624" w:rsidRDefault="005B4624" w:rsidP="005B4624">
            <w:pPr>
              <w:kinsoku/>
              <w:wordWrap w:val="0"/>
              <w:rPr>
                <w:rFonts w:ascii="仿宋" w:eastAsia="仿宋" w:hAnsi="仿宋" w:cs="仿宋"/>
                <w:color w:val="auto"/>
              </w:rPr>
            </w:pPr>
          </w:p>
        </w:tc>
        <w:tc>
          <w:tcPr>
            <w:tcW w:w="1564"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436"/>
        </w:trPr>
        <w:tc>
          <w:tcPr>
            <w:tcW w:w="652" w:type="dxa"/>
            <w:shd w:val="clear" w:color="auto" w:fill="auto"/>
          </w:tcPr>
          <w:p w:rsidR="005B4624" w:rsidRPr="005B4624" w:rsidRDefault="005B4624" w:rsidP="005B4624">
            <w:pPr>
              <w:kinsoku/>
              <w:wordWrap w:val="0"/>
              <w:rPr>
                <w:rFonts w:ascii="仿宋" w:eastAsia="仿宋" w:hAnsi="仿宋" w:cs="仿宋"/>
                <w:color w:val="auto"/>
              </w:rPr>
            </w:pPr>
          </w:p>
        </w:tc>
        <w:tc>
          <w:tcPr>
            <w:tcW w:w="1017" w:type="dxa"/>
            <w:shd w:val="clear" w:color="auto" w:fill="auto"/>
          </w:tcPr>
          <w:p w:rsidR="005B4624" w:rsidRPr="005B4624" w:rsidRDefault="005B4624" w:rsidP="005B4624">
            <w:pPr>
              <w:kinsoku/>
              <w:wordWrap w:val="0"/>
              <w:rPr>
                <w:rFonts w:ascii="仿宋" w:eastAsia="仿宋" w:hAnsi="仿宋" w:cs="仿宋"/>
                <w:color w:val="auto"/>
              </w:rPr>
            </w:pPr>
          </w:p>
        </w:tc>
        <w:tc>
          <w:tcPr>
            <w:tcW w:w="1138" w:type="dxa"/>
            <w:shd w:val="clear" w:color="auto" w:fill="auto"/>
          </w:tcPr>
          <w:p w:rsidR="005B4624" w:rsidRPr="005B4624" w:rsidRDefault="005B4624" w:rsidP="005B4624">
            <w:pPr>
              <w:kinsoku/>
              <w:wordWrap w:val="0"/>
              <w:rPr>
                <w:rFonts w:ascii="仿宋" w:eastAsia="仿宋" w:hAnsi="仿宋" w:cs="仿宋"/>
                <w:color w:val="auto"/>
              </w:rPr>
            </w:pPr>
          </w:p>
        </w:tc>
        <w:tc>
          <w:tcPr>
            <w:tcW w:w="1416" w:type="dxa"/>
            <w:shd w:val="clear" w:color="auto" w:fill="auto"/>
          </w:tcPr>
          <w:p w:rsidR="005B4624" w:rsidRPr="005B4624" w:rsidRDefault="005B4624" w:rsidP="005B4624">
            <w:pPr>
              <w:kinsoku/>
              <w:wordWrap w:val="0"/>
              <w:rPr>
                <w:rFonts w:ascii="仿宋" w:eastAsia="仿宋" w:hAnsi="仿宋" w:cs="仿宋"/>
                <w:color w:val="auto"/>
              </w:rPr>
            </w:pPr>
          </w:p>
        </w:tc>
        <w:tc>
          <w:tcPr>
            <w:tcW w:w="1559" w:type="dxa"/>
            <w:shd w:val="clear" w:color="auto" w:fill="auto"/>
          </w:tcPr>
          <w:p w:rsidR="005B4624" w:rsidRPr="005B4624" w:rsidRDefault="005B4624" w:rsidP="005B4624">
            <w:pPr>
              <w:kinsoku/>
              <w:wordWrap w:val="0"/>
              <w:rPr>
                <w:rFonts w:ascii="仿宋" w:eastAsia="仿宋" w:hAnsi="仿宋" w:cs="仿宋"/>
                <w:color w:val="auto"/>
              </w:rPr>
            </w:pPr>
          </w:p>
        </w:tc>
        <w:tc>
          <w:tcPr>
            <w:tcW w:w="1133" w:type="dxa"/>
            <w:shd w:val="clear" w:color="auto" w:fill="auto"/>
          </w:tcPr>
          <w:p w:rsidR="005B4624" w:rsidRPr="005B4624" w:rsidRDefault="005B4624" w:rsidP="005B4624">
            <w:pPr>
              <w:kinsoku/>
              <w:wordWrap w:val="0"/>
              <w:rPr>
                <w:rFonts w:ascii="仿宋" w:eastAsia="仿宋" w:hAnsi="仿宋" w:cs="仿宋"/>
                <w:color w:val="auto"/>
              </w:rPr>
            </w:pPr>
          </w:p>
        </w:tc>
        <w:tc>
          <w:tcPr>
            <w:tcW w:w="1564"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441"/>
        </w:trPr>
        <w:tc>
          <w:tcPr>
            <w:tcW w:w="652" w:type="dxa"/>
            <w:shd w:val="clear" w:color="auto" w:fill="auto"/>
          </w:tcPr>
          <w:p w:rsidR="005B4624" w:rsidRPr="005B4624" w:rsidRDefault="005B4624" w:rsidP="005B4624">
            <w:pPr>
              <w:kinsoku/>
              <w:wordWrap w:val="0"/>
              <w:rPr>
                <w:rFonts w:ascii="仿宋" w:eastAsia="仿宋" w:hAnsi="仿宋" w:cs="仿宋"/>
                <w:color w:val="auto"/>
              </w:rPr>
            </w:pPr>
          </w:p>
        </w:tc>
        <w:tc>
          <w:tcPr>
            <w:tcW w:w="1017" w:type="dxa"/>
            <w:shd w:val="clear" w:color="auto" w:fill="auto"/>
          </w:tcPr>
          <w:p w:rsidR="005B4624" w:rsidRPr="005B4624" w:rsidRDefault="005B4624" w:rsidP="005B4624">
            <w:pPr>
              <w:kinsoku/>
              <w:wordWrap w:val="0"/>
              <w:rPr>
                <w:rFonts w:ascii="仿宋" w:eastAsia="仿宋" w:hAnsi="仿宋" w:cs="仿宋"/>
                <w:color w:val="auto"/>
              </w:rPr>
            </w:pPr>
          </w:p>
        </w:tc>
        <w:tc>
          <w:tcPr>
            <w:tcW w:w="1138" w:type="dxa"/>
            <w:shd w:val="clear" w:color="auto" w:fill="auto"/>
          </w:tcPr>
          <w:p w:rsidR="005B4624" w:rsidRPr="005B4624" w:rsidRDefault="005B4624" w:rsidP="005B4624">
            <w:pPr>
              <w:kinsoku/>
              <w:wordWrap w:val="0"/>
              <w:rPr>
                <w:rFonts w:ascii="仿宋" w:eastAsia="仿宋" w:hAnsi="仿宋" w:cs="仿宋"/>
                <w:color w:val="auto"/>
              </w:rPr>
            </w:pPr>
          </w:p>
        </w:tc>
        <w:tc>
          <w:tcPr>
            <w:tcW w:w="1416" w:type="dxa"/>
            <w:shd w:val="clear" w:color="auto" w:fill="auto"/>
          </w:tcPr>
          <w:p w:rsidR="005B4624" w:rsidRPr="005B4624" w:rsidRDefault="005B4624" w:rsidP="005B4624">
            <w:pPr>
              <w:kinsoku/>
              <w:wordWrap w:val="0"/>
              <w:rPr>
                <w:rFonts w:ascii="仿宋" w:eastAsia="仿宋" w:hAnsi="仿宋" w:cs="仿宋"/>
                <w:color w:val="auto"/>
              </w:rPr>
            </w:pPr>
          </w:p>
        </w:tc>
        <w:tc>
          <w:tcPr>
            <w:tcW w:w="1559" w:type="dxa"/>
            <w:shd w:val="clear" w:color="auto" w:fill="auto"/>
          </w:tcPr>
          <w:p w:rsidR="005B4624" w:rsidRPr="005B4624" w:rsidRDefault="005B4624" w:rsidP="005B4624">
            <w:pPr>
              <w:kinsoku/>
              <w:wordWrap w:val="0"/>
              <w:rPr>
                <w:rFonts w:ascii="仿宋" w:eastAsia="仿宋" w:hAnsi="仿宋" w:cs="仿宋"/>
                <w:color w:val="auto"/>
              </w:rPr>
            </w:pPr>
          </w:p>
        </w:tc>
        <w:tc>
          <w:tcPr>
            <w:tcW w:w="1133" w:type="dxa"/>
            <w:shd w:val="clear" w:color="auto" w:fill="auto"/>
          </w:tcPr>
          <w:p w:rsidR="005B4624" w:rsidRPr="005B4624" w:rsidRDefault="005B4624" w:rsidP="005B4624">
            <w:pPr>
              <w:kinsoku/>
              <w:wordWrap w:val="0"/>
              <w:rPr>
                <w:rFonts w:ascii="仿宋" w:eastAsia="仿宋" w:hAnsi="仿宋" w:cs="仿宋"/>
                <w:color w:val="auto"/>
              </w:rPr>
            </w:pPr>
          </w:p>
        </w:tc>
        <w:tc>
          <w:tcPr>
            <w:tcW w:w="1564"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437"/>
        </w:trPr>
        <w:tc>
          <w:tcPr>
            <w:tcW w:w="652" w:type="dxa"/>
            <w:shd w:val="clear" w:color="auto" w:fill="auto"/>
          </w:tcPr>
          <w:p w:rsidR="005B4624" w:rsidRPr="005B4624" w:rsidRDefault="005B4624" w:rsidP="005B4624">
            <w:pPr>
              <w:kinsoku/>
              <w:wordWrap w:val="0"/>
              <w:rPr>
                <w:rFonts w:ascii="仿宋" w:eastAsia="仿宋" w:hAnsi="仿宋" w:cs="仿宋"/>
                <w:color w:val="auto"/>
              </w:rPr>
            </w:pPr>
          </w:p>
        </w:tc>
        <w:tc>
          <w:tcPr>
            <w:tcW w:w="1017" w:type="dxa"/>
            <w:shd w:val="clear" w:color="auto" w:fill="auto"/>
          </w:tcPr>
          <w:p w:rsidR="005B4624" w:rsidRPr="005B4624" w:rsidRDefault="005B4624" w:rsidP="005B4624">
            <w:pPr>
              <w:kinsoku/>
              <w:wordWrap w:val="0"/>
              <w:rPr>
                <w:rFonts w:ascii="仿宋" w:eastAsia="仿宋" w:hAnsi="仿宋" w:cs="仿宋"/>
                <w:color w:val="auto"/>
              </w:rPr>
            </w:pPr>
          </w:p>
        </w:tc>
        <w:tc>
          <w:tcPr>
            <w:tcW w:w="1138" w:type="dxa"/>
            <w:shd w:val="clear" w:color="auto" w:fill="auto"/>
          </w:tcPr>
          <w:p w:rsidR="005B4624" w:rsidRPr="005B4624" w:rsidRDefault="005B4624" w:rsidP="005B4624">
            <w:pPr>
              <w:kinsoku/>
              <w:wordWrap w:val="0"/>
              <w:rPr>
                <w:rFonts w:ascii="仿宋" w:eastAsia="仿宋" w:hAnsi="仿宋" w:cs="仿宋"/>
                <w:color w:val="auto"/>
              </w:rPr>
            </w:pPr>
          </w:p>
        </w:tc>
        <w:tc>
          <w:tcPr>
            <w:tcW w:w="1416" w:type="dxa"/>
            <w:shd w:val="clear" w:color="auto" w:fill="auto"/>
          </w:tcPr>
          <w:p w:rsidR="005B4624" w:rsidRPr="005B4624" w:rsidRDefault="005B4624" w:rsidP="005B4624">
            <w:pPr>
              <w:kinsoku/>
              <w:wordWrap w:val="0"/>
              <w:rPr>
                <w:rFonts w:ascii="仿宋" w:eastAsia="仿宋" w:hAnsi="仿宋" w:cs="仿宋"/>
                <w:color w:val="auto"/>
              </w:rPr>
            </w:pPr>
          </w:p>
        </w:tc>
        <w:tc>
          <w:tcPr>
            <w:tcW w:w="1559" w:type="dxa"/>
            <w:shd w:val="clear" w:color="auto" w:fill="auto"/>
          </w:tcPr>
          <w:p w:rsidR="005B4624" w:rsidRPr="005B4624" w:rsidRDefault="005B4624" w:rsidP="005B4624">
            <w:pPr>
              <w:kinsoku/>
              <w:wordWrap w:val="0"/>
              <w:rPr>
                <w:rFonts w:ascii="仿宋" w:eastAsia="仿宋" w:hAnsi="仿宋" w:cs="仿宋"/>
                <w:color w:val="auto"/>
              </w:rPr>
            </w:pPr>
          </w:p>
        </w:tc>
        <w:tc>
          <w:tcPr>
            <w:tcW w:w="1133" w:type="dxa"/>
            <w:shd w:val="clear" w:color="auto" w:fill="auto"/>
          </w:tcPr>
          <w:p w:rsidR="005B4624" w:rsidRPr="005B4624" w:rsidRDefault="005B4624" w:rsidP="005B4624">
            <w:pPr>
              <w:kinsoku/>
              <w:wordWrap w:val="0"/>
              <w:rPr>
                <w:rFonts w:ascii="仿宋" w:eastAsia="仿宋" w:hAnsi="仿宋" w:cs="仿宋"/>
                <w:color w:val="auto"/>
              </w:rPr>
            </w:pPr>
          </w:p>
        </w:tc>
        <w:tc>
          <w:tcPr>
            <w:tcW w:w="1564"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436"/>
        </w:trPr>
        <w:tc>
          <w:tcPr>
            <w:tcW w:w="652" w:type="dxa"/>
            <w:shd w:val="clear" w:color="auto" w:fill="auto"/>
          </w:tcPr>
          <w:p w:rsidR="005B4624" w:rsidRPr="005B4624" w:rsidRDefault="005B4624" w:rsidP="005B4624">
            <w:pPr>
              <w:kinsoku/>
              <w:wordWrap w:val="0"/>
              <w:rPr>
                <w:rFonts w:ascii="仿宋" w:eastAsia="仿宋" w:hAnsi="仿宋" w:cs="仿宋"/>
                <w:color w:val="auto"/>
              </w:rPr>
            </w:pPr>
          </w:p>
        </w:tc>
        <w:tc>
          <w:tcPr>
            <w:tcW w:w="1017" w:type="dxa"/>
            <w:shd w:val="clear" w:color="auto" w:fill="auto"/>
          </w:tcPr>
          <w:p w:rsidR="005B4624" w:rsidRPr="005B4624" w:rsidRDefault="005B4624" w:rsidP="005B4624">
            <w:pPr>
              <w:kinsoku/>
              <w:wordWrap w:val="0"/>
              <w:rPr>
                <w:rFonts w:ascii="仿宋" w:eastAsia="仿宋" w:hAnsi="仿宋" w:cs="仿宋"/>
                <w:color w:val="auto"/>
              </w:rPr>
            </w:pPr>
          </w:p>
        </w:tc>
        <w:tc>
          <w:tcPr>
            <w:tcW w:w="1138" w:type="dxa"/>
            <w:shd w:val="clear" w:color="auto" w:fill="auto"/>
          </w:tcPr>
          <w:p w:rsidR="005B4624" w:rsidRPr="005B4624" w:rsidRDefault="005B4624" w:rsidP="005B4624">
            <w:pPr>
              <w:kinsoku/>
              <w:wordWrap w:val="0"/>
              <w:rPr>
                <w:rFonts w:ascii="仿宋" w:eastAsia="仿宋" w:hAnsi="仿宋" w:cs="仿宋"/>
                <w:color w:val="auto"/>
              </w:rPr>
            </w:pPr>
          </w:p>
        </w:tc>
        <w:tc>
          <w:tcPr>
            <w:tcW w:w="1416" w:type="dxa"/>
            <w:shd w:val="clear" w:color="auto" w:fill="auto"/>
          </w:tcPr>
          <w:p w:rsidR="005B4624" w:rsidRPr="005B4624" w:rsidRDefault="005B4624" w:rsidP="005B4624">
            <w:pPr>
              <w:kinsoku/>
              <w:wordWrap w:val="0"/>
              <w:rPr>
                <w:rFonts w:ascii="仿宋" w:eastAsia="仿宋" w:hAnsi="仿宋" w:cs="仿宋"/>
                <w:color w:val="auto"/>
              </w:rPr>
            </w:pPr>
          </w:p>
        </w:tc>
        <w:tc>
          <w:tcPr>
            <w:tcW w:w="1559" w:type="dxa"/>
            <w:shd w:val="clear" w:color="auto" w:fill="auto"/>
          </w:tcPr>
          <w:p w:rsidR="005B4624" w:rsidRPr="005B4624" w:rsidRDefault="005B4624" w:rsidP="005B4624">
            <w:pPr>
              <w:kinsoku/>
              <w:wordWrap w:val="0"/>
              <w:rPr>
                <w:rFonts w:ascii="仿宋" w:eastAsia="仿宋" w:hAnsi="仿宋" w:cs="仿宋"/>
                <w:color w:val="auto"/>
              </w:rPr>
            </w:pPr>
          </w:p>
        </w:tc>
        <w:tc>
          <w:tcPr>
            <w:tcW w:w="1133" w:type="dxa"/>
            <w:shd w:val="clear" w:color="auto" w:fill="auto"/>
          </w:tcPr>
          <w:p w:rsidR="005B4624" w:rsidRPr="005B4624" w:rsidRDefault="005B4624" w:rsidP="005B4624">
            <w:pPr>
              <w:kinsoku/>
              <w:wordWrap w:val="0"/>
              <w:rPr>
                <w:rFonts w:ascii="仿宋" w:eastAsia="仿宋" w:hAnsi="仿宋" w:cs="仿宋"/>
                <w:color w:val="auto"/>
              </w:rPr>
            </w:pPr>
          </w:p>
        </w:tc>
        <w:tc>
          <w:tcPr>
            <w:tcW w:w="1564"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441"/>
        </w:trPr>
        <w:tc>
          <w:tcPr>
            <w:tcW w:w="652" w:type="dxa"/>
            <w:shd w:val="clear" w:color="auto" w:fill="auto"/>
          </w:tcPr>
          <w:p w:rsidR="005B4624" w:rsidRPr="005B4624" w:rsidRDefault="005B4624" w:rsidP="005B4624">
            <w:pPr>
              <w:kinsoku/>
              <w:wordWrap w:val="0"/>
              <w:rPr>
                <w:rFonts w:ascii="仿宋" w:eastAsia="仿宋" w:hAnsi="仿宋" w:cs="仿宋"/>
                <w:color w:val="auto"/>
              </w:rPr>
            </w:pPr>
          </w:p>
        </w:tc>
        <w:tc>
          <w:tcPr>
            <w:tcW w:w="1017" w:type="dxa"/>
            <w:shd w:val="clear" w:color="auto" w:fill="auto"/>
          </w:tcPr>
          <w:p w:rsidR="005B4624" w:rsidRPr="005B4624" w:rsidRDefault="005B4624" w:rsidP="005B4624">
            <w:pPr>
              <w:kinsoku/>
              <w:wordWrap w:val="0"/>
              <w:rPr>
                <w:rFonts w:ascii="仿宋" w:eastAsia="仿宋" w:hAnsi="仿宋" w:cs="仿宋"/>
                <w:color w:val="auto"/>
              </w:rPr>
            </w:pPr>
          </w:p>
        </w:tc>
        <w:tc>
          <w:tcPr>
            <w:tcW w:w="1138" w:type="dxa"/>
            <w:shd w:val="clear" w:color="auto" w:fill="auto"/>
          </w:tcPr>
          <w:p w:rsidR="005B4624" w:rsidRPr="005B4624" w:rsidRDefault="005B4624" w:rsidP="005B4624">
            <w:pPr>
              <w:kinsoku/>
              <w:wordWrap w:val="0"/>
              <w:rPr>
                <w:rFonts w:ascii="仿宋" w:eastAsia="仿宋" w:hAnsi="仿宋" w:cs="仿宋"/>
                <w:color w:val="auto"/>
              </w:rPr>
            </w:pPr>
          </w:p>
        </w:tc>
        <w:tc>
          <w:tcPr>
            <w:tcW w:w="1416" w:type="dxa"/>
            <w:shd w:val="clear" w:color="auto" w:fill="auto"/>
          </w:tcPr>
          <w:p w:rsidR="005B4624" w:rsidRPr="005B4624" w:rsidRDefault="005B4624" w:rsidP="005B4624">
            <w:pPr>
              <w:kinsoku/>
              <w:wordWrap w:val="0"/>
              <w:rPr>
                <w:rFonts w:ascii="仿宋" w:eastAsia="仿宋" w:hAnsi="仿宋" w:cs="仿宋"/>
                <w:color w:val="auto"/>
              </w:rPr>
            </w:pPr>
          </w:p>
        </w:tc>
        <w:tc>
          <w:tcPr>
            <w:tcW w:w="1559" w:type="dxa"/>
            <w:shd w:val="clear" w:color="auto" w:fill="auto"/>
          </w:tcPr>
          <w:p w:rsidR="005B4624" w:rsidRPr="005B4624" w:rsidRDefault="005B4624" w:rsidP="005B4624">
            <w:pPr>
              <w:kinsoku/>
              <w:wordWrap w:val="0"/>
              <w:rPr>
                <w:rFonts w:ascii="仿宋" w:eastAsia="仿宋" w:hAnsi="仿宋" w:cs="仿宋"/>
                <w:color w:val="auto"/>
              </w:rPr>
            </w:pPr>
          </w:p>
        </w:tc>
        <w:tc>
          <w:tcPr>
            <w:tcW w:w="1133" w:type="dxa"/>
            <w:shd w:val="clear" w:color="auto" w:fill="auto"/>
          </w:tcPr>
          <w:p w:rsidR="005B4624" w:rsidRPr="005B4624" w:rsidRDefault="005B4624" w:rsidP="005B4624">
            <w:pPr>
              <w:kinsoku/>
              <w:wordWrap w:val="0"/>
              <w:rPr>
                <w:rFonts w:ascii="仿宋" w:eastAsia="仿宋" w:hAnsi="仿宋" w:cs="仿宋"/>
                <w:color w:val="auto"/>
              </w:rPr>
            </w:pPr>
          </w:p>
        </w:tc>
        <w:tc>
          <w:tcPr>
            <w:tcW w:w="1564"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436"/>
        </w:trPr>
        <w:tc>
          <w:tcPr>
            <w:tcW w:w="652" w:type="dxa"/>
            <w:shd w:val="clear" w:color="auto" w:fill="auto"/>
          </w:tcPr>
          <w:p w:rsidR="005B4624" w:rsidRPr="005B4624" w:rsidRDefault="005B4624" w:rsidP="005B4624">
            <w:pPr>
              <w:kinsoku/>
              <w:wordWrap w:val="0"/>
              <w:rPr>
                <w:rFonts w:ascii="仿宋" w:eastAsia="仿宋" w:hAnsi="仿宋" w:cs="仿宋"/>
                <w:color w:val="auto"/>
              </w:rPr>
            </w:pPr>
          </w:p>
        </w:tc>
        <w:tc>
          <w:tcPr>
            <w:tcW w:w="1017" w:type="dxa"/>
            <w:shd w:val="clear" w:color="auto" w:fill="auto"/>
          </w:tcPr>
          <w:p w:rsidR="005B4624" w:rsidRPr="005B4624" w:rsidRDefault="005B4624" w:rsidP="005B4624">
            <w:pPr>
              <w:kinsoku/>
              <w:wordWrap w:val="0"/>
              <w:rPr>
                <w:rFonts w:ascii="仿宋" w:eastAsia="仿宋" w:hAnsi="仿宋" w:cs="仿宋"/>
                <w:color w:val="auto"/>
              </w:rPr>
            </w:pPr>
          </w:p>
        </w:tc>
        <w:tc>
          <w:tcPr>
            <w:tcW w:w="1138" w:type="dxa"/>
            <w:shd w:val="clear" w:color="auto" w:fill="auto"/>
          </w:tcPr>
          <w:p w:rsidR="005B4624" w:rsidRPr="005B4624" w:rsidRDefault="005B4624" w:rsidP="005B4624">
            <w:pPr>
              <w:kinsoku/>
              <w:wordWrap w:val="0"/>
              <w:rPr>
                <w:rFonts w:ascii="仿宋" w:eastAsia="仿宋" w:hAnsi="仿宋" w:cs="仿宋"/>
                <w:color w:val="auto"/>
              </w:rPr>
            </w:pPr>
          </w:p>
        </w:tc>
        <w:tc>
          <w:tcPr>
            <w:tcW w:w="1416" w:type="dxa"/>
            <w:shd w:val="clear" w:color="auto" w:fill="auto"/>
          </w:tcPr>
          <w:p w:rsidR="005B4624" w:rsidRPr="005B4624" w:rsidRDefault="005B4624" w:rsidP="005B4624">
            <w:pPr>
              <w:kinsoku/>
              <w:wordWrap w:val="0"/>
              <w:rPr>
                <w:rFonts w:ascii="仿宋" w:eastAsia="仿宋" w:hAnsi="仿宋" w:cs="仿宋"/>
                <w:color w:val="auto"/>
              </w:rPr>
            </w:pPr>
          </w:p>
        </w:tc>
        <w:tc>
          <w:tcPr>
            <w:tcW w:w="1559" w:type="dxa"/>
            <w:shd w:val="clear" w:color="auto" w:fill="auto"/>
          </w:tcPr>
          <w:p w:rsidR="005B4624" w:rsidRPr="005B4624" w:rsidRDefault="005B4624" w:rsidP="005B4624">
            <w:pPr>
              <w:kinsoku/>
              <w:wordWrap w:val="0"/>
              <w:rPr>
                <w:rFonts w:ascii="仿宋" w:eastAsia="仿宋" w:hAnsi="仿宋" w:cs="仿宋"/>
                <w:color w:val="auto"/>
              </w:rPr>
            </w:pPr>
          </w:p>
        </w:tc>
        <w:tc>
          <w:tcPr>
            <w:tcW w:w="1133" w:type="dxa"/>
            <w:shd w:val="clear" w:color="auto" w:fill="auto"/>
          </w:tcPr>
          <w:p w:rsidR="005B4624" w:rsidRPr="005B4624" w:rsidRDefault="005B4624" w:rsidP="005B4624">
            <w:pPr>
              <w:kinsoku/>
              <w:wordWrap w:val="0"/>
              <w:rPr>
                <w:rFonts w:ascii="仿宋" w:eastAsia="仿宋" w:hAnsi="仿宋" w:cs="仿宋"/>
                <w:color w:val="auto"/>
              </w:rPr>
            </w:pPr>
          </w:p>
        </w:tc>
        <w:tc>
          <w:tcPr>
            <w:tcW w:w="1564"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436"/>
        </w:trPr>
        <w:tc>
          <w:tcPr>
            <w:tcW w:w="652" w:type="dxa"/>
            <w:shd w:val="clear" w:color="auto" w:fill="auto"/>
          </w:tcPr>
          <w:p w:rsidR="005B4624" w:rsidRPr="005B4624" w:rsidRDefault="005B4624" w:rsidP="005B4624">
            <w:pPr>
              <w:kinsoku/>
              <w:wordWrap w:val="0"/>
              <w:rPr>
                <w:rFonts w:ascii="仿宋" w:eastAsia="仿宋" w:hAnsi="仿宋" w:cs="仿宋"/>
                <w:color w:val="auto"/>
              </w:rPr>
            </w:pPr>
          </w:p>
        </w:tc>
        <w:tc>
          <w:tcPr>
            <w:tcW w:w="1017" w:type="dxa"/>
            <w:shd w:val="clear" w:color="auto" w:fill="auto"/>
          </w:tcPr>
          <w:p w:rsidR="005B4624" w:rsidRPr="005B4624" w:rsidRDefault="005B4624" w:rsidP="005B4624">
            <w:pPr>
              <w:kinsoku/>
              <w:wordWrap w:val="0"/>
              <w:rPr>
                <w:rFonts w:ascii="仿宋" w:eastAsia="仿宋" w:hAnsi="仿宋" w:cs="仿宋"/>
                <w:color w:val="auto"/>
              </w:rPr>
            </w:pPr>
          </w:p>
        </w:tc>
        <w:tc>
          <w:tcPr>
            <w:tcW w:w="1138" w:type="dxa"/>
            <w:shd w:val="clear" w:color="auto" w:fill="auto"/>
          </w:tcPr>
          <w:p w:rsidR="005B4624" w:rsidRPr="005B4624" w:rsidRDefault="005B4624" w:rsidP="005B4624">
            <w:pPr>
              <w:kinsoku/>
              <w:wordWrap w:val="0"/>
              <w:rPr>
                <w:rFonts w:ascii="仿宋" w:eastAsia="仿宋" w:hAnsi="仿宋" w:cs="仿宋"/>
                <w:color w:val="auto"/>
              </w:rPr>
            </w:pPr>
          </w:p>
        </w:tc>
        <w:tc>
          <w:tcPr>
            <w:tcW w:w="1416" w:type="dxa"/>
            <w:shd w:val="clear" w:color="auto" w:fill="auto"/>
          </w:tcPr>
          <w:p w:rsidR="005B4624" w:rsidRPr="005B4624" w:rsidRDefault="005B4624" w:rsidP="005B4624">
            <w:pPr>
              <w:kinsoku/>
              <w:wordWrap w:val="0"/>
              <w:rPr>
                <w:rFonts w:ascii="仿宋" w:eastAsia="仿宋" w:hAnsi="仿宋" w:cs="仿宋"/>
                <w:color w:val="auto"/>
              </w:rPr>
            </w:pPr>
          </w:p>
        </w:tc>
        <w:tc>
          <w:tcPr>
            <w:tcW w:w="1559" w:type="dxa"/>
            <w:shd w:val="clear" w:color="auto" w:fill="auto"/>
          </w:tcPr>
          <w:p w:rsidR="005B4624" w:rsidRPr="005B4624" w:rsidRDefault="005B4624" w:rsidP="005B4624">
            <w:pPr>
              <w:kinsoku/>
              <w:wordWrap w:val="0"/>
              <w:rPr>
                <w:rFonts w:ascii="仿宋" w:eastAsia="仿宋" w:hAnsi="仿宋" w:cs="仿宋"/>
                <w:color w:val="auto"/>
              </w:rPr>
            </w:pPr>
          </w:p>
        </w:tc>
        <w:tc>
          <w:tcPr>
            <w:tcW w:w="1133" w:type="dxa"/>
            <w:shd w:val="clear" w:color="auto" w:fill="auto"/>
          </w:tcPr>
          <w:p w:rsidR="005B4624" w:rsidRPr="005B4624" w:rsidRDefault="005B4624" w:rsidP="005B4624">
            <w:pPr>
              <w:kinsoku/>
              <w:wordWrap w:val="0"/>
              <w:rPr>
                <w:rFonts w:ascii="仿宋" w:eastAsia="仿宋" w:hAnsi="仿宋" w:cs="仿宋"/>
                <w:color w:val="auto"/>
              </w:rPr>
            </w:pPr>
          </w:p>
        </w:tc>
        <w:tc>
          <w:tcPr>
            <w:tcW w:w="1564"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436"/>
        </w:trPr>
        <w:tc>
          <w:tcPr>
            <w:tcW w:w="652" w:type="dxa"/>
            <w:shd w:val="clear" w:color="auto" w:fill="auto"/>
          </w:tcPr>
          <w:p w:rsidR="005B4624" w:rsidRPr="005B4624" w:rsidRDefault="005B4624" w:rsidP="005B4624">
            <w:pPr>
              <w:kinsoku/>
              <w:wordWrap w:val="0"/>
              <w:rPr>
                <w:rFonts w:ascii="仿宋" w:eastAsia="仿宋" w:hAnsi="仿宋" w:cs="仿宋"/>
                <w:color w:val="auto"/>
              </w:rPr>
            </w:pPr>
          </w:p>
        </w:tc>
        <w:tc>
          <w:tcPr>
            <w:tcW w:w="1017" w:type="dxa"/>
            <w:shd w:val="clear" w:color="auto" w:fill="auto"/>
          </w:tcPr>
          <w:p w:rsidR="005B4624" w:rsidRPr="005B4624" w:rsidRDefault="005B4624" w:rsidP="005B4624">
            <w:pPr>
              <w:kinsoku/>
              <w:wordWrap w:val="0"/>
              <w:rPr>
                <w:rFonts w:ascii="仿宋" w:eastAsia="仿宋" w:hAnsi="仿宋" w:cs="仿宋"/>
                <w:color w:val="auto"/>
              </w:rPr>
            </w:pPr>
          </w:p>
        </w:tc>
        <w:tc>
          <w:tcPr>
            <w:tcW w:w="1138" w:type="dxa"/>
            <w:shd w:val="clear" w:color="auto" w:fill="auto"/>
          </w:tcPr>
          <w:p w:rsidR="005B4624" w:rsidRPr="005B4624" w:rsidRDefault="005B4624" w:rsidP="005B4624">
            <w:pPr>
              <w:kinsoku/>
              <w:wordWrap w:val="0"/>
              <w:rPr>
                <w:rFonts w:ascii="仿宋" w:eastAsia="仿宋" w:hAnsi="仿宋" w:cs="仿宋"/>
                <w:color w:val="auto"/>
              </w:rPr>
            </w:pPr>
          </w:p>
        </w:tc>
        <w:tc>
          <w:tcPr>
            <w:tcW w:w="1416" w:type="dxa"/>
            <w:shd w:val="clear" w:color="auto" w:fill="auto"/>
          </w:tcPr>
          <w:p w:rsidR="005B4624" w:rsidRPr="005B4624" w:rsidRDefault="005B4624" w:rsidP="005B4624">
            <w:pPr>
              <w:kinsoku/>
              <w:wordWrap w:val="0"/>
              <w:rPr>
                <w:rFonts w:ascii="仿宋" w:eastAsia="仿宋" w:hAnsi="仿宋" w:cs="仿宋"/>
                <w:color w:val="auto"/>
              </w:rPr>
            </w:pPr>
          </w:p>
        </w:tc>
        <w:tc>
          <w:tcPr>
            <w:tcW w:w="1559" w:type="dxa"/>
            <w:shd w:val="clear" w:color="auto" w:fill="auto"/>
          </w:tcPr>
          <w:p w:rsidR="005B4624" w:rsidRPr="005B4624" w:rsidRDefault="005B4624" w:rsidP="005B4624">
            <w:pPr>
              <w:kinsoku/>
              <w:wordWrap w:val="0"/>
              <w:rPr>
                <w:rFonts w:ascii="仿宋" w:eastAsia="仿宋" w:hAnsi="仿宋" w:cs="仿宋"/>
                <w:color w:val="auto"/>
              </w:rPr>
            </w:pPr>
          </w:p>
        </w:tc>
        <w:tc>
          <w:tcPr>
            <w:tcW w:w="1133" w:type="dxa"/>
            <w:shd w:val="clear" w:color="auto" w:fill="auto"/>
          </w:tcPr>
          <w:p w:rsidR="005B4624" w:rsidRPr="005B4624" w:rsidRDefault="005B4624" w:rsidP="005B4624">
            <w:pPr>
              <w:kinsoku/>
              <w:wordWrap w:val="0"/>
              <w:rPr>
                <w:rFonts w:ascii="仿宋" w:eastAsia="仿宋" w:hAnsi="仿宋" w:cs="仿宋"/>
                <w:color w:val="auto"/>
              </w:rPr>
            </w:pPr>
          </w:p>
        </w:tc>
        <w:tc>
          <w:tcPr>
            <w:tcW w:w="1564"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446"/>
        </w:trPr>
        <w:tc>
          <w:tcPr>
            <w:tcW w:w="2807" w:type="dxa"/>
            <w:gridSpan w:val="3"/>
            <w:shd w:val="clear" w:color="auto" w:fill="auto"/>
          </w:tcPr>
          <w:p w:rsidR="005B4624" w:rsidRPr="005B4624" w:rsidRDefault="005B4624" w:rsidP="005B4624">
            <w:pPr>
              <w:kinsoku/>
              <w:wordWrap w:val="0"/>
              <w:spacing w:before="117" w:line="219" w:lineRule="auto"/>
              <w:ind w:left="730"/>
              <w:rPr>
                <w:rFonts w:ascii="仿宋" w:eastAsia="仿宋" w:hAnsi="仿宋" w:cs="仿宋"/>
                <w:color w:val="auto"/>
              </w:rPr>
            </w:pPr>
            <w:r w:rsidRPr="005B4624">
              <w:rPr>
                <w:rFonts w:ascii="仿宋" w:eastAsia="仿宋" w:hAnsi="仿宋" w:cs="仿宋" w:hint="eastAsia"/>
                <w:color w:val="auto"/>
              </w:rPr>
              <w:t>最高投标限价：</w:t>
            </w:r>
          </w:p>
        </w:tc>
        <w:tc>
          <w:tcPr>
            <w:tcW w:w="5672" w:type="dxa"/>
            <w:gridSpan w:val="4"/>
            <w:shd w:val="clear" w:color="auto" w:fill="auto"/>
          </w:tcPr>
          <w:p w:rsidR="005B4624" w:rsidRPr="005B4624" w:rsidRDefault="005B4624" w:rsidP="005B4624">
            <w:pPr>
              <w:kinsoku/>
              <w:wordWrap w:val="0"/>
              <w:rPr>
                <w:rFonts w:ascii="仿宋" w:eastAsia="仿宋" w:hAnsi="仿宋" w:cs="仿宋"/>
                <w:color w:val="auto"/>
              </w:rPr>
            </w:pPr>
          </w:p>
        </w:tc>
      </w:tr>
    </w:tbl>
    <w:p w:rsidR="005B4624" w:rsidRDefault="005B4624">
      <w:pPr>
        <w:kinsoku/>
        <w:wordWrap w:val="0"/>
        <w:spacing w:line="303" w:lineRule="auto"/>
        <w:rPr>
          <w:rFonts w:ascii="仿宋" w:eastAsia="仿宋" w:hAnsi="仿宋" w:cs="仿宋"/>
          <w:color w:val="auto"/>
        </w:rPr>
      </w:pPr>
    </w:p>
    <w:p w:rsidR="005B4624" w:rsidRDefault="005B4624">
      <w:pPr>
        <w:kinsoku/>
        <w:wordWrap w:val="0"/>
        <w:spacing w:line="304" w:lineRule="auto"/>
        <w:rPr>
          <w:rFonts w:ascii="仿宋" w:eastAsia="仿宋" w:hAnsi="仿宋" w:cs="仿宋"/>
          <w:color w:val="auto"/>
        </w:rPr>
      </w:pPr>
    </w:p>
    <w:p w:rsidR="005B4624" w:rsidRDefault="005B4624">
      <w:pPr>
        <w:kinsoku/>
        <w:wordWrap w:val="0"/>
        <w:spacing w:line="304" w:lineRule="auto"/>
        <w:rPr>
          <w:rFonts w:ascii="仿宋" w:eastAsia="仿宋" w:hAnsi="仿宋" w:cs="仿宋"/>
          <w:color w:val="auto"/>
        </w:rPr>
      </w:pPr>
    </w:p>
    <w:p w:rsidR="005B4624" w:rsidRDefault="005B4624">
      <w:pPr>
        <w:kinsoku/>
        <w:wordWrap w:val="0"/>
        <w:spacing w:before="68" w:line="215" w:lineRule="auto"/>
        <w:ind w:left="28"/>
        <w:rPr>
          <w:rFonts w:ascii="仿宋" w:eastAsia="仿宋" w:hAnsi="仿宋" w:cs="仿宋"/>
          <w:color w:val="auto"/>
        </w:rPr>
      </w:pPr>
      <w:r>
        <w:rPr>
          <w:rFonts w:ascii="仿宋" w:eastAsia="仿宋" w:hAnsi="仿宋" w:cs="仿宋" w:hint="eastAsia"/>
          <w:color w:val="auto"/>
        </w:rPr>
        <w:t>招标人代表：___记录人：___</w:t>
      </w:r>
      <w:proofErr w:type="gramStart"/>
      <w:r>
        <w:rPr>
          <w:rFonts w:ascii="仿宋" w:eastAsia="仿宋" w:hAnsi="仿宋" w:cs="仿宋" w:hint="eastAsia"/>
          <w:color w:val="auto"/>
        </w:rPr>
        <w:t>监标人</w:t>
      </w:r>
      <w:proofErr w:type="gramEnd"/>
      <w:r>
        <w:rPr>
          <w:rFonts w:ascii="仿宋" w:eastAsia="仿宋" w:hAnsi="仿宋" w:cs="仿宋" w:hint="eastAsia"/>
          <w:color w:val="auto"/>
        </w:rPr>
        <w:t>：___</w:t>
      </w:r>
    </w:p>
    <w:p w:rsidR="005B4624" w:rsidRDefault="005B4624">
      <w:pPr>
        <w:kinsoku/>
        <w:wordWrap w:val="0"/>
        <w:spacing w:line="309" w:lineRule="auto"/>
        <w:rPr>
          <w:rFonts w:ascii="仿宋" w:eastAsia="仿宋" w:hAnsi="仿宋" w:cs="仿宋"/>
          <w:color w:val="auto"/>
        </w:rPr>
      </w:pPr>
    </w:p>
    <w:p w:rsidR="005B4624" w:rsidRDefault="005B4624">
      <w:pPr>
        <w:kinsoku/>
        <w:wordWrap w:val="0"/>
        <w:spacing w:line="310" w:lineRule="auto"/>
        <w:rPr>
          <w:rFonts w:ascii="仿宋" w:eastAsia="仿宋" w:hAnsi="仿宋" w:cs="仿宋"/>
          <w:color w:val="auto"/>
        </w:rPr>
      </w:pPr>
    </w:p>
    <w:p w:rsidR="005B4624" w:rsidRDefault="005B4624">
      <w:pPr>
        <w:kinsoku/>
        <w:wordWrap w:val="0"/>
        <w:spacing w:before="69" w:line="215" w:lineRule="auto"/>
        <w:jc w:val="right"/>
        <w:rPr>
          <w:rFonts w:ascii="仿宋" w:eastAsia="仿宋" w:hAnsi="仿宋" w:cs="仿宋"/>
          <w:color w:val="auto"/>
        </w:rPr>
      </w:pPr>
      <w:r>
        <w:rPr>
          <w:rFonts w:ascii="仿宋" w:eastAsia="仿宋" w:hAnsi="仿宋" w:cs="仿宋" w:hint="eastAsia"/>
          <w:color w:val="auto"/>
        </w:rPr>
        <w:t>_____年___月___日</w:t>
      </w:r>
    </w:p>
    <w:p w:rsidR="005B4624" w:rsidRDefault="005B4624">
      <w:pPr>
        <w:kinsoku/>
        <w:wordWrap w:val="0"/>
        <w:rPr>
          <w:rFonts w:ascii="仿宋" w:eastAsia="仿宋" w:hAnsi="仿宋" w:cs="仿宋"/>
          <w:color w:val="auto"/>
        </w:rPr>
        <w:sectPr w:rsidR="005B4624">
          <w:footerReference w:type="default" r:id="rId14"/>
          <w:pgSz w:w="11905" w:h="16839"/>
          <w:pgMar w:top="1440" w:right="1361" w:bottom="1440" w:left="1361" w:header="0" w:footer="1213" w:gutter="0"/>
          <w:cols w:space="720"/>
        </w:sectPr>
      </w:pPr>
    </w:p>
    <w:p w:rsidR="005B4624" w:rsidRDefault="005B4624">
      <w:pPr>
        <w:kinsoku/>
        <w:wordWrap w:val="0"/>
        <w:spacing w:before="98" w:line="220" w:lineRule="auto"/>
        <w:ind w:left="47"/>
        <w:outlineLvl w:val="2"/>
        <w:rPr>
          <w:rFonts w:ascii="仿宋" w:eastAsia="仿宋" w:hAnsi="仿宋" w:cs="仿宋"/>
          <w:color w:val="auto"/>
          <w:sz w:val="30"/>
          <w:szCs w:val="30"/>
        </w:rPr>
      </w:pPr>
      <w:bookmarkStart w:id="187" w:name="_bookmark74"/>
      <w:bookmarkStart w:id="188" w:name="_Toc27489"/>
      <w:bookmarkStart w:id="189" w:name="_Toc25372"/>
      <w:bookmarkEnd w:id="187"/>
      <w:r>
        <w:rPr>
          <w:rFonts w:ascii="仿宋" w:eastAsia="仿宋" w:hAnsi="仿宋" w:cs="仿宋" w:hint="eastAsia"/>
          <w:color w:val="auto"/>
          <w:sz w:val="30"/>
          <w:szCs w:val="30"/>
        </w:rPr>
        <w:lastRenderedPageBreak/>
        <w:t>附件3：问题澄清通知</w:t>
      </w:r>
      <w:bookmarkEnd w:id="188"/>
      <w:bookmarkEnd w:id="189"/>
    </w:p>
    <w:p w:rsidR="005B4624" w:rsidRDefault="005B4624">
      <w:pPr>
        <w:kinsoku/>
        <w:wordWrap w:val="0"/>
        <w:spacing w:line="359" w:lineRule="auto"/>
        <w:rPr>
          <w:rFonts w:ascii="仿宋" w:eastAsia="仿宋" w:hAnsi="仿宋" w:cs="仿宋"/>
          <w:color w:val="auto"/>
        </w:rPr>
      </w:pPr>
    </w:p>
    <w:p w:rsidR="005B4624" w:rsidRDefault="005B4624">
      <w:pPr>
        <w:kinsoku/>
        <w:wordWrap w:val="0"/>
        <w:spacing w:line="360" w:lineRule="auto"/>
        <w:rPr>
          <w:rFonts w:ascii="仿宋" w:eastAsia="仿宋" w:hAnsi="仿宋" w:cs="仿宋"/>
          <w:color w:val="auto"/>
        </w:rPr>
      </w:pPr>
    </w:p>
    <w:p w:rsidR="005B4624" w:rsidRDefault="005B4624">
      <w:pPr>
        <w:kinsoku/>
        <w:wordWrap w:val="0"/>
        <w:spacing w:before="88" w:line="518" w:lineRule="exact"/>
        <w:ind w:left="3830"/>
        <w:rPr>
          <w:rFonts w:ascii="仿宋" w:eastAsia="仿宋" w:hAnsi="仿宋" w:cs="仿宋"/>
          <w:color w:val="auto"/>
          <w:sz w:val="27"/>
          <w:szCs w:val="27"/>
        </w:rPr>
      </w:pPr>
      <w:r>
        <w:rPr>
          <w:rFonts w:ascii="仿宋" w:eastAsia="仿宋" w:hAnsi="仿宋" w:cs="仿宋" w:hint="eastAsia"/>
          <w:color w:val="auto"/>
          <w:sz w:val="27"/>
          <w:szCs w:val="27"/>
        </w:rPr>
        <w:t>问题澄清通知</w:t>
      </w:r>
    </w:p>
    <w:p w:rsidR="005B4624" w:rsidRDefault="005B4624">
      <w:pPr>
        <w:kinsoku/>
        <w:wordWrap w:val="0"/>
        <w:spacing w:line="220" w:lineRule="auto"/>
        <w:ind w:left="3904"/>
        <w:rPr>
          <w:rFonts w:ascii="仿宋" w:eastAsia="仿宋" w:hAnsi="仿宋" w:cs="仿宋"/>
          <w:color w:val="auto"/>
        </w:rPr>
      </w:pPr>
      <w:r>
        <w:rPr>
          <w:rFonts w:ascii="仿宋" w:eastAsia="仿宋" w:hAnsi="仿宋" w:cs="仿宋" w:hint="eastAsia"/>
          <w:color w:val="auto"/>
        </w:rPr>
        <w:t>（编号：）</w:t>
      </w:r>
    </w:p>
    <w:p w:rsidR="005B4624" w:rsidRDefault="005B4624">
      <w:pPr>
        <w:kinsoku/>
        <w:wordWrap w:val="0"/>
        <w:spacing w:line="299" w:lineRule="auto"/>
        <w:rPr>
          <w:rFonts w:ascii="仿宋" w:eastAsia="仿宋" w:hAnsi="仿宋" w:cs="仿宋"/>
          <w:color w:val="auto"/>
        </w:rPr>
      </w:pPr>
    </w:p>
    <w:p w:rsidR="005B4624" w:rsidRDefault="005B4624">
      <w:pPr>
        <w:kinsoku/>
        <w:wordWrap w:val="0"/>
        <w:spacing w:line="299" w:lineRule="auto"/>
        <w:rPr>
          <w:rFonts w:ascii="仿宋" w:eastAsia="仿宋" w:hAnsi="仿宋" w:cs="仿宋"/>
          <w:color w:val="auto"/>
        </w:rPr>
      </w:pPr>
    </w:p>
    <w:p w:rsidR="005B4624" w:rsidRDefault="005B4624">
      <w:pPr>
        <w:kinsoku/>
        <w:wordWrap w:val="0"/>
        <w:spacing w:before="69" w:line="215" w:lineRule="auto"/>
        <w:ind w:left="14"/>
        <w:rPr>
          <w:rFonts w:ascii="仿宋" w:eastAsia="仿宋" w:hAnsi="仿宋" w:cs="仿宋"/>
          <w:color w:val="auto"/>
        </w:rPr>
      </w:pPr>
      <w:r>
        <w:rPr>
          <w:rFonts w:ascii="仿宋" w:eastAsia="仿宋" w:hAnsi="仿宋" w:cs="仿宋" w:hint="eastAsia"/>
          <w:color w:val="auto"/>
        </w:rPr>
        <w:t>___（投标人名称）：</w:t>
      </w:r>
    </w:p>
    <w:p w:rsidR="005B4624" w:rsidRDefault="005B4624">
      <w:pPr>
        <w:kinsoku/>
        <w:wordWrap w:val="0"/>
        <w:spacing w:line="300" w:lineRule="auto"/>
        <w:rPr>
          <w:rFonts w:ascii="仿宋" w:eastAsia="仿宋" w:hAnsi="仿宋" w:cs="仿宋"/>
          <w:color w:val="auto"/>
        </w:rPr>
      </w:pPr>
    </w:p>
    <w:p w:rsidR="005B4624" w:rsidRDefault="005B4624">
      <w:pPr>
        <w:kinsoku/>
        <w:wordWrap w:val="0"/>
        <w:spacing w:line="300" w:lineRule="auto"/>
        <w:rPr>
          <w:rFonts w:ascii="仿宋" w:eastAsia="仿宋" w:hAnsi="仿宋" w:cs="仿宋"/>
          <w:color w:val="auto"/>
        </w:rPr>
      </w:pPr>
    </w:p>
    <w:p w:rsidR="005B4624" w:rsidRDefault="005B4624">
      <w:pPr>
        <w:kinsoku/>
        <w:wordWrap w:val="0"/>
        <w:spacing w:before="68" w:line="411" w:lineRule="auto"/>
        <w:ind w:left="42" w:right="8" w:firstLine="410"/>
        <w:rPr>
          <w:rFonts w:ascii="仿宋" w:eastAsia="仿宋" w:hAnsi="仿宋" w:cs="仿宋"/>
          <w:color w:val="auto"/>
        </w:rPr>
      </w:pPr>
      <w:r>
        <w:rPr>
          <w:rFonts w:ascii="仿宋" w:eastAsia="仿宋" w:hAnsi="仿宋" w:cs="仿宋" w:hint="eastAsia"/>
          <w:color w:val="auto"/>
        </w:rPr>
        <w:t>评标委员会对你方的投标文件进行了仔细的审查，现需你方对下列问题以书面形式予以澄清、说明或补正：</w:t>
      </w:r>
    </w:p>
    <w:p w:rsidR="005B4624" w:rsidRDefault="005B4624">
      <w:pPr>
        <w:kinsoku/>
        <w:wordWrap w:val="0"/>
        <w:spacing w:before="25" w:line="462" w:lineRule="exact"/>
        <w:ind w:left="460"/>
        <w:rPr>
          <w:rFonts w:ascii="仿宋" w:eastAsia="仿宋" w:hAnsi="仿宋" w:cs="仿宋"/>
          <w:color w:val="auto"/>
        </w:rPr>
      </w:pPr>
      <w:r>
        <w:rPr>
          <w:rFonts w:ascii="仿宋" w:eastAsia="仿宋" w:hAnsi="仿宋" w:cs="仿宋" w:hint="eastAsia"/>
          <w:color w:val="auto"/>
        </w:rPr>
        <w:t>1.</w:t>
      </w:r>
    </w:p>
    <w:p w:rsidR="005B4624" w:rsidRDefault="005B4624">
      <w:pPr>
        <w:kinsoku/>
        <w:wordWrap w:val="0"/>
        <w:spacing w:line="179" w:lineRule="auto"/>
        <w:ind w:left="447"/>
        <w:rPr>
          <w:rFonts w:ascii="仿宋" w:eastAsia="仿宋" w:hAnsi="仿宋" w:cs="仿宋"/>
          <w:color w:val="auto"/>
        </w:rPr>
      </w:pPr>
      <w:r>
        <w:rPr>
          <w:rFonts w:ascii="仿宋" w:eastAsia="仿宋" w:hAnsi="仿宋" w:cs="仿宋" w:hint="eastAsia"/>
          <w:color w:val="auto"/>
        </w:rPr>
        <w:t>2.</w:t>
      </w:r>
    </w:p>
    <w:p w:rsidR="005B4624" w:rsidRDefault="005B4624">
      <w:pPr>
        <w:kinsoku/>
        <w:wordWrap w:val="0"/>
        <w:spacing w:line="309" w:lineRule="auto"/>
        <w:rPr>
          <w:rFonts w:ascii="仿宋" w:eastAsia="仿宋" w:hAnsi="仿宋" w:cs="仿宋"/>
          <w:color w:val="auto"/>
        </w:rPr>
      </w:pPr>
    </w:p>
    <w:p w:rsidR="005B4624" w:rsidRDefault="005B4624">
      <w:pPr>
        <w:kinsoku/>
        <w:wordWrap w:val="0"/>
        <w:spacing w:before="68" w:line="82" w:lineRule="exact"/>
        <w:ind w:left="451"/>
        <w:rPr>
          <w:rFonts w:ascii="仿宋" w:eastAsia="仿宋" w:hAnsi="仿宋" w:cs="仿宋"/>
          <w:color w:val="auto"/>
        </w:rPr>
      </w:pPr>
      <w:r>
        <w:rPr>
          <w:rFonts w:ascii="仿宋" w:eastAsia="仿宋" w:hAnsi="仿宋" w:cs="仿宋" w:hint="eastAsia"/>
          <w:color w:val="auto"/>
        </w:rPr>
        <w:t>......</w:t>
      </w:r>
    </w:p>
    <w:p w:rsidR="005B4624" w:rsidRDefault="005B4624">
      <w:pPr>
        <w:kinsoku/>
        <w:wordWrap w:val="0"/>
        <w:spacing w:before="219" w:line="406" w:lineRule="auto"/>
        <w:ind w:left="33" w:right="1" w:firstLine="417"/>
        <w:rPr>
          <w:rFonts w:ascii="仿宋" w:eastAsia="仿宋" w:hAnsi="仿宋" w:cs="仿宋"/>
          <w:color w:val="auto"/>
        </w:rPr>
      </w:pPr>
      <w:r>
        <w:rPr>
          <w:rFonts w:ascii="仿宋" w:eastAsia="仿宋" w:hAnsi="仿宋" w:cs="仿宋" w:hint="eastAsia"/>
          <w:color w:val="auto"/>
        </w:rPr>
        <w:t>请将上述问题的澄清、说明或补正于____年____月____日____时前通过下载招标文件的电子招标交易平台上传。</w:t>
      </w:r>
    </w:p>
    <w:p w:rsidR="005B4624" w:rsidRDefault="005B4624">
      <w:pPr>
        <w:kinsoku/>
        <w:wordWrap w:val="0"/>
        <w:spacing w:line="280" w:lineRule="auto"/>
        <w:rPr>
          <w:rFonts w:ascii="仿宋" w:eastAsia="仿宋" w:hAnsi="仿宋" w:cs="仿宋"/>
          <w:color w:val="auto"/>
        </w:rPr>
      </w:pPr>
    </w:p>
    <w:p w:rsidR="005B4624" w:rsidRDefault="005B4624">
      <w:pPr>
        <w:kinsoku/>
        <w:wordWrap w:val="0"/>
        <w:spacing w:line="280" w:lineRule="auto"/>
        <w:rPr>
          <w:rFonts w:ascii="仿宋" w:eastAsia="仿宋" w:hAnsi="仿宋" w:cs="仿宋"/>
          <w:color w:val="auto"/>
        </w:rPr>
      </w:pPr>
    </w:p>
    <w:p w:rsidR="005B4624" w:rsidRDefault="005B4624">
      <w:pPr>
        <w:kinsoku/>
        <w:wordWrap w:val="0"/>
        <w:spacing w:line="281" w:lineRule="auto"/>
        <w:rPr>
          <w:rFonts w:ascii="仿宋" w:eastAsia="仿宋" w:hAnsi="仿宋" w:cs="仿宋"/>
          <w:color w:val="auto"/>
        </w:rPr>
      </w:pPr>
    </w:p>
    <w:p w:rsidR="005B4624" w:rsidRDefault="005B4624">
      <w:pPr>
        <w:kinsoku/>
        <w:wordWrap w:val="0"/>
        <w:spacing w:before="69" w:line="219" w:lineRule="auto"/>
        <w:ind w:right="15"/>
        <w:jc w:val="right"/>
        <w:rPr>
          <w:rFonts w:ascii="仿宋" w:eastAsia="仿宋" w:hAnsi="仿宋" w:cs="仿宋"/>
          <w:color w:val="auto"/>
        </w:rPr>
      </w:pPr>
      <w:r>
        <w:rPr>
          <w:rFonts w:ascii="仿宋" w:eastAsia="仿宋" w:hAnsi="仿宋" w:cs="仿宋" w:hint="eastAsia"/>
          <w:color w:val="auto"/>
        </w:rPr>
        <w:t>评标委员会：______（签字或盖章）</w:t>
      </w:r>
    </w:p>
    <w:p w:rsidR="005B4624" w:rsidRDefault="005B4624">
      <w:pPr>
        <w:kinsoku/>
        <w:wordWrap w:val="0"/>
        <w:spacing w:line="300" w:lineRule="auto"/>
        <w:rPr>
          <w:rFonts w:ascii="仿宋" w:eastAsia="仿宋" w:hAnsi="仿宋" w:cs="仿宋"/>
          <w:color w:val="auto"/>
        </w:rPr>
      </w:pPr>
    </w:p>
    <w:p w:rsidR="005B4624" w:rsidRDefault="005B4624">
      <w:pPr>
        <w:kinsoku/>
        <w:wordWrap w:val="0"/>
        <w:spacing w:line="300" w:lineRule="auto"/>
        <w:rPr>
          <w:rFonts w:ascii="仿宋" w:eastAsia="仿宋" w:hAnsi="仿宋" w:cs="仿宋"/>
          <w:color w:val="auto"/>
        </w:rPr>
      </w:pPr>
    </w:p>
    <w:p w:rsidR="005B4624" w:rsidRDefault="005B4624">
      <w:pPr>
        <w:kinsoku/>
        <w:wordWrap w:val="0"/>
        <w:spacing w:before="68" w:line="215" w:lineRule="auto"/>
        <w:jc w:val="right"/>
        <w:rPr>
          <w:rFonts w:ascii="仿宋" w:eastAsia="仿宋" w:hAnsi="仿宋" w:cs="仿宋"/>
          <w:color w:val="auto"/>
        </w:rPr>
      </w:pPr>
      <w:r>
        <w:rPr>
          <w:rFonts w:ascii="仿宋" w:eastAsia="仿宋" w:hAnsi="仿宋" w:cs="仿宋" w:hint="eastAsia"/>
          <w:color w:val="auto"/>
        </w:rPr>
        <w:t>____年___月___日</w:t>
      </w:r>
    </w:p>
    <w:p w:rsidR="005B4624" w:rsidRDefault="005B4624">
      <w:pPr>
        <w:kinsoku/>
        <w:wordWrap w:val="0"/>
        <w:rPr>
          <w:rFonts w:ascii="仿宋" w:eastAsia="仿宋" w:hAnsi="仿宋" w:cs="仿宋"/>
          <w:color w:val="auto"/>
        </w:rPr>
        <w:sectPr w:rsidR="005B4624">
          <w:footerReference w:type="default" r:id="rId15"/>
          <w:pgSz w:w="11905" w:h="16839"/>
          <w:pgMar w:top="1440" w:right="1361" w:bottom="1440" w:left="1361" w:header="0" w:footer="1213" w:gutter="0"/>
          <w:cols w:space="720"/>
        </w:sectPr>
      </w:pPr>
    </w:p>
    <w:p w:rsidR="005B4624" w:rsidRDefault="005B4624">
      <w:pPr>
        <w:kinsoku/>
        <w:wordWrap w:val="0"/>
        <w:spacing w:before="324" w:line="220" w:lineRule="auto"/>
        <w:ind w:left="47"/>
        <w:outlineLvl w:val="2"/>
        <w:rPr>
          <w:rFonts w:ascii="仿宋" w:eastAsia="仿宋" w:hAnsi="仿宋" w:cs="仿宋"/>
          <w:color w:val="auto"/>
          <w:sz w:val="30"/>
          <w:szCs w:val="30"/>
        </w:rPr>
      </w:pPr>
      <w:bookmarkStart w:id="190" w:name="_bookmark75"/>
      <w:bookmarkStart w:id="191" w:name="_Toc25335"/>
      <w:bookmarkStart w:id="192" w:name="_Toc19316"/>
      <w:bookmarkEnd w:id="190"/>
      <w:r>
        <w:rPr>
          <w:rFonts w:ascii="仿宋" w:eastAsia="仿宋" w:hAnsi="仿宋" w:cs="仿宋" w:hint="eastAsia"/>
          <w:color w:val="auto"/>
          <w:sz w:val="30"/>
          <w:szCs w:val="30"/>
        </w:rPr>
        <w:lastRenderedPageBreak/>
        <w:t>附件4：问题的澄清</w:t>
      </w:r>
      <w:bookmarkEnd w:id="191"/>
      <w:bookmarkEnd w:id="192"/>
    </w:p>
    <w:p w:rsidR="005B4624" w:rsidRDefault="005B4624">
      <w:pPr>
        <w:kinsoku/>
        <w:wordWrap w:val="0"/>
        <w:spacing w:line="359" w:lineRule="auto"/>
        <w:rPr>
          <w:rFonts w:ascii="仿宋" w:eastAsia="仿宋" w:hAnsi="仿宋" w:cs="仿宋"/>
          <w:color w:val="auto"/>
        </w:rPr>
      </w:pPr>
    </w:p>
    <w:p w:rsidR="005B4624" w:rsidRDefault="005B4624">
      <w:pPr>
        <w:kinsoku/>
        <w:wordWrap w:val="0"/>
        <w:spacing w:line="360" w:lineRule="auto"/>
        <w:rPr>
          <w:rFonts w:ascii="仿宋" w:eastAsia="仿宋" w:hAnsi="仿宋" w:cs="仿宋"/>
          <w:color w:val="auto"/>
        </w:rPr>
      </w:pPr>
    </w:p>
    <w:p w:rsidR="005B4624" w:rsidRDefault="005B4624">
      <w:pPr>
        <w:kinsoku/>
        <w:wordWrap w:val="0"/>
        <w:spacing w:before="88" w:line="518" w:lineRule="exact"/>
        <w:ind w:left="3969"/>
        <w:rPr>
          <w:rFonts w:ascii="仿宋" w:eastAsia="仿宋" w:hAnsi="仿宋" w:cs="仿宋"/>
          <w:color w:val="auto"/>
          <w:sz w:val="27"/>
          <w:szCs w:val="27"/>
        </w:rPr>
      </w:pPr>
      <w:r>
        <w:rPr>
          <w:rFonts w:ascii="仿宋" w:eastAsia="仿宋" w:hAnsi="仿宋" w:cs="仿宋" w:hint="eastAsia"/>
          <w:color w:val="auto"/>
          <w:sz w:val="27"/>
          <w:szCs w:val="27"/>
        </w:rPr>
        <w:t>问题的澄清</w:t>
      </w:r>
    </w:p>
    <w:p w:rsidR="005B4624" w:rsidRDefault="005B4624">
      <w:pPr>
        <w:kinsoku/>
        <w:wordWrap w:val="0"/>
        <w:spacing w:line="220" w:lineRule="auto"/>
        <w:ind w:left="3904"/>
        <w:rPr>
          <w:rFonts w:ascii="仿宋" w:eastAsia="仿宋" w:hAnsi="仿宋" w:cs="仿宋"/>
          <w:color w:val="auto"/>
        </w:rPr>
      </w:pPr>
      <w:r>
        <w:rPr>
          <w:rFonts w:ascii="仿宋" w:eastAsia="仿宋" w:hAnsi="仿宋" w:cs="仿宋" w:hint="eastAsia"/>
          <w:color w:val="auto"/>
        </w:rPr>
        <w:t>（编号：）</w:t>
      </w:r>
    </w:p>
    <w:p w:rsidR="005B4624" w:rsidRDefault="005B4624">
      <w:pPr>
        <w:kinsoku/>
        <w:wordWrap w:val="0"/>
        <w:spacing w:line="299" w:lineRule="auto"/>
        <w:rPr>
          <w:rFonts w:ascii="仿宋" w:eastAsia="仿宋" w:hAnsi="仿宋" w:cs="仿宋"/>
          <w:color w:val="auto"/>
        </w:rPr>
      </w:pPr>
    </w:p>
    <w:p w:rsidR="005B4624" w:rsidRDefault="005B4624">
      <w:pPr>
        <w:kinsoku/>
        <w:wordWrap w:val="0"/>
        <w:spacing w:line="300" w:lineRule="auto"/>
        <w:rPr>
          <w:rFonts w:ascii="仿宋" w:eastAsia="仿宋" w:hAnsi="仿宋" w:cs="仿宋"/>
          <w:color w:val="auto"/>
        </w:rPr>
      </w:pPr>
    </w:p>
    <w:p w:rsidR="005B4624" w:rsidRDefault="005B4624">
      <w:pPr>
        <w:kinsoku/>
        <w:wordWrap w:val="0"/>
        <w:spacing w:before="68" w:line="219" w:lineRule="auto"/>
        <w:ind w:left="29"/>
        <w:rPr>
          <w:rFonts w:ascii="仿宋" w:eastAsia="仿宋" w:hAnsi="仿宋" w:cs="仿宋"/>
          <w:color w:val="auto"/>
        </w:rPr>
      </w:pPr>
      <w:r>
        <w:rPr>
          <w:rFonts w:ascii="仿宋" w:eastAsia="仿宋" w:hAnsi="仿宋" w:cs="仿宋" w:hint="eastAsia"/>
          <w:color w:val="auto"/>
        </w:rPr>
        <w:t>评标委员会：</w:t>
      </w:r>
    </w:p>
    <w:p w:rsidR="005B4624" w:rsidRDefault="005B4624">
      <w:pPr>
        <w:kinsoku/>
        <w:wordWrap w:val="0"/>
        <w:rPr>
          <w:rFonts w:ascii="仿宋" w:eastAsia="仿宋" w:hAnsi="仿宋" w:cs="仿宋"/>
          <w:color w:val="auto"/>
        </w:rPr>
      </w:pPr>
    </w:p>
    <w:p w:rsidR="005B4624" w:rsidRDefault="005B4624">
      <w:pPr>
        <w:kinsoku/>
        <w:wordWrap w:val="0"/>
        <w:rPr>
          <w:rFonts w:ascii="仿宋" w:eastAsia="仿宋" w:hAnsi="仿宋" w:cs="仿宋"/>
          <w:color w:val="auto"/>
        </w:rPr>
      </w:pPr>
    </w:p>
    <w:p w:rsidR="005B4624" w:rsidRDefault="005B4624">
      <w:pPr>
        <w:kinsoku/>
        <w:wordWrap w:val="0"/>
        <w:spacing w:line="142" w:lineRule="exact"/>
        <w:rPr>
          <w:rFonts w:ascii="仿宋" w:eastAsia="仿宋" w:hAnsi="仿宋" w:cs="仿宋"/>
          <w:color w:val="auto"/>
        </w:rPr>
      </w:pPr>
    </w:p>
    <w:p w:rsidR="005B4624" w:rsidRDefault="005B4624">
      <w:pPr>
        <w:kinsoku/>
        <w:wordWrap w:val="0"/>
        <w:rPr>
          <w:rFonts w:ascii="仿宋" w:eastAsia="仿宋" w:hAnsi="仿宋" w:cs="仿宋"/>
          <w:color w:val="auto"/>
        </w:rPr>
        <w:sectPr w:rsidR="005B4624">
          <w:footerReference w:type="default" r:id="rId16"/>
          <w:pgSz w:w="11905" w:h="16839"/>
          <w:pgMar w:top="1440" w:right="1361" w:bottom="1440" w:left="1361" w:header="0" w:footer="1213" w:gutter="0"/>
          <w:cols w:space="720"/>
        </w:sectPr>
      </w:pPr>
    </w:p>
    <w:p w:rsidR="005B4624" w:rsidRDefault="005B4624">
      <w:pPr>
        <w:kinsoku/>
        <w:wordWrap w:val="0"/>
        <w:spacing w:before="43" w:line="422" w:lineRule="auto"/>
        <w:ind w:left="460" w:right="291" w:firstLine="11"/>
        <w:rPr>
          <w:rFonts w:ascii="仿宋" w:eastAsia="仿宋" w:hAnsi="仿宋" w:cs="仿宋"/>
          <w:color w:val="auto"/>
        </w:rPr>
      </w:pPr>
      <w:r>
        <w:rPr>
          <w:rFonts w:ascii="仿宋" w:eastAsia="仿宋" w:hAnsi="仿宋" w:cs="仿宋" w:hint="eastAsia"/>
          <w:color w:val="auto"/>
        </w:rPr>
        <w:lastRenderedPageBreak/>
        <w:t>问题澄清通知（编号：1.</w:t>
      </w:r>
    </w:p>
    <w:p w:rsidR="005B4624" w:rsidRDefault="005B4624">
      <w:pPr>
        <w:kinsoku/>
        <w:wordWrap w:val="0"/>
        <w:spacing w:before="1" w:line="179" w:lineRule="auto"/>
        <w:ind w:left="447"/>
        <w:rPr>
          <w:rFonts w:ascii="仿宋" w:eastAsia="仿宋" w:hAnsi="仿宋" w:cs="仿宋"/>
          <w:color w:val="auto"/>
        </w:rPr>
      </w:pPr>
      <w:r>
        <w:rPr>
          <w:rFonts w:ascii="仿宋" w:eastAsia="仿宋" w:hAnsi="仿宋" w:cs="仿宋" w:hint="eastAsia"/>
          <w:color w:val="auto"/>
        </w:rPr>
        <w:t>2.</w:t>
      </w:r>
    </w:p>
    <w:p w:rsidR="005B4624" w:rsidRDefault="005B4624">
      <w:pPr>
        <w:kinsoku/>
        <w:wordWrap w:val="0"/>
        <w:spacing w:line="309" w:lineRule="auto"/>
        <w:rPr>
          <w:rFonts w:ascii="仿宋" w:eastAsia="仿宋" w:hAnsi="仿宋" w:cs="仿宋"/>
          <w:color w:val="auto"/>
        </w:rPr>
      </w:pPr>
    </w:p>
    <w:p w:rsidR="005B4624" w:rsidRDefault="005B4624">
      <w:pPr>
        <w:kinsoku/>
        <w:wordWrap w:val="0"/>
        <w:spacing w:before="68" w:line="23" w:lineRule="exact"/>
        <w:ind w:left="451"/>
        <w:rPr>
          <w:rFonts w:ascii="仿宋" w:eastAsia="仿宋" w:hAnsi="仿宋" w:cs="仿宋"/>
          <w:color w:val="auto"/>
        </w:rPr>
      </w:pPr>
      <w:r>
        <w:rPr>
          <w:rFonts w:ascii="仿宋" w:eastAsia="仿宋" w:hAnsi="仿宋" w:cs="仿宋" w:hint="eastAsia"/>
          <w:color w:val="auto"/>
        </w:rPr>
        <w:t>.....</w:t>
      </w:r>
    </w:p>
    <w:p w:rsidR="005B4624" w:rsidRDefault="005B4624">
      <w:pPr>
        <w:kinsoku/>
        <w:wordWrap w:val="0"/>
        <w:spacing w:line="14" w:lineRule="auto"/>
        <w:rPr>
          <w:rFonts w:ascii="仿宋" w:eastAsia="仿宋" w:hAnsi="仿宋" w:cs="仿宋"/>
          <w:color w:val="auto"/>
          <w:sz w:val="2"/>
        </w:rPr>
      </w:pPr>
    </w:p>
    <w:p w:rsidR="005B4624" w:rsidRDefault="005B4624">
      <w:pPr>
        <w:kinsoku/>
        <w:wordWrap w:val="0"/>
        <w:spacing w:before="42" w:line="218" w:lineRule="auto"/>
        <w:rPr>
          <w:rFonts w:ascii="仿宋" w:eastAsia="仿宋" w:hAnsi="仿宋" w:cs="仿宋"/>
          <w:color w:val="auto"/>
        </w:rPr>
      </w:pPr>
      <w:r>
        <w:rPr>
          <w:rFonts w:ascii="仿宋" w:eastAsia="仿宋" w:hAnsi="仿宋" w:cs="仿宋" w:hint="eastAsia"/>
          <w:color w:val="auto"/>
        </w:rPr>
        <w:t>）已收悉，现澄清、说明或补正如下：</w:t>
      </w:r>
    </w:p>
    <w:p w:rsidR="005B4624" w:rsidRDefault="005B4624">
      <w:pPr>
        <w:kinsoku/>
        <w:wordWrap w:val="0"/>
        <w:rPr>
          <w:rFonts w:ascii="仿宋" w:eastAsia="仿宋" w:hAnsi="仿宋" w:cs="仿宋"/>
          <w:color w:val="auto"/>
        </w:rPr>
        <w:sectPr w:rsidR="005B4624">
          <w:type w:val="continuous"/>
          <w:pgSz w:w="11905" w:h="16839"/>
          <w:pgMar w:top="1440" w:right="1361" w:bottom="1440" w:left="1361" w:header="0" w:footer="1213" w:gutter="0"/>
          <w:cols w:space="720"/>
        </w:sectPr>
      </w:pPr>
    </w:p>
    <w:p w:rsidR="005B4624" w:rsidRDefault="005B4624">
      <w:pPr>
        <w:kinsoku/>
        <w:wordWrap w:val="0"/>
        <w:spacing w:line="279" w:lineRule="auto"/>
        <w:rPr>
          <w:rFonts w:ascii="仿宋" w:eastAsia="仿宋" w:hAnsi="仿宋" w:cs="仿宋"/>
          <w:color w:val="auto"/>
        </w:rPr>
      </w:pPr>
    </w:p>
    <w:p w:rsidR="005B4624" w:rsidRDefault="005B4624">
      <w:pPr>
        <w:kinsoku/>
        <w:wordWrap w:val="0"/>
        <w:spacing w:line="280" w:lineRule="auto"/>
        <w:rPr>
          <w:rFonts w:ascii="仿宋" w:eastAsia="仿宋" w:hAnsi="仿宋" w:cs="仿宋"/>
          <w:color w:val="auto"/>
        </w:rPr>
      </w:pPr>
    </w:p>
    <w:p w:rsidR="005B4624" w:rsidRDefault="005B4624">
      <w:pPr>
        <w:kinsoku/>
        <w:wordWrap w:val="0"/>
        <w:spacing w:line="280" w:lineRule="auto"/>
        <w:rPr>
          <w:rFonts w:ascii="仿宋" w:eastAsia="仿宋" w:hAnsi="仿宋" w:cs="仿宋"/>
          <w:color w:val="auto"/>
        </w:rPr>
      </w:pPr>
    </w:p>
    <w:p w:rsidR="005B4624" w:rsidRDefault="005B4624">
      <w:pPr>
        <w:kinsoku/>
        <w:wordWrap w:val="0"/>
        <w:spacing w:line="280" w:lineRule="auto"/>
        <w:rPr>
          <w:rFonts w:ascii="仿宋" w:eastAsia="仿宋" w:hAnsi="仿宋" w:cs="仿宋"/>
          <w:color w:val="auto"/>
        </w:rPr>
      </w:pPr>
    </w:p>
    <w:p w:rsidR="005B4624" w:rsidRDefault="005B4624">
      <w:pPr>
        <w:kinsoku/>
        <w:wordWrap w:val="0"/>
        <w:spacing w:before="69" w:line="218" w:lineRule="auto"/>
        <w:ind w:left="453"/>
        <w:rPr>
          <w:rFonts w:ascii="仿宋" w:eastAsia="仿宋" w:hAnsi="仿宋" w:cs="仿宋"/>
          <w:color w:val="auto"/>
        </w:rPr>
      </w:pPr>
      <w:r>
        <w:rPr>
          <w:rFonts w:ascii="仿宋" w:eastAsia="仿宋" w:hAnsi="仿宋" w:cs="仿宋" w:hint="eastAsia"/>
          <w:color w:val="auto"/>
        </w:rPr>
        <w:t>上述问题澄清、说明或补正，不改变我方投标文件的实质性内容，构成我方投标文件的组成部分。</w:t>
      </w:r>
    </w:p>
    <w:p w:rsidR="005B4624" w:rsidRDefault="005B4624">
      <w:pPr>
        <w:kinsoku/>
        <w:wordWrap w:val="0"/>
        <w:spacing w:line="265" w:lineRule="auto"/>
        <w:rPr>
          <w:rFonts w:ascii="仿宋" w:eastAsia="仿宋" w:hAnsi="仿宋" w:cs="仿宋"/>
          <w:color w:val="auto"/>
        </w:rPr>
      </w:pPr>
    </w:p>
    <w:p w:rsidR="005B4624" w:rsidRDefault="005B4624">
      <w:pPr>
        <w:kinsoku/>
        <w:wordWrap w:val="0"/>
        <w:spacing w:line="265" w:lineRule="auto"/>
        <w:rPr>
          <w:rFonts w:ascii="仿宋" w:eastAsia="仿宋" w:hAnsi="仿宋" w:cs="仿宋"/>
          <w:color w:val="auto"/>
        </w:rPr>
      </w:pPr>
    </w:p>
    <w:p w:rsidR="005B4624" w:rsidRDefault="005B4624">
      <w:pPr>
        <w:kinsoku/>
        <w:wordWrap w:val="0"/>
        <w:spacing w:line="265" w:lineRule="auto"/>
        <w:rPr>
          <w:rFonts w:ascii="仿宋" w:eastAsia="仿宋" w:hAnsi="仿宋" w:cs="仿宋"/>
          <w:color w:val="auto"/>
        </w:rPr>
      </w:pPr>
    </w:p>
    <w:p w:rsidR="005B4624" w:rsidRDefault="005B4624">
      <w:pPr>
        <w:kinsoku/>
        <w:wordWrap w:val="0"/>
        <w:spacing w:line="265" w:lineRule="auto"/>
        <w:rPr>
          <w:rFonts w:ascii="仿宋" w:eastAsia="仿宋" w:hAnsi="仿宋" w:cs="仿宋"/>
          <w:color w:val="auto"/>
        </w:rPr>
      </w:pPr>
    </w:p>
    <w:p w:rsidR="005B4624" w:rsidRDefault="005B4624">
      <w:pPr>
        <w:kinsoku/>
        <w:wordWrap w:val="0"/>
        <w:spacing w:before="68" w:line="410" w:lineRule="auto"/>
        <w:ind w:left="2239" w:right="92" w:firstLine="4281"/>
        <w:rPr>
          <w:rFonts w:ascii="仿宋" w:eastAsia="仿宋" w:hAnsi="仿宋" w:cs="仿宋"/>
          <w:color w:val="auto"/>
        </w:rPr>
      </w:pPr>
      <w:r>
        <w:rPr>
          <w:rFonts w:ascii="仿宋" w:eastAsia="仿宋" w:hAnsi="仿宋" w:cs="仿宋" w:hint="eastAsia"/>
          <w:color w:val="auto"/>
        </w:rPr>
        <w:t>投标人：______（盖单位章）法定代表人（单位负责人）或其委托代理人：（签字）</w:t>
      </w:r>
    </w:p>
    <w:p w:rsidR="005B4624" w:rsidRDefault="005B4624">
      <w:pPr>
        <w:kinsoku/>
        <w:wordWrap w:val="0"/>
        <w:spacing w:line="373" w:lineRule="auto"/>
        <w:rPr>
          <w:rFonts w:ascii="仿宋" w:eastAsia="仿宋" w:hAnsi="仿宋" w:cs="仿宋"/>
          <w:color w:val="auto"/>
        </w:rPr>
      </w:pPr>
    </w:p>
    <w:p w:rsidR="005B4624" w:rsidRDefault="005B4624">
      <w:pPr>
        <w:kinsoku/>
        <w:wordWrap w:val="0"/>
        <w:spacing w:before="69" w:line="186" w:lineRule="auto"/>
        <w:ind w:right="15"/>
        <w:jc w:val="right"/>
        <w:rPr>
          <w:rFonts w:ascii="仿宋" w:eastAsia="仿宋" w:hAnsi="仿宋" w:cs="仿宋"/>
          <w:color w:val="auto"/>
        </w:rPr>
      </w:pPr>
      <w:r>
        <w:rPr>
          <w:rFonts w:ascii="仿宋" w:eastAsia="仿宋" w:hAnsi="仿宋" w:cs="仿宋" w:hint="eastAsia"/>
          <w:color w:val="auto"/>
        </w:rPr>
        <w:t>____年___月___日</w:t>
      </w:r>
    </w:p>
    <w:p w:rsidR="005B4624" w:rsidRDefault="005B4624">
      <w:pPr>
        <w:kinsoku/>
        <w:wordWrap w:val="0"/>
        <w:rPr>
          <w:rFonts w:ascii="仿宋" w:eastAsia="仿宋" w:hAnsi="仿宋" w:cs="仿宋"/>
          <w:color w:val="auto"/>
        </w:rPr>
        <w:sectPr w:rsidR="005B4624">
          <w:type w:val="continuous"/>
          <w:pgSz w:w="11905" w:h="16839"/>
          <w:pgMar w:top="1440" w:right="1361" w:bottom="1440" w:left="1361" w:header="0" w:footer="1213" w:gutter="0"/>
          <w:cols w:space="720"/>
        </w:sectPr>
      </w:pPr>
    </w:p>
    <w:p w:rsidR="005B4624" w:rsidRDefault="005B4624">
      <w:pPr>
        <w:kinsoku/>
        <w:wordWrap w:val="0"/>
        <w:spacing w:before="98" w:line="219" w:lineRule="auto"/>
        <w:ind w:left="162"/>
        <w:outlineLvl w:val="2"/>
        <w:rPr>
          <w:rFonts w:ascii="仿宋" w:eastAsia="仿宋" w:hAnsi="仿宋" w:cs="仿宋"/>
          <w:color w:val="auto"/>
          <w:sz w:val="30"/>
          <w:szCs w:val="30"/>
        </w:rPr>
      </w:pPr>
      <w:bookmarkStart w:id="193" w:name="_bookmark76"/>
      <w:bookmarkStart w:id="194" w:name="_Toc30215"/>
      <w:bookmarkStart w:id="195" w:name="_Toc24289"/>
      <w:bookmarkEnd w:id="193"/>
      <w:r>
        <w:rPr>
          <w:rFonts w:ascii="仿宋" w:eastAsia="仿宋" w:hAnsi="仿宋" w:cs="仿宋" w:hint="eastAsia"/>
          <w:color w:val="auto"/>
          <w:sz w:val="30"/>
          <w:szCs w:val="30"/>
        </w:rPr>
        <w:lastRenderedPageBreak/>
        <w:t>附件5：中标候选人公示</w:t>
      </w:r>
      <w:bookmarkEnd w:id="194"/>
      <w:bookmarkEnd w:id="195"/>
    </w:p>
    <w:p w:rsidR="005B4624" w:rsidRDefault="005B4624">
      <w:pPr>
        <w:kinsoku/>
        <w:wordWrap w:val="0"/>
        <w:spacing w:line="310" w:lineRule="auto"/>
        <w:rPr>
          <w:rFonts w:ascii="仿宋" w:eastAsia="仿宋" w:hAnsi="仿宋" w:cs="仿宋"/>
          <w:color w:val="auto"/>
        </w:rPr>
      </w:pPr>
    </w:p>
    <w:p w:rsidR="005B4624" w:rsidRDefault="005B4624">
      <w:pPr>
        <w:kinsoku/>
        <w:wordWrap w:val="0"/>
        <w:spacing w:line="310" w:lineRule="auto"/>
        <w:rPr>
          <w:rFonts w:ascii="仿宋" w:eastAsia="仿宋" w:hAnsi="仿宋" w:cs="仿宋"/>
          <w:color w:val="auto"/>
        </w:rPr>
      </w:pPr>
    </w:p>
    <w:p w:rsidR="005B4624" w:rsidRDefault="005B4624">
      <w:pPr>
        <w:kinsoku/>
        <w:wordWrap w:val="0"/>
        <w:spacing w:line="310" w:lineRule="auto"/>
        <w:rPr>
          <w:rFonts w:ascii="仿宋" w:eastAsia="仿宋" w:hAnsi="仿宋" w:cs="仿宋"/>
          <w:color w:val="auto"/>
        </w:rPr>
      </w:pPr>
    </w:p>
    <w:p w:rsidR="005B4624" w:rsidRDefault="005B4624">
      <w:pPr>
        <w:kinsoku/>
        <w:wordWrap w:val="0"/>
        <w:spacing w:before="88" w:line="219" w:lineRule="auto"/>
        <w:ind w:left="1234"/>
        <w:rPr>
          <w:rFonts w:ascii="仿宋" w:eastAsia="仿宋" w:hAnsi="仿宋" w:cs="仿宋"/>
          <w:color w:val="auto"/>
          <w:sz w:val="27"/>
          <w:szCs w:val="27"/>
        </w:rPr>
      </w:pPr>
      <w:r>
        <w:rPr>
          <w:rFonts w:ascii="仿宋" w:eastAsia="仿宋" w:hAnsi="仿宋" w:cs="仿宋" w:hint="eastAsia"/>
          <w:color w:val="auto"/>
          <w:sz w:val="27"/>
          <w:szCs w:val="27"/>
        </w:rPr>
        <w:t>__________（项目名称）全过程工程咨询中标候选人公示</w:t>
      </w:r>
    </w:p>
    <w:p w:rsidR="005B4624" w:rsidRDefault="005B4624">
      <w:pPr>
        <w:kinsoku/>
        <w:wordWrap w:val="0"/>
        <w:spacing w:line="287" w:lineRule="auto"/>
        <w:rPr>
          <w:rFonts w:ascii="仿宋" w:eastAsia="仿宋" w:hAnsi="仿宋" w:cs="仿宋"/>
          <w:color w:val="auto"/>
        </w:rPr>
      </w:pPr>
    </w:p>
    <w:p w:rsidR="005B4624" w:rsidRDefault="005B4624">
      <w:pPr>
        <w:kinsoku/>
        <w:wordWrap w:val="0"/>
        <w:spacing w:line="288" w:lineRule="auto"/>
        <w:rPr>
          <w:rFonts w:ascii="仿宋" w:eastAsia="仿宋" w:hAnsi="仿宋" w:cs="仿宋"/>
          <w:color w:val="auto"/>
        </w:rPr>
      </w:pPr>
    </w:p>
    <w:p w:rsidR="005B4624" w:rsidRDefault="005B4624">
      <w:pPr>
        <w:kinsoku/>
        <w:wordWrap w:val="0"/>
        <w:spacing w:line="288" w:lineRule="auto"/>
        <w:rPr>
          <w:rFonts w:ascii="仿宋" w:eastAsia="仿宋" w:hAnsi="仿宋" w:cs="仿宋"/>
          <w:color w:val="auto"/>
        </w:rPr>
      </w:pPr>
    </w:p>
    <w:p w:rsidR="005B4624" w:rsidRDefault="005B4624">
      <w:pPr>
        <w:kinsoku/>
        <w:wordWrap w:val="0"/>
        <w:spacing w:before="68" w:line="461" w:lineRule="exact"/>
        <w:ind w:left="567"/>
        <w:rPr>
          <w:rFonts w:ascii="仿宋" w:eastAsia="仿宋" w:hAnsi="仿宋" w:cs="仿宋"/>
          <w:color w:val="auto"/>
        </w:rPr>
      </w:pPr>
      <w:r>
        <w:rPr>
          <w:rFonts w:ascii="仿宋" w:eastAsia="仿宋" w:hAnsi="仿宋" w:cs="仿宋" w:hint="eastAsia"/>
          <w:color w:val="auto"/>
        </w:rPr>
        <w:t>根据招标投标相关法律法规及招标文件的规定，__________（项目名称）全过程工程咨询评标</w:t>
      </w:r>
    </w:p>
    <w:p w:rsidR="005B4624" w:rsidRDefault="005B4624">
      <w:pPr>
        <w:kinsoku/>
        <w:wordWrap w:val="0"/>
        <w:spacing w:before="68" w:line="461" w:lineRule="exact"/>
        <w:rPr>
          <w:rFonts w:ascii="仿宋" w:eastAsia="仿宋" w:hAnsi="仿宋" w:cs="仿宋"/>
          <w:color w:val="auto"/>
        </w:rPr>
      </w:pPr>
      <w:r>
        <w:rPr>
          <w:rFonts w:ascii="仿宋" w:eastAsia="仿宋" w:hAnsi="仿宋" w:cs="仿宋" w:hint="eastAsia"/>
          <w:color w:val="auto"/>
        </w:rPr>
        <w:t>工作已经结束，评标委员会推荐了以下___名中标候选人，现将相关信息予以公示。</w:t>
      </w:r>
    </w:p>
    <w:p w:rsidR="005B4624" w:rsidRDefault="005B4624">
      <w:pPr>
        <w:kinsoku/>
        <w:wordWrap w:val="0"/>
        <w:spacing w:before="67" w:line="214" w:lineRule="auto"/>
        <w:ind w:left="3945"/>
        <w:rPr>
          <w:rFonts w:ascii="仿宋" w:eastAsia="仿宋" w:hAnsi="仿宋" w:cs="仿宋"/>
          <w:color w:val="auto"/>
          <w:sz w:val="24"/>
          <w:szCs w:val="24"/>
        </w:rPr>
      </w:pPr>
      <w:r>
        <w:rPr>
          <w:rFonts w:ascii="仿宋" w:eastAsia="仿宋" w:hAnsi="仿宋" w:cs="仿宋" w:hint="eastAsia"/>
          <w:color w:val="auto"/>
          <w:sz w:val="24"/>
          <w:szCs w:val="24"/>
        </w:rPr>
        <w:t>中标候选人信息</w:t>
      </w:r>
    </w:p>
    <w:tbl>
      <w:tblPr>
        <w:tblW w:w="0" w:type="auto"/>
        <w:tblInd w:w="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3073"/>
        <w:gridCol w:w="1414"/>
        <w:gridCol w:w="1356"/>
        <w:gridCol w:w="1592"/>
        <w:gridCol w:w="1601"/>
      </w:tblGrid>
      <w:tr w:rsidR="005B4624" w:rsidRPr="005B4624" w:rsidTr="005B4624">
        <w:trPr>
          <w:trHeight w:val="450"/>
        </w:trPr>
        <w:tc>
          <w:tcPr>
            <w:tcW w:w="3073" w:type="dxa"/>
            <w:tcBorders>
              <w:left w:val="single" w:sz="6" w:space="0" w:color="000000"/>
              <w:right w:val="single" w:sz="6" w:space="0" w:color="000000"/>
            </w:tcBorders>
            <w:shd w:val="clear" w:color="auto" w:fill="auto"/>
          </w:tcPr>
          <w:p w:rsidR="005B4624" w:rsidRPr="005B4624" w:rsidRDefault="005B4624" w:rsidP="005B4624">
            <w:pPr>
              <w:kinsoku/>
              <w:wordWrap w:val="0"/>
              <w:spacing w:before="154" w:line="218" w:lineRule="auto"/>
              <w:ind w:left="1087"/>
              <w:rPr>
                <w:rFonts w:ascii="仿宋" w:eastAsia="仿宋" w:hAnsi="仿宋" w:cs="仿宋"/>
                <w:color w:val="auto"/>
              </w:rPr>
            </w:pPr>
            <w:r w:rsidRPr="005B4624">
              <w:rPr>
                <w:rFonts w:ascii="仿宋" w:eastAsia="仿宋" w:hAnsi="仿宋" w:cs="仿宋" w:hint="eastAsia"/>
                <w:color w:val="auto"/>
              </w:rPr>
              <w:t>中标候选人</w:t>
            </w:r>
          </w:p>
        </w:tc>
        <w:tc>
          <w:tcPr>
            <w:tcW w:w="1414" w:type="dxa"/>
            <w:tcBorders>
              <w:left w:val="single" w:sz="6" w:space="0" w:color="000000"/>
              <w:right w:val="single" w:sz="6" w:space="0" w:color="000000"/>
            </w:tcBorders>
            <w:shd w:val="clear" w:color="auto" w:fill="auto"/>
          </w:tcPr>
          <w:p w:rsidR="005B4624" w:rsidRPr="005B4624" w:rsidRDefault="005B4624" w:rsidP="005B4624">
            <w:pPr>
              <w:kinsoku/>
              <w:wordWrap w:val="0"/>
              <w:spacing w:before="154" w:line="296" w:lineRule="exact"/>
              <w:ind w:left="559"/>
              <w:rPr>
                <w:rFonts w:ascii="仿宋" w:eastAsia="仿宋" w:hAnsi="仿宋" w:cs="仿宋"/>
                <w:color w:val="auto"/>
              </w:rPr>
            </w:pPr>
            <w:r w:rsidRPr="005B4624">
              <w:rPr>
                <w:rFonts w:ascii="仿宋" w:eastAsia="仿宋" w:hAnsi="仿宋" w:cs="仿宋" w:hint="eastAsia"/>
                <w:color w:val="auto"/>
              </w:rPr>
              <w:t>……</w:t>
            </w:r>
          </w:p>
        </w:tc>
        <w:tc>
          <w:tcPr>
            <w:tcW w:w="1356" w:type="dxa"/>
            <w:tcBorders>
              <w:left w:val="single" w:sz="6" w:space="0" w:color="000000"/>
            </w:tcBorders>
            <w:shd w:val="clear" w:color="auto" w:fill="auto"/>
          </w:tcPr>
          <w:p w:rsidR="005B4624" w:rsidRPr="005B4624" w:rsidRDefault="005B4624" w:rsidP="005B4624">
            <w:pPr>
              <w:kinsoku/>
              <w:wordWrap w:val="0"/>
              <w:spacing w:before="154" w:line="296" w:lineRule="exact"/>
              <w:ind w:left="528"/>
              <w:rPr>
                <w:rFonts w:ascii="仿宋" w:eastAsia="仿宋" w:hAnsi="仿宋" w:cs="仿宋"/>
                <w:color w:val="auto"/>
              </w:rPr>
            </w:pPr>
            <w:r w:rsidRPr="005B4624">
              <w:rPr>
                <w:rFonts w:ascii="仿宋" w:eastAsia="仿宋" w:hAnsi="仿宋" w:cs="仿宋" w:hint="eastAsia"/>
                <w:color w:val="auto"/>
              </w:rPr>
              <w:t>……</w:t>
            </w:r>
          </w:p>
        </w:tc>
        <w:tc>
          <w:tcPr>
            <w:tcW w:w="1592" w:type="dxa"/>
            <w:tcBorders>
              <w:right w:val="single" w:sz="6" w:space="0" w:color="000000"/>
            </w:tcBorders>
            <w:shd w:val="clear" w:color="auto" w:fill="auto"/>
          </w:tcPr>
          <w:p w:rsidR="005B4624" w:rsidRPr="005B4624" w:rsidRDefault="005B4624" w:rsidP="005B4624">
            <w:pPr>
              <w:kinsoku/>
              <w:wordWrap w:val="0"/>
              <w:spacing w:before="154" w:line="296" w:lineRule="exact"/>
              <w:ind w:left="661"/>
              <w:rPr>
                <w:rFonts w:ascii="仿宋" w:eastAsia="仿宋" w:hAnsi="仿宋" w:cs="仿宋"/>
                <w:color w:val="auto"/>
              </w:rPr>
            </w:pPr>
            <w:r w:rsidRPr="005B4624">
              <w:rPr>
                <w:rFonts w:ascii="仿宋" w:eastAsia="仿宋" w:hAnsi="仿宋" w:cs="仿宋" w:hint="eastAsia"/>
                <w:color w:val="auto"/>
              </w:rPr>
              <w:t>……</w:t>
            </w:r>
          </w:p>
        </w:tc>
        <w:tc>
          <w:tcPr>
            <w:tcW w:w="1601" w:type="dxa"/>
            <w:tcBorders>
              <w:left w:val="single" w:sz="6" w:space="0" w:color="000000"/>
              <w:right w:val="single" w:sz="6" w:space="0" w:color="000000"/>
            </w:tcBorders>
            <w:shd w:val="clear" w:color="auto" w:fill="auto"/>
          </w:tcPr>
          <w:p w:rsidR="005B4624" w:rsidRPr="005B4624" w:rsidRDefault="005B4624" w:rsidP="005B4624">
            <w:pPr>
              <w:kinsoku/>
              <w:wordWrap w:val="0"/>
              <w:spacing w:before="154" w:line="296" w:lineRule="exact"/>
              <w:ind w:left="653"/>
              <w:rPr>
                <w:rFonts w:ascii="仿宋" w:eastAsia="仿宋" w:hAnsi="仿宋" w:cs="仿宋"/>
                <w:color w:val="auto"/>
              </w:rPr>
            </w:pPr>
            <w:r w:rsidRPr="005B4624">
              <w:rPr>
                <w:rFonts w:ascii="仿宋" w:eastAsia="仿宋" w:hAnsi="仿宋" w:cs="仿宋" w:hint="eastAsia"/>
                <w:color w:val="auto"/>
              </w:rPr>
              <w:t>……</w:t>
            </w:r>
          </w:p>
        </w:tc>
      </w:tr>
      <w:tr w:rsidR="005B4624" w:rsidRPr="005B4624" w:rsidTr="005B4624">
        <w:trPr>
          <w:trHeight w:val="426"/>
        </w:trPr>
        <w:tc>
          <w:tcPr>
            <w:tcW w:w="3073" w:type="dxa"/>
            <w:tcBorders>
              <w:left w:val="single" w:sz="6" w:space="0" w:color="000000"/>
              <w:right w:val="single" w:sz="6" w:space="0" w:color="000000"/>
            </w:tcBorders>
            <w:shd w:val="clear" w:color="auto" w:fill="auto"/>
          </w:tcPr>
          <w:p w:rsidR="005B4624" w:rsidRPr="005B4624" w:rsidRDefault="005B4624" w:rsidP="005B4624">
            <w:pPr>
              <w:kinsoku/>
              <w:wordWrap w:val="0"/>
              <w:spacing w:before="131" w:line="218" w:lineRule="auto"/>
              <w:ind w:left="881"/>
              <w:rPr>
                <w:rFonts w:ascii="仿宋" w:eastAsia="仿宋" w:hAnsi="仿宋" w:cs="仿宋"/>
                <w:color w:val="auto"/>
              </w:rPr>
            </w:pPr>
            <w:r w:rsidRPr="005B4624">
              <w:rPr>
                <w:rFonts w:ascii="仿宋" w:eastAsia="仿宋" w:hAnsi="仿宋" w:cs="仿宋" w:hint="eastAsia"/>
                <w:color w:val="auto"/>
              </w:rPr>
              <w:t>中标候选人名称</w:t>
            </w:r>
          </w:p>
        </w:tc>
        <w:tc>
          <w:tcPr>
            <w:tcW w:w="1414" w:type="dxa"/>
            <w:tcBorders>
              <w:left w:val="single" w:sz="6" w:space="0" w:color="000000"/>
              <w:right w:val="single" w:sz="6" w:space="0" w:color="000000"/>
            </w:tcBorders>
            <w:shd w:val="clear" w:color="auto" w:fill="auto"/>
          </w:tcPr>
          <w:p w:rsidR="005B4624" w:rsidRPr="005B4624" w:rsidRDefault="005B4624" w:rsidP="005B4624">
            <w:pPr>
              <w:kinsoku/>
              <w:wordWrap w:val="0"/>
              <w:rPr>
                <w:rFonts w:ascii="仿宋" w:eastAsia="仿宋" w:hAnsi="仿宋" w:cs="仿宋"/>
                <w:color w:val="auto"/>
              </w:rPr>
            </w:pPr>
          </w:p>
        </w:tc>
        <w:tc>
          <w:tcPr>
            <w:tcW w:w="1356" w:type="dxa"/>
            <w:tcBorders>
              <w:left w:val="single" w:sz="6" w:space="0" w:color="000000"/>
            </w:tcBorders>
            <w:shd w:val="clear" w:color="auto" w:fill="auto"/>
          </w:tcPr>
          <w:p w:rsidR="005B4624" w:rsidRPr="005B4624" w:rsidRDefault="005B4624" w:rsidP="005B4624">
            <w:pPr>
              <w:kinsoku/>
              <w:wordWrap w:val="0"/>
              <w:rPr>
                <w:rFonts w:ascii="仿宋" w:eastAsia="仿宋" w:hAnsi="仿宋" w:cs="仿宋"/>
                <w:color w:val="auto"/>
              </w:rPr>
            </w:pPr>
          </w:p>
        </w:tc>
        <w:tc>
          <w:tcPr>
            <w:tcW w:w="1592" w:type="dxa"/>
            <w:tcBorders>
              <w:right w:val="single" w:sz="6" w:space="0" w:color="000000"/>
            </w:tcBorders>
            <w:shd w:val="clear" w:color="auto" w:fill="auto"/>
          </w:tcPr>
          <w:p w:rsidR="005B4624" w:rsidRPr="005B4624" w:rsidRDefault="005B4624" w:rsidP="005B4624">
            <w:pPr>
              <w:kinsoku/>
              <w:wordWrap w:val="0"/>
              <w:rPr>
                <w:rFonts w:ascii="仿宋" w:eastAsia="仿宋" w:hAnsi="仿宋" w:cs="仿宋"/>
                <w:color w:val="auto"/>
              </w:rPr>
            </w:pPr>
          </w:p>
        </w:tc>
        <w:tc>
          <w:tcPr>
            <w:tcW w:w="1601" w:type="dxa"/>
            <w:tcBorders>
              <w:left w:val="single" w:sz="6" w:space="0" w:color="000000"/>
              <w:right w:val="single" w:sz="6" w:space="0" w:color="000000"/>
            </w:tcBorders>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426"/>
        </w:trPr>
        <w:tc>
          <w:tcPr>
            <w:tcW w:w="3073" w:type="dxa"/>
            <w:tcBorders>
              <w:left w:val="single" w:sz="6" w:space="0" w:color="000000"/>
              <w:right w:val="single" w:sz="6" w:space="0" w:color="000000"/>
            </w:tcBorders>
            <w:shd w:val="clear" w:color="auto" w:fill="auto"/>
          </w:tcPr>
          <w:p w:rsidR="005B4624" w:rsidRPr="005B4624" w:rsidRDefault="005B4624" w:rsidP="005B4624">
            <w:pPr>
              <w:kinsoku/>
              <w:wordWrap w:val="0"/>
              <w:spacing w:before="132" w:line="219" w:lineRule="auto"/>
              <w:ind w:left="853"/>
              <w:rPr>
                <w:rFonts w:ascii="仿宋" w:eastAsia="仿宋" w:hAnsi="仿宋" w:cs="仿宋"/>
                <w:color w:val="auto"/>
              </w:rPr>
            </w:pPr>
            <w:r w:rsidRPr="005B4624">
              <w:rPr>
                <w:rFonts w:ascii="仿宋" w:eastAsia="仿宋" w:hAnsi="仿宋" w:cs="仿宋" w:hint="eastAsia"/>
                <w:color w:val="auto"/>
              </w:rPr>
              <w:t>投标报价（元）</w:t>
            </w:r>
          </w:p>
        </w:tc>
        <w:tc>
          <w:tcPr>
            <w:tcW w:w="1414" w:type="dxa"/>
            <w:tcBorders>
              <w:left w:val="single" w:sz="6" w:space="0" w:color="000000"/>
              <w:right w:val="single" w:sz="6" w:space="0" w:color="000000"/>
            </w:tcBorders>
            <w:shd w:val="clear" w:color="auto" w:fill="auto"/>
          </w:tcPr>
          <w:p w:rsidR="005B4624" w:rsidRPr="005B4624" w:rsidRDefault="005B4624" w:rsidP="005B4624">
            <w:pPr>
              <w:kinsoku/>
              <w:wordWrap w:val="0"/>
              <w:rPr>
                <w:rFonts w:ascii="仿宋" w:eastAsia="仿宋" w:hAnsi="仿宋" w:cs="仿宋"/>
                <w:color w:val="auto"/>
              </w:rPr>
            </w:pPr>
          </w:p>
        </w:tc>
        <w:tc>
          <w:tcPr>
            <w:tcW w:w="1356" w:type="dxa"/>
            <w:tcBorders>
              <w:left w:val="single" w:sz="6" w:space="0" w:color="000000"/>
            </w:tcBorders>
            <w:shd w:val="clear" w:color="auto" w:fill="auto"/>
          </w:tcPr>
          <w:p w:rsidR="005B4624" w:rsidRPr="005B4624" w:rsidRDefault="005B4624" w:rsidP="005B4624">
            <w:pPr>
              <w:kinsoku/>
              <w:wordWrap w:val="0"/>
              <w:rPr>
                <w:rFonts w:ascii="仿宋" w:eastAsia="仿宋" w:hAnsi="仿宋" w:cs="仿宋"/>
                <w:color w:val="auto"/>
              </w:rPr>
            </w:pPr>
          </w:p>
        </w:tc>
        <w:tc>
          <w:tcPr>
            <w:tcW w:w="1592" w:type="dxa"/>
            <w:tcBorders>
              <w:right w:val="single" w:sz="6" w:space="0" w:color="000000"/>
            </w:tcBorders>
            <w:shd w:val="clear" w:color="auto" w:fill="auto"/>
          </w:tcPr>
          <w:p w:rsidR="005B4624" w:rsidRPr="005B4624" w:rsidRDefault="005B4624" w:rsidP="005B4624">
            <w:pPr>
              <w:kinsoku/>
              <w:wordWrap w:val="0"/>
              <w:rPr>
                <w:rFonts w:ascii="仿宋" w:eastAsia="仿宋" w:hAnsi="仿宋" w:cs="仿宋"/>
                <w:color w:val="auto"/>
              </w:rPr>
            </w:pPr>
          </w:p>
        </w:tc>
        <w:tc>
          <w:tcPr>
            <w:tcW w:w="1601" w:type="dxa"/>
            <w:tcBorders>
              <w:left w:val="single" w:sz="6" w:space="0" w:color="000000"/>
              <w:right w:val="single" w:sz="6" w:space="0" w:color="000000"/>
            </w:tcBorders>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427"/>
        </w:trPr>
        <w:tc>
          <w:tcPr>
            <w:tcW w:w="3073" w:type="dxa"/>
            <w:tcBorders>
              <w:left w:val="single" w:sz="6" w:space="0" w:color="000000"/>
              <w:right w:val="single" w:sz="6" w:space="0" w:color="000000"/>
            </w:tcBorders>
            <w:shd w:val="clear" w:color="auto" w:fill="auto"/>
          </w:tcPr>
          <w:p w:rsidR="005B4624" w:rsidRPr="005B4624" w:rsidRDefault="005B4624" w:rsidP="005B4624">
            <w:pPr>
              <w:kinsoku/>
              <w:wordWrap w:val="0"/>
              <w:spacing w:before="133" w:line="219" w:lineRule="auto"/>
              <w:ind w:left="1275"/>
              <w:rPr>
                <w:rFonts w:ascii="仿宋" w:eastAsia="仿宋" w:hAnsi="仿宋" w:cs="仿宋"/>
                <w:color w:val="auto"/>
              </w:rPr>
            </w:pPr>
            <w:r w:rsidRPr="005B4624">
              <w:rPr>
                <w:rFonts w:ascii="仿宋" w:eastAsia="仿宋" w:hAnsi="仿宋" w:cs="仿宋" w:hint="eastAsia"/>
                <w:color w:val="auto"/>
              </w:rPr>
              <w:t>服务期</w:t>
            </w:r>
          </w:p>
        </w:tc>
        <w:tc>
          <w:tcPr>
            <w:tcW w:w="1414" w:type="dxa"/>
            <w:tcBorders>
              <w:left w:val="single" w:sz="6" w:space="0" w:color="000000"/>
              <w:right w:val="single" w:sz="6" w:space="0" w:color="000000"/>
            </w:tcBorders>
            <w:shd w:val="clear" w:color="auto" w:fill="auto"/>
          </w:tcPr>
          <w:p w:rsidR="005B4624" w:rsidRPr="005B4624" w:rsidRDefault="005B4624" w:rsidP="005B4624">
            <w:pPr>
              <w:kinsoku/>
              <w:wordWrap w:val="0"/>
              <w:rPr>
                <w:rFonts w:ascii="仿宋" w:eastAsia="仿宋" w:hAnsi="仿宋" w:cs="仿宋"/>
                <w:color w:val="auto"/>
              </w:rPr>
            </w:pPr>
          </w:p>
        </w:tc>
        <w:tc>
          <w:tcPr>
            <w:tcW w:w="1356" w:type="dxa"/>
            <w:tcBorders>
              <w:left w:val="single" w:sz="6" w:space="0" w:color="000000"/>
            </w:tcBorders>
            <w:shd w:val="clear" w:color="auto" w:fill="auto"/>
          </w:tcPr>
          <w:p w:rsidR="005B4624" w:rsidRPr="005B4624" w:rsidRDefault="005B4624" w:rsidP="005B4624">
            <w:pPr>
              <w:kinsoku/>
              <w:wordWrap w:val="0"/>
              <w:rPr>
                <w:rFonts w:ascii="仿宋" w:eastAsia="仿宋" w:hAnsi="仿宋" w:cs="仿宋"/>
                <w:color w:val="auto"/>
              </w:rPr>
            </w:pPr>
          </w:p>
        </w:tc>
        <w:tc>
          <w:tcPr>
            <w:tcW w:w="1592" w:type="dxa"/>
            <w:tcBorders>
              <w:right w:val="single" w:sz="6" w:space="0" w:color="000000"/>
            </w:tcBorders>
            <w:shd w:val="clear" w:color="auto" w:fill="auto"/>
          </w:tcPr>
          <w:p w:rsidR="005B4624" w:rsidRPr="005B4624" w:rsidRDefault="005B4624" w:rsidP="005B4624">
            <w:pPr>
              <w:kinsoku/>
              <w:wordWrap w:val="0"/>
              <w:rPr>
                <w:rFonts w:ascii="仿宋" w:eastAsia="仿宋" w:hAnsi="仿宋" w:cs="仿宋"/>
                <w:color w:val="auto"/>
              </w:rPr>
            </w:pPr>
          </w:p>
        </w:tc>
        <w:tc>
          <w:tcPr>
            <w:tcW w:w="1601" w:type="dxa"/>
            <w:tcBorders>
              <w:left w:val="single" w:sz="6" w:space="0" w:color="000000"/>
              <w:right w:val="single" w:sz="6" w:space="0" w:color="000000"/>
            </w:tcBorders>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426"/>
        </w:trPr>
        <w:tc>
          <w:tcPr>
            <w:tcW w:w="3073" w:type="dxa"/>
            <w:tcBorders>
              <w:left w:val="single" w:sz="6" w:space="0" w:color="000000"/>
              <w:right w:val="single" w:sz="6" w:space="0" w:color="000000"/>
            </w:tcBorders>
            <w:shd w:val="clear" w:color="auto" w:fill="auto"/>
          </w:tcPr>
          <w:p w:rsidR="005B4624" w:rsidRPr="005B4624" w:rsidRDefault="005B4624" w:rsidP="005B4624">
            <w:pPr>
              <w:kinsoku/>
              <w:wordWrap w:val="0"/>
              <w:spacing w:before="133" w:line="221" w:lineRule="auto"/>
              <w:ind w:left="331"/>
              <w:rPr>
                <w:rFonts w:ascii="仿宋" w:eastAsia="仿宋" w:hAnsi="仿宋" w:cs="仿宋"/>
                <w:color w:val="auto"/>
              </w:rPr>
            </w:pPr>
            <w:r w:rsidRPr="005B4624">
              <w:rPr>
                <w:rFonts w:ascii="仿宋" w:eastAsia="仿宋" w:hAnsi="仿宋" w:cs="仿宋" w:hint="eastAsia"/>
                <w:color w:val="auto"/>
              </w:rPr>
              <w:t>项目负责人姓名及证书编号</w:t>
            </w:r>
          </w:p>
        </w:tc>
        <w:tc>
          <w:tcPr>
            <w:tcW w:w="1414" w:type="dxa"/>
            <w:tcBorders>
              <w:left w:val="single" w:sz="6" w:space="0" w:color="000000"/>
              <w:right w:val="single" w:sz="6" w:space="0" w:color="000000"/>
            </w:tcBorders>
            <w:shd w:val="clear" w:color="auto" w:fill="auto"/>
          </w:tcPr>
          <w:p w:rsidR="005B4624" w:rsidRPr="005B4624" w:rsidRDefault="005B4624" w:rsidP="005B4624">
            <w:pPr>
              <w:kinsoku/>
              <w:wordWrap w:val="0"/>
              <w:rPr>
                <w:rFonts w:ascii="仿宋" w:eastAsia="仿宋" w:hAnsi="仿宋" w:cs="仿宋"/>
                <w:color w:val="auto"/>
              </w:rPr>
            </w:pPr>
          </w:p>
        </w:tc>
        <w:tc>
          <w:tcPr>
            <w:tcW w:w="1356" w:type="dxa"/>
            <w:tcBorders>
              <w:left w:val="single" w:sz="6" w:space="0" w:color="000000"/>
            </w:tcBorders>
            <w:shd w:val="clear" w:color="auto" w:fill="auto"/>
          </w:tcPr>
          <w:p w:rsidR="005B4624" w:rsidRPr="005B4624" w:rsidRDefault="005B4624" w:rsidP="005B4624">
            <w:pPr>
              <w:kinsoku/>
              <w:wordWrap w:val="0"/>
              <w:rPr>
                <w:rFonts w:ascii="仿宋" w:eastAsia="仿宋" w:hAnsi="仿宋" w:cs="仿宋"/>
                <w:color w:val="auto"/>
              </w:rPr>
            </w:pPr>
          </w:p>
        </w:tc>
        <w:tc>
          <w:tcPr>
            <w:tcW w:w="1592" w:type="dxa"/>
            <w:tcBorders>
              <w:right w:val="single" w:sz="6" w:space="0" w:color="000000"/>
            </w:tcBorders>
            <w:shd w:val="clear" w:color="auto" w:fill="auto"/>
          </w:tcPr>
          <w:p w:rsidR="005B4624" w:rsidRPr="005B4624" w:rsidRDefault="005B4624" w:rsidP="005B4624">
            <w:pPr>
              <w:kinsoku/>
              <w:wordWrap w:val="0"/>
              <w:rPr>
                <w:rFonts w:ascii="仿宋" w:eastAsia="仿宋" w:hAnsi="仿宋" w:cs="仿宋"/>
                <w:color w:val="auto"/>
              </w:rPr>
            </w:pPr>
          </w:p>
        </w:tc>
        <w:tc>
          <w:tcPr>
            <w:tcW w:w="1601" w:type="dxa"/>
            <w:tcBorders>
              <w:left w:val="single" w:sz="6" w:space="0" w:color="000000"/>
              <w:right w:val="single" w:sz="6" w:space="0" w:color="000000"/>
            </w:tcBorders>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436"/>
        </w:trPr>
        <w:tc>
          <w:tcPr>
            <w:tcW w:w="3073" w:type="dxa"/>
            <w:tcBorders>
              <w:left w:val="single" w:sz="6" w:space="0" w:color="000000"/>
              <w:right w:val="single" w:sz="6" w:space="0" w:color="000000"/>
            </w:tcBorders>
            <w:shd w:val="clear" w:color="auto" w:fill="auto"/>
          </w:tcPr>
          <w:p w:rsidR="005B4624" w:rsidRPr="005B4624" w:rsidRDefault="005B4624" w:rsidP="005B4624">
            <w:pPr>
              <w:kinsoku/>
              <w:wordWrap w:val="0"/>
              <w:spacing w:before="134" w:line="219" w:lineRule="auto"/>
              <w:ind w:left="1171"/>
              <w:rPr>
                <w:rFonts w:ascii="仿宋" w:eastAsia="仿宋" w:hAnsi="仿宋" w:cs="仿宋"/>
                <w:color w:val="auto"/>
              </w:rPr>
            </w:pPr>
            <w:r w:rsidRPr="005B4624">
              <w:rPr>
                <w:rFonts w:ascii="仿宋" w:eastAsia="仿宋" w:hAnsi="仿宋" w:cs="仿宋" w:hint="eastAsia"/>
                <w:color w:val="auto"/>
              </w:rPr>
              <w:t>评标得分</w:t>
            </w:r>
          </w:p>
        </w:tc>
        <w:tc>
          <w:tcPr>
            <w:tcW w:w="1414" w:type="dxa"/>
            <w:tcBorders>
              <w:left w:val="single" w:sz="6" w:space="0" w:color="000000"/>
              <w:right w:val="single" w:sz="6" w:space="0" w:color="000000"/>
            </w:tcBorders>
            <w:shd w:val="clear" w:color="auto" w:fill="auto"/>
          </w:tcPr>
          <w:p w:rsidR="005B4624" w:rsidRPr="005B4624" w:rsidRDefault="005B4624" w:rsidP="005B4624">
            <w:pPr>
              <w:kinsoku/>
              <w:wordWrap w:val="0"/>
              <w:rPr>
                <w:rFonts w:ascii="仿宋" w:eastAsia="仿宋" w:hAnsi="仿宋" w:cs="仿宋"/>
                <w:color w:val="auto"/>
              </w:rPr>
            </w:pPr>
          </w:p>
        </w:tc>
        <w:tc>
          <w:tcPr>
            <w:tcW w:w="1356" w:type="dxa"/>
            <w:tcBorders>
              <w:left w:val="single" w:sz="6" w:space="0" w:color="000000"/>
            </w:tcBorders>
            <w:shd w:val="clear" w:color="auto" w:fill="auto"/>
          </w:tcPr>
          <w:p w:rsidR="005B4624" w:rsidRPr="005B4624" w:rsidRDefault="005B4624" w:rsidP="005B4624">
            <w:pPr>
              <w:kinsoku/>
              <w:wordWrap w:val="0"/>
              <w:rPr>
                <w:rFonts w:ascii="仿宋" w:eastAsia="仿宋" w:hAnsi="仿宋" w:cs="仿宋"/>
                <w:color w:val="auto"/>
              </w:rPr>
            </w:pPr>
          </w:p>
        </w:tc>
        <w:tc>
          <w:tcPr>
            <w:tcW w:w="1592" w:type="dxa"/>
            <w:tcBorders>
              <w:right w:val="single" w:sz="6" w:space="0" w:color="000000"/>
            </w:tcBorders>
            <w:shd w:val="clear" w:color="auto" w:fill="auto"/>
          </w:tcPr>
          <w:p w:rsidR="005B4624" w:rsidRPr="005B4624" w:rsidRDefault="005B4624" w:rsidP="005B4624">
            <w:pPr>
              <w:kinsoku/>
              <w:wordWrap w:val="0"/>
              <w:rPr>
                <w:rFonts w:ascii="仿宋" w:eastAsia="仿宋" w:hAnsi="仿宋" w:cs="仿宋"/>
                <w:color w:val="auto"/>
              </w:rPr>
            </w:pPr>
          </w:p>
        </w:tc>
        <w:tc>
          <w:tcPr>
            <w:tcW w:w="1601" w:type="dxa"/>
            <w:tcBorders>
              <w:left w:val="single" w:sz="6" w:space="0" w:color="000000"/>
              <w:right w:val="single" w:sz="6" w:space="0" w:color="000000"/>
            </w:tcBorders>
            <w:shd w:val="clear" w:color="auto" w:fill="auto"/>
          </w:tcPr>
          <w:p w:rsidR="005B4624" w:rsidRPr="005B4624" w:rsidRDefault="005B4624" w:rsidP="005B4624">
            <w:pPr>
              <w:kinsoku/>
              <w:wordWrap w:val="0"/>
              <w:rPr>
                <w:rFonts w:ascii="仿宋" w:eastAsia="仿宋" w:hAnsi="仿宋" w:cs="仿宋"/>
                <w:color w:val="auto"/>
              </w:rPr>
            </w:pPr>
          </w:p>
        </w:tc>
      </w:tr>
    </w:tbl>
    <w:p w:rsidR="005B4624" w:rsidRDefault="005B4624">
      <w:pPr>
        <w:kinsoku/>
        <w:wordWrap w:val="0"/>
        <w:spacing w:before="184" w:line="219" w:lineRule="auto"/>
        <w:ind w:left="566"/>
        <w:rPr>
          <w:rFonts w:ascii="仿宋" w:eastAsia="仿宋" w:hAnsi="仿宋" w:cs="仿宋"/>
          <w:color w:val="auto"/>
        </w:rPr>
      </w:pPr>
      <w:r>
        <w:rPr>
          <w:rFonts w:ascii="仿宋" w:eastAsia="仿宋" w:hAnsi="仿宋" w:cs="仿宋" w:hint="eastAsia"/>
          <w:color w:val="auto"/>
        </w:rPr>
        <w:t>被否决投标情况：</w:t>
      </w:r>
    </w:p>
    <w:p w:rsidR="005B4624" w:rsidRDefault="005B4624">
      <w:pPr>
        <w:kinsoku/>
        <w:wordWrap w:val="0"/>
        <w:spacing w:before="211" w:line="218" w:lineRule="auto"/>
        <w:ind w:left="566"/>
        <w:rPr>
          <w:rFonts w:ascii="仿宋" w:eastAsia="仿宋" w:hAnsi="仿宋" w:cs="仿宋"/>
          <w:color w:val="auto"/>
        </w:rPr>
      </w:pPr>
      <w:r>
        <w:rPr>
          <w:rFonts w:ascii="仿宋" w:eastAsia="仿宋" w:hAnsi="仿宋" w:cs="仿宋" w:hint="eastAsia"/>
          <w:color w:val="auto"/>
        </w:rPr>
        <w:t>被否决投标单位名称、被否决理由：</w:t>
      </w:r>
    </w:p>
    <w:p w:rsidR="005B4624" w:rsidRDefault="005B4624">
      <w:pPr>
        <w:kinsoku/>
        <w:wordWrap w:val="0"/>
        <w:spacing w:before="214" w:line="405" w:lineRule="auto"/>
        <w:ind w:left="142" w:right="11" w:firstLine="427"/>
        <w:rPr>
          <w:rFonts w:ascii="仿宋" w:eastAsia="仿宋" w:hAnsi="仿宋" w:cs="仿宋"/>
          <w:color w:val="auto"/>
        </w:rPr>
      </w:pPr>
      <w:r>
        <w:rPr>
          <w:rFonts w:ascii="仿宋" w:eastAsia="仿宋" w:hAnsi="仿宋" w:cs="仿宋" w:hint="eastAsia"/>
          <w:color w:val="auto"/>
        </w:rPr>
        <w:t>公示期___天。公示期间，投标人和其他利害关系人如有异议，应按照《工程建设项目投标活动投诉处理办法》、《湖南省招标投标活动投诉处理办法》提出质疑或投诉。</w:t>
      </w:r>
    </w:p>
    <w:p w:rsidR="005B4624" w:rsidRDefault="005B4624">
      <w:pPr>
        <w:kinsoku/>
        <w:wordWrap w:val="0"/>
        <w:spacing w:line="217" w:lineRule="auto"/>
        <w:ind w:left="565"/>
        <w:rPr>
          <w:rFonts w:ascii="仿宋" w:eastAsia="仿宋" w:hAnsi="仿宋" w:cs="仿宋"/>
          <w:color w:val="auto"/>
        </w:rPr>
      </w:pPr>
      <w:r>
        <w:rPr>
          <w:rFonts w:ascii="仿宋" w:eastAsia="仿宋" w:hAnsi="仿宋" w:cs="仿宋" w:hint="eastAsia"/>
          <w:color w:val="auto"/>
        </w:rPr>
        <w:t>招标人：（名称、地址、联系人及联系方式）</w:t>
      </w:r>
    </w:p>
    <w:p w:rsidR="005B4624" w:rsidRDefault="005B4624">
      <w:pPr>
        <w:kinsoku/>
        <w:wordWrap w:val="0"/>
        <w:spacing w:before="213" w:line="218" w:lineRule="auto"/>
        <w:ind w:left="565"/>
        <w:rPr>
          <w:rFonts w:ascii="仿宋" w:eastAsia="仿宋" w:hAnsi="仿宋" w:cs="仿宋"/>
          <w:color w:val="auto"/>
        </w:rPr>
      </w:pPr>
      <w:r>
        <w:rPr>
          <w:rFonts w:ascii="仿宋" w:eastAsia="仿宋" w:hAnsi="仿宋" w:cs="仿宋" w:hint="eastAsia"/>
          <w:color w:val="auto"/>
        </w:rPr>
        <w:t>招标代理：（名称、地址、联系人及联系方式）</w:t>
      </w:r>
    </w:p>
    <w:p w:rsidR="005B4624" w:rsidRDefault="005B4624">
      <w:pPr>
        <w:kinsoku/>
        <w:wordWrap w:val="0"/>
        <w:spacing w:before="209" w:line="218" w:lineRule="auto"/>
        <w:ind w:left="572"/>
        <w:rPr>
          <w:rFonts w:ascii="仿宋" w:eastAsia="仿宋" w:hAnsi="仿宋" w:cs="仿宋"/>
          <w:color w:val="auto"/>
        </w:rPr>
      </w:pPr>
      <w:r>
        <w:rPr>
          <w:rFonts w:ascii="仿宋" w:eastAsia="仿宋" w:hAnsi="仿宋" w:cs="仿宋" w:hint="eastAsia"/>
          <w:color w:val="auto"/>
        </w:rPr>
        <w:t>监管部门：（名称、地址、联系方式）</w:t>
      </w:r>
    </w:p>
    <w:p w:rsidR="005B4624" w:rsidRDefault="005B4624">
      <w:pPr>
        <w:kinsoku/>
        <w:wordWrap w:val="0"/>
        <w:spacing w:before="213" w:line="220" w:lineRule="auto"/>
        <w:ind w:left="581"/>
        <w:rPr>
          <w:rFonts w:ascii="仿宋" w:eastAsia="仿宋" w:hAnsi="仿宋" w:cs="仿宋"/>
          <w:color w:val="auto"/>
        </w:rPr>
      </w:pPr>
      <w:r>
        <w:rPr>
          <w:rFonts w:ascii="仿宋" w:eastAsia="仿宋" w:hAnsi="仿宋" w:cs="仿宋" w:hint="eastAsia"/>
          <w:color w:val="auto"/>
        </w:rPr>
        <w:t>时间：</w:t>
      </w:r>
    </w:p>
    <w:p w:rsidR="005B4624" w:rsidRDefault="005B4624">
      <w:pPr>
        <w:kinsoku/>
        <w:wordWrap w:val="0"/>
        <w:rPr>
          <w:rFonts w:ascii="仿宋" w:eastAsia="仿宋" w:hAnsi="仿宋" w:cs="仿宋"/>
          <w:color w:val="auto"/>
        </w:rPr>
        <w:sectPr w:rsidR="005B4624">
          <w:footerReference w:type="default" r:id="rId17"/>
          <w:pgSz w:w="11905" w:h="16839"/>
          <w:pgMar w:top="1440" w:right="1361" w:bottom="1440" w:left="1361" w:header="0" w:footer="1213" w:gutter="0"/>
          <w:cols w:space="720"/>
        </w:sectPr>
      </w:pPr>
    </w:p>
    <w:p w:rsidR="005B4624" w:rsidRDefault="005B4624">
      <w:pPr>
        <w:kinsoku/>
        <w:wordWrap w:val="0"/>
        <w:spacing w:before="98" w:line="220" w:lineRule="auto"/>
        <w:ind w:left="47"/>
        <w:outlineLvl w:val="2"/>
        <w:rPr>
          <w:rFonts w:ascii="仿宋" w:eastAsia="仿宋" w:hAnsi="仿宋" w:cs="仿宋"/>
          <w:color w:val="auto"/>
          <w:sz w:val="30"/>
          <w:szCs w:val="30"/>
        </w:rPr>
      </w:pPr>
      <w:bookmarkStart w:id="196" w:name="_bookmark77"/>
      <w:bookmarkStart w:id="197" w:name="_Toc11367"/>
      <w:bookmarkStart w:id="198" w:name="_Toc30615"/>
      <w:bookmarkEnd w:id="196"/>
      <w:r>
        <w:rPr>
          <w:rFonts w:ascii="仿宋" w:eastAsia="仿宋" w:hAnsi="仿宋" w:cs="仿宋" w:hint="eastAsia"/>
          <w:color w:val="auto"/>
          <w:sz w:val="30"/>
          <w:szCs w:val="30"/>
        </w:rPr>
        <w:lastRenderedPageBreak/>
        <w:t>附件6：中标通知书</w:t>
      </w:r>
      <w:bookmarkEnd w:id="197"/>
      <w:bookmarkEnd w:id="198"/>
    </w:p>
    <w:p w:rsidR="005B4624" w:rsidRDefault="005B4624">
      <w:pPr>
        <w:kinsoku/>
        <w:wordWrap w:val="0"/>
        <w:spacing w:line="309" w:lineRule="auto"/>
        <w:rPr>
          <w:rFonts w:ascii="仿宋" w:eastAsia="仿宋" w:hAnsi="仿宋" w:cs="仿宋"/>
          <w:color w:val="auto"/>
        </w:rPr>
      </w:pPr>
    </w:p>
    <w:p w:rsidR="005B4624" w:rsidRDefault="005B4624">
      <w:pPr>
        <w:kinsoku/>
        <w:wordWrap w:val="0"/>
        <w:spacing w:line="310" w:lineRule="auto"/>
        <w:rPr>
          <w:rFonts w:ascii="仿宋" w:eastAsia="仿宋" w:hAnsi="仿宋" w:cs="仿宋"/>
          <w:color w:val="auto"/>
        </w:rPr>
      </w:pPr>
    </w:p>
    <w:p w:rsidR="005B4624" w:rsidRDefault="005B4624">
      <w:pPr>
        <w:kinsoku/>
        <w:wordWrap w:val="0"/>
        <w:spacing w:line="310" w:lineRule="auto"/>
        <w:rPr>
          <w:rFonts w:ascii="仿宋" w:eastAsia="仿宋" w:hAnsi="仿宋" w:cs="仿宋"/>
          <w:color w:val="auto"/>
        </w:rPr>
      </w:pPr>
    </w:p>
    <w:p w:rsidR="005B4624" w:rsidRDefault="005B4624">
      <w:pPr>
        <w:kinsoku/>
        <w:wordWrap w:val="0"/>
        <w:spacing w:before="87" w:line="224" w:lineRule="auto"/>
        <w:ind w:left="3978"/>
        <w:rPr>
          <w:rFonts w:ascii="仿宋" w:eastAsia="仿宋" w:hAnsi="仿宋" w:cs="仿宋"/>
          <w:color w:val="auto"/>
          <w:sz w:val="27"/>
          <w:szCs w:val="27"/>
        </w:rPr>
      </w:pPr>
      <w:r>
        <w:rPr>
          <w:rFonts w:ascii="仿宋" w:eastAsia="仿宋" w:hAnsi="仿宋" w:cs="仿宋" w:hint="eastAsia"/>
          <w:color w:val="auto"/>
          <w:sz w:val="27"/>
          <w:szCs w:val="27"/>
        </w:rPr>
        <w:t>中标通知书</w:t>
      </w:r>
    </w:p>
    <w:p w:rsidR="005B4624" w:rsidRDefault="005B4624">
      <w:pPr>
        <w:kinsoku/>
        <w:wordWrap w:val="0"/>
        <w:spacing w:line="273" w:lineRule="auto"/>
        <w:rPr>
          <w:rFonts w:ascii="仿宋" w:eastAsia="仿宋" w:hAnsi="仿宋" w:cs="仿宋"/>
          <w:color w:val="auto"/>
        </w:rPr>
      </w:pPr>
    </w:p>
    <w:p w:rsidR="005B4624" w:rsidRDefault="005B4624">
      <w:pPr>
        <w:kinsoku/>
        <w:wordWrap w:val="0"/>
        <w:spacing w:line="273" w:lineRule="auto"/>
        <w:rPr>
          <w:rFonts w:ascii="仿宋" w:eastAsia="仿宋" w:hAnsi="仿宋" w:cs="仿宋"/>
          <w:color w:val="auto"/>
        </w:rPr>
      </w:pPr>
    </w:p>
    <w:p w:rsidR="005B4624" w:rsidRDefault="005B4624">
      <w:pPr>
        <w:kinsoku/>
        <w:wordWrap w:val="0"/>
        <w:spacing w:before="69" w:line="215" w:lineRule="auto"/>
        <w:ind w:left="14"/>
        <w:rPr>
          <w:rFonts w:ascii="仿宋" w:eastAsia="仿宋" w:hAnsi="仿宋" w:cs="仿宋"/>
          <w:color w:val="auto"/>
        </w:rPr>
      </w:pPr>
      <w:r>
        <w:rPr>
          <w:rFonts w:ascii="仿宋" w:eastAsia="仿宋" w:hAnsi="仿宋" w:cs="仿宋" w:hint="eastAsia"/>
          <w:color w:val="auto"/>
        </w:rPr>
        <w:t>___（中标人名称）：</w:t>
      </w:r>
    </w:p>
    <w:p w:rsidR="005B4624" w:rsidRDefault="005B4624">
      <w:pPr>
        <w:kinsoku/>
        <w:wordWrap w:val="0"/>
        <w:spacing w:line="302" w:lineRule="auto"/>
        <w:rPr>
          <w:rFonts w:ascii="仿宋" w:eastAsia="仿宋" w:hAnsi="仿宋" w:cs="仿宋"/>
          <w:color w:val="auto"/>
        </w:rPr>
      </w:pPr>
    </w:p>
    <w:p w:rsidR="005B4624" w:rsidRDefault="005B4624">
      <w:pPr>
        <w:kinsoku/>
        <w:wordWrap w:val="0"/>
        <w:spacing w:line="303" w:lineRule="auto"/>
        <w:rPr>
          <w:rFonts w:ascii="仿宋" w:eastAsia="仿宋" w:hAnsi="仿宋" w:cs="仿宋"/>
          <w:color w:val="auto"/>
        </w:rPr>
      </w:pPr>
    </w:p>
    <w:p w:rsidR="005B4624" w:rsidRDefault="005B4624">
      <w:pPr>
        <w:kinsoku/>
        <w:wordWrap w:val="0"/>
        <w:spacing w:before="69" w:line="403" w:lineRule="auto"/>
        <w:ind w:left="38" w:right="5" w:firstLine="412"/>
        <w:rPr>
          <w:rFonts w:ascii="仿宋" w:eastAsia="仿宋" w:hAnsi="仿宋" w:cs="仿宋"/>
          <w:color w:val="auto"/>
        </w:rPr>
      </w:pPr>
      <w:r>
        <w:rPr>
          <w:rFonts w:ascii="仿宋" w:eastAsia="仿宋" w:hAnsi="仿宋" w:cs="仿宋" w:hint="eastAsia"/>
          <w:color w:val="auto"/>
        </w:rPr>
        <w:t>贵单位于___（投标日期）所递交的___（项目名称）全过程工程咨询招标的投标文件已被我方接受，被确定为中标人。</w:t>
      </w:r>
    </w:p>
    <w:p w:rsidR="005B4624" w:rsidRDefault="005B4624">
      <w:pPr>
        <w:kinsoku/>
        <w:wordWrap w:val="0"/>
        <w:spacing w:line="219" w:lineRule="auto"/>
        <w:ind w:left="456"/>
        <w:rPr>
          <w:rFonts w:ascii="仿宋" w:eastAsia="仿宋" w:hAnsi="仿宋" w:cs="仿宋"/>
          <w:color w:val="auto"/>
        </w:rPr>
      </w:pPr>
      <w:r>
        <w:rPr>
          <w:rFonts w:ascii="仿宋" w:eastAsia="仿宋" w:hAnsi="仿宋" w:cs="仿宋" w:hint="eastAsia"/>
          <w:color w:val="auto"/>
        </w:rPr>
        <w:t>工程概况：</w:t>
      </w:r>
    </w:p>
    <w:p w:rsidR="005B4624" w:rsidRDefault="005B4624">
      <w:pPr>
        <w:kinsoku/>
        <w:wordWrap w:val="0"/>
        <w:spacing w:before="211" w:line="219" w:lineRule="auto"/>
        <w:ind w:left="478"/>
        <w:rPr>
          <w:rFonts w:ascii="仿宋" w:eastAsia="仿宋" w:hAnsi="仿宋" w:cs="仿宋"/>
          <w:color w:val="auto"/>
        </w:rPr>
      </w:pPr>
      <w:r>
        <w:rPr>
          <w:rFonts w:ascii="仿宋" w:eastAsia="仿宋" w:hAnsi="仿宋" w:cs="仿宋" w:hint="eastAsia"/>
          <w:color w:val="auto"/>
        </w:rPr>
        <w:t>中标范围：</w:t>
      </w:r>
    </w:p>
    <w:p w:rsidR="005B4624" w:rsidRDefault="005B4624">
      <w:pPr>
        <w:kinsoku/>
        <w:wordWrap w:val="0"/>
        <w:spacing w:before="211" w:line="219" w:lineRule="auto"/>
        <w:ind w:left="478"/>
        <w:rPr>
          <w:rFonts w:ascii="仿宋" w:eastAsia="仿宋" w:hAnsi="仿宋" w:cs="仿宋"/>
          <w:color w:val="auto"/>
        </w:rPr>
      </w:pPr>
      <w:r>
        <w:rPr>
          <w:rFonts w:ascii="仿宋" w:eastAsia="仿宋" w:hAnsi="仿宋" w:cs="仿宋" w:hint="eastAsia"/>
          <w:color w:val="auto"/>
        </w:rPr>
        <w:t>中标价格：</w:t>
      </w:r>
    </w:p>
    <w:p w:rsidR="005B4624" w:rsidRDefault="005B4624">
      <w:pPr>
        <w:kinsoku/>
        <w:wordWrap w:val="0"/>
        <w:spacing w:before="211" w:line="221" w:lineRule="auto"/>
        <w:ind w:left="452"/>
        <w:rPr>
          <w:rFonts w:ascii="仿宋" w:eastAsia="仿宋" w:hAnsi="仿宋" w:cs="仿宋"/>
          <w:color w:val="auto"/>
        </w:rPr>
      </w:pPr>
      <w:r>
        <w:rPr>
          <w:rFonts w:ascii="仿宋" w:eastAsia="仿宋" w:hAnsi="仿宋" w:cs="仿宋" w:hint="eastAsia"/>
          <w:color w:val="auto"/>
        </w:rPr>
        <w:t>项目负责人及证书号：</w:t>
      </w:r>
    </w:p>
    <w:p w:rsidR="005B4624" w:rsidRDefault="005B4624">
      <w:pPr>
        <w:kinsoku/>
        <w:wordWrap w:val="0"/>
        <w:spacing w:before="211" w:line="403" w:lineRule="auto"/>
        <w:ind w:left="7" w:right="2" w:firstLine="444"/>
        <w:rPr>
          <w:rFonts w:ascii="仿宋" w:eastAsia="仿宋" w:hAnsi="仿宋" w:cs="仿宋"/>
          <w:color w:val="auto"/>
        </w:rPr>
      </w:pPr>
      <w:r>
        <w:rPr>
          <w:rFonts w:ascii="仿宋" w:eastAsia="仿宋" w:hAnsi="仿宋" w:cs="仿宋" w:hint="eastAsia"/>
          <w:color w:val="auto"/>
        </w:rPr>
        <w:t>请贵单位在接到本通知书后的___日内到___（指定地点）与我方签订合同，并按招标文件第二章“投标人须知”第7.7款规定向我方提交履约担保。</w:t>
      </w:r>
    </w:p>
    <w:p w:rsidR="005B4624" w:rsidRDefault="005B4624">
      <w:pPr>
        <w:kinsoku/>
        <w:wordWrap w:val="0"/>
        <w:spacing w:line="220" w:lineRule="auto"/>
        <w:ind w:left="451"/>
        <w:rPr>
          <w:rFonts w:ascii="仿宋" w:eastAsia="仿宋" w:hAnsi="仿宋" w:cs="仿宋"/>
          <w:color w:val="auto"/>
        </w:rPr>
      </w:pPr>
      <w:r>
        <w:rPr>
          <w:rFonts w:ascii="仿宋" w:eastAsia="仿宋" w:hAnsi="仿宋" w:cs="仿宋" w:hint="eastAsia"/>
          <w:color w:val="auto"/>
        </w:rPr>
        <w:t>特此通知。</w:t>
      </w:r>
    </w:p>
    <w:p w:rsidR="005B4624" w:rsidRDefault="005B4624">
      <w:pPr>
        <w:kinsoku/>
        <w:wordWrap w:val="0"/>
        <w:spacing w:line="299" w:lineRule="auto"/>
        <w:rPr>
          <w:rFonts w:ascii="仿宋" w:eastAsia="仿宋" w:hAnsi="仿宋" w:cs="仿宋"/>
          <w:color w:val="auto"/>
        </w:rPr>
      </w:pPr>
    </w:p>
    <w:p w:rsidR="005B4624" w:rsidRDefault="005B4624">
      <w:pPr>
        <w:kinsoku/>
        <w:wordWrap w:val="0"/>
        <w:spacing w:line="300" w:lineRule="auto"/>
        <w:rPr>
          <w:rFonts w:ascii="仿宋" w:eastAsia="仿宋" w:hAnsi="仿宋" w:cs="仿宋"/>
          <w:color w:val="auto"/>
        </w:rPr>
      </w:pPr>
    </w:p>
    <w:p w:rsidR="005B4624" w:rsidRDefault="005B4624">
      <w:pPr>
        <w:kinsoku/>
        <w:wordWrap w:val="0"/>
        <w:spacing w:before="69" w:line="410" w:lineRule="auto"/>
        <w:ind w:left="4947" w:right="15" w:firstLine="1255"/>
        <w:rPr>
          <w:rFonts w:ascii="仿宋" w:eastAsia="仿宋" w:hAnsi="仿宋" w:cs="仿宋"/>
          <w:color w:val="auto"/>
        </w:rPr>
      </w:pPr>
      <w:r>
        <w:rPr>
          <w:rFonts w:ascii="仿宋" w:eastAsia="仿宋" w:hAnsi="仿宋" w:cs="仿宋" w:hint="eastAsia"/>
          <w:color w:val="auto"/>
        </w:rPr>
        <w:t>招标人：（盖单位章）法定代表人（单位负责人：）（签字）</w:t>
      </w:r>
    </w:p>
    <w:p w:rsidR="005B4624" w:rsidRDefault="005B4624">
      <w:pPr>
        <w:kinsoku/>
        <w:wordWrap w:val="0"/>
        <w:spacing w:line="374" w:lineRule="auto"/>
        <w:rPr>
          <w:rFonts w:ascii="仿宋" w:eastAsia="仿宋" w:hAnsi="仿宋" w:cs="仿宋"/>
          <w:color w:val="auto"/>
        </w:rPr>
      </w:pPr>
    </w:p>
    <w:p w:rsidR="005B4624" w:rsidRDefault="005B4624">
      <w:pPr>
        <w:tabs>
          <w:tab w:val="left" w:pos="7994"/>
        </w:tabs>
        <w:kinsoku/>
        <w:wordWrap w:val="0"/>
        <w:spacing w:before="69" w:line="219" w:lineRule="auto"/>
        <w:ind w:left="7342"/>
        <w:rPr>
          <w:rFonts w:ascii="仿宋" w:eastAsia="仿宋" w:hAnsi="仿宋" w:cs="仿宋"/>
          <w:color w:val="auto"/>
        </w:rPr>
      </w:pPr>
      <w:r>
        <w:rPr>
          <w:rFonts w:ascii="仿宋" w:eastAsia="仿宋" w:hAnsi="仿宋" w:cs="仿宋" w:hint="eastAsia"/>
          <w:color w:val="auto"/>
          <w:u w:val="single"/>
        </w:rPr>
        <w:tab/>
      </w:r>
      <w:r>
        <w:rPr>
          <w:rFonts w:ascii="仿宋" w:eastAsia="仿宋" w:hAnsi="仿宋" w:cs="仿宋" w:hint="eastAsia"/>
          <w:color w:val="auto"/>
        </w:rPr>
        <w:t>年月日</w:t>
      </w:r>
    </w:p>
    <w:p w:rsidR="005B4624" w:rsidRDefault="005B4624">
      <w:pPr>
        <w:kinsoku/>
        <w:wordWrap w:val="0"/>
        <w:rPr>
          <w:rFonts w:ascii="仿宋" w:eastAsia="仿宋" w:hAnsi="仿宋" w:cs="仿宋"/>
          <w:color w:val="auto"/>
        </w:rPr>
        <w:sectPr w:rsidR="005B4624">
          <w:footerReference w:type="default" r:id="rId18"/>
          <w:pgSz w:w="11905" w:h="16839"/>
          <w:pgMar w:top="1440" w:right="1361" w:bottom="1440" w:left="1361" w:header="0" w:footer="1213" w:gutter="0"/>
          <w:cols w:space="720"/>
        </w:sectPr>
      </w:pPr>
    </w:p>
    <w:p w:rsidR="005B4624" w:rsidRDefault="005B4624">
      <w:pPr>
        <w:kinsoku/>
        <w:wordWrap w:val="0"/>
        <w:spacing w:before="98" w:line="220" w:lineRule="auto"/>
        <w:ind w:left="47"/>
        <w:outlineLvl w:val="2"/>
        <w:rPr>
          <w:rFonts w:ascii="仿宋" w:eastAsia="仿宋" w:hAnsi="仿宋" w:cs="仿宋"/>
          <w:color w:val="auto"/>
          <w:sz w:val="30"/>
          <w:szCs w:val="30"/>
        </w:rPr>
      </w:pPr>
      <w:bookmarkStart w:id="199" w:name="_bookmark78"/>
      <w:bookmarkStart w:id="200" w:name="_Toc2554"/>
      <w:bookmarkStart w:id="201" w:name="_Toc9463"/>
      <w:bookmarkEnd w:id="199"/>
      <w:r>
        <w:rPr>
          <w:rFonts w:ascii="仿宋" w:eastAsia="仿宋" w:hAnsi="仿宋" w:cs="仿宋" w:hint="eastAsia"/>
          <w:color w:val="auto"/>
          <w:sz w:val="30"/>
          <w:szCs w:val="30"/>
        </w:rPr>
        <w:lastRenderedPageBreak/>
        <w:t>附件7：中标结果通知书</w:t>
      </w:r>
      <w:bookmarkEnd w:id="200"/>
      <w:bookmarkEnd w:id="201"/>
    </w:p>
    <w:p w:rsidR="005B4624" w:rsidRDefault="005B4624">
      <w:pPr>
        <w:kinsoku/>
        <w:wordWrap w:val="0"/>
        <w:spacing w:line="359" w:lineRule="auto"/>
        <w:rPr>
          <w:rFonts w:ascii="仿宋" w:eastAsia="仿宋" w:hAnsi="仿宋" w:cs="仿宋"/>
          <w:color w:val="auto"/>
        </w:rPr>
      </w:pPr>
    </w:p>
    <w:p w:rsidR="005B4624" w:rsidRDefault="005B4624">
      <w:pPr>
        <w:kinsoku/>
        <w:wordWrap w:val="0"/>
        <w:spacing w:line="360" w:lineRule="auto"/>
        <w:rPr>
          <w:rFonts w:ascii="仿宋" w:eastAsia="仿宋" w:hAnsi="仿宋" w:cs="仿宋"/>
          <w:color w:val="auto"/>
        </w:rPr>
      </w:pPr>
    </w:p>
    <w:p w:rsidR="005B4624" w:rsidRDefault="005B4624">
      <w:pPr>
        <w:kinsoku/>
        <w:wordWrap w:val="0"/>
        <w:spacing w:before="87" w:line="224" w:lineRule="auto"/>
        <w:ind w:left="3699"/>
        <w:rPr>
          <w:rFonts w:ascii="仿宋" w:eastAsia="仿宋" w:hAnsi="仿宋" w:cs="仿宋"/>
          <w:color w:val="auto"/>
          <w:sz w:val="27"/>
          <w:szCs w:val="27"/>
        </w:rPr>
      </w:pPr>
      <w:r>
        <w:rPr>
          <w:rFonts w:ascii="仿宋" w:eastAsia="仿宋" w:hAnsi="仿宋" w:cs="仿宋" w:hint="eastAsia"/>
          <w:color w:val="auto"/>
          <w:sz w:val="27"/>
          <w:szCs w:val="27"/>
        </w:rPr>
        <w:t>中标结果通知书</w:t>
      </w:r>
    </w:p>
    <w:p w:rsidR="005B4624" w:rsidRDefault="005B4624">
      <w:pPr>
        <w:kinsoku/>
        <w:wordWrap w:val="0"/>
        <w:spacing w:line="289" w:lineRule="auto"/>
        <w:rPr>
          <w:rFonts w:ascii="仿宋" w:eastAsia="仿宋" w:hAnsi="仿宋" w:cs="仿宋"/>
          <w:color w:val="auto"/>
        </w:rPr>
      </w:pPr>
    </w:p>
    <w:p w:rsidR="005B4624" w:rsidRDefault="005B4624">
      <w:pPr>
        <w:kinsoku/>
        <w:wordWrap w:val="0"/>
        <w:spacing w:line="290" w:lineRule="auto"/>
        <w:rPr>
          <w:rFonts w:ascii="仿宋" w:eastAsia="仿宋" w:hAnsi="仿宋" w:cs="仿宋"/>
          <w:color w:val="auto"/>
        </w:rPr>
      </w:pPr>
    </w:p>
    <w:p w:rsidR="005B4624" w:rsidRDefault="005B4624">
      <w:pPr>
        <w:kinsoku/>
        <w:wordWrap w:val="0"/>
        <w:spacing w:before="69" w:line="215" w:lineRule="auto"/>
        <w:ind w:left="14"/>
        <w:rPr>
          <w:rFonts w:ascii="仿宋" w:eastAsia="仿宋" w:hAnsi="仿宋" w:cs="仿宋"/>
          <w:color w:val="auto"/>
        </w:rPr>
      </w:pPr>
      <w:r>
        <w:rPr>
          <w:rFonts w:ascii="仿宋" w:eastAsia="仿宋" w:hAnsi="仿宋" w:cs="仿宋" w:hint="eastAsia"/>
          <w:color w:val="auto"/>
        </w:rPr>
        <w:t>______（未中标人名称）：</w:t>
      </w:r>
    </w:p>
    <w:p w:rsidR="005B4624" w:rsidRDefault="005B4624">
      <w:pPr>
        <w:kinsoku/>
        <w:wordWrap w:val="0"/>
        <w:spacing w:line="303" w:lineRule="auto"/>
        <w:rPr>
          <w:rFonts w:ascii="仿宋" w:eastAsia="仿宋" w:hAnsi="仿宋" w:cs="仿宋"/>
          <w:color w:val="auto"/>
        </w:rPr>
      </w:pPr>
    </w:p>
    <w:p w:rsidR="005B4624" w:rsidRDefault="005B4624">
      <w:pPr>
        <w:kinsoku/>
        <w:wordWrap w:val="0"/>
        <w:spacing w:line="303" w:lineRule="auto"/>
        <w:rPr>
          <w:rFonts w:ascii="仿宋" w:eastAsia="仿宋" w:hAnsi="仿宋" w:cs="仿宋"/>
          <w:color w:val="auto"/>
        </w:rPr>
      </w:pPr>
    </w:p>
    <w:p w:rsidR="005B4624" w:rsidRDefault="005B4624">
      <w:pPr>
        <w:kinsoku/>
        <w:wordWrap w:val="0"/>
        <w:spacing w:before="68" w:line="403" w:lineRule="auto"/>
        <w:ind w:left="30" w:right="5" w:firstLine="428"/>
        <w:rPr>
          <w:rFonts w:ascii="仿宋" w:eastAsia="仿宋" w:hAnsi="仿宋" w:cs="仿宋"/>
          <w:color w:val="auto"/>
        </w:rPr>
      </w:pPr>
      <w:r>
        <w:rPr>
          <w:rFonts w:ascii="仿宋" w:eastAsia="仿宋" w:hAnsi="仿宋" w:cs="仿宋" w:hint="eastAsia"/>
          <w:color w:val="auto"/>
        </w:rPr>
        <w:t>我方已接受______（中标人名称）于______（投标日期）所递交的______（项目名称）全过程工程咨询招标的投标文件，确定______（中标人名称）为中标人。</w:t>
      </w:r>
    </w:p>
    <w:p w:rsidR="005B4624" w:rsidRDefault="005B4624">
      <w:pPr>
        <w:kinsoku/>
        <w:wordWrap w:val="0"/>
        <w:spacing w:line="217" w:lineRule="auto"/>
        <w:ind w:left="455"/>
        <w:rPr>
          <w:rFonts w:ascii="仿宋" w:eastAsia="仿宋" w:hAnsi="仿宋" w:cs="仿宋"/>
          <w:color w:val="auto"/>
        </w:rPr>
      </w:pPr>
      <w:r>
        <w:rPr>
          <w:rFonts w:ascii="仿宋" w:eastAsia="仿宋" w:hAnsi="仿宋" w:cs="仿宋" w:hint="eastAsia"/>
          <w:color w:val="auto"/>
        </w:rPr>
        <w:t>感谢你单位对招标项目的参与！</w:t>
      </w:r>
    </w:p>
    <w:p w:rsidR="005B4624" w:rsidRDefault="005B4624">
      <w:pPr>
        <w:kinsoku/>
        <w:wordWrap w:val="0"/>
        <w:spacing w:line="253" w:lineRule="auto"/>
        <w:rPr>
          <w:rFonts w:ascii="仿宋" w:eastAsia="仿宋" w:hAnsi="仿宋" w:cs="仿宋"/>
          <w:color w:val="auto"/>
        </w:rPr>
      </w:pPr>
    </w:p>
    <w:p w:rsidR="005B4624" w:rsidRDefault="005B4624">
      <w:pPr>
        <w:kinsoku/>
        <w:wordWrap w:val="0"/>
        <w:spacing w:line="253" w:lineRule="auto"/>
        <w:rPr>
          <w:rFonts w:ascii="仿宋" w:eastAsia="仿宋" w:hAnsi="仿宋" w:cs="仿宋"/>
          <w:color w:val="auto"/>
        </w:rPr>
      </w:pPr>
    </w:p>
    <w:p w:rsidR="005B4624" w:rsidRDefault="005B4624">
      <w:pPr>
        <w:kinsoku/>
        <w:wordWrap w:val="0"/>
        <w:spacing w:line="253" w:lineRule="auto"/>
        <w:rPr>
          <w:rFonts w:ascii="仿宋" w:eastAsia="仿宋" w:hAnsi="仿宋" w:cs="仿宋"/>
          <w:color w:val="auto"/>
        </w:rPr>
      </w:pPr>
    </w:p>
    <w:p w:rsidR="005B4624" w:rsidRDefault="005B4624">
      <w:pPr>
        <w:kinsoku/>
        <w:wordWrap w:val="0"/>
        <w:spacing w:line="253" w:lineRule="auto"/>
        <w:rPr>
          <w:rFonts w:ascii="仿宋" w:eastAsia="仿宋" w:hAnsi="仿宋" w:cs="仿宋"/>
          <w:color w:val="auto"/>
        </w:rPr>
      </w:pPr>
    </w:p>
    <w:p w:rsidR="005B4624" w:rsidRDefault="005B4624">
      <w:pPr>
        <w:kinsoku/>
        <w:wordWrap w:val="0"/>
        <w:spacing w:line="253" w:lineRule="auto"/>
        <w:rPr>
          <w:rFonts w:ascii="仿宋" w:eastAsia="仿宋" w:hAnsi="仿宋" w:cs="仿宋"/>
          <w:color w:val="auto"/>
        </w:rPr>
      </w:pPr>
    </w:p>
    <w:p w:rsidR="005B4624" w:rsidRDefault="005B4624">
      <w:pPr>
        <w:kinsoku/>
        <w:wordWrap w:val="0"/>
        <w:spacing w:line="253" w:lineRule="auto"/>
        <w:rPr>
          <w:rFonts w:ascii="仿宋" w:eastAsia="仿宋" w:hAnsi="仿宋" w:cs="仿宋"/>
          <w:color w:val="auto"/>
        </w:rPr>
      </w:pPr>
    </w:p>
    <w:p w:rsidR="005B4624" w:rsidRDefault="005B4624">
      <w:pPr>
        <w:kinsoku/>
        <w:wordWrap w:val="0"/>
        <w:spacing w:before="69" w:line="215" w:lineRule="auto"/>
        <w:jc w:val="right"/>
        <w:rPr>
          <w:rFonts w:ascii="仿宋" w:eastAsia="仿宋" w:hAnsi="仿宋" w:cs="仿宋"/>
          <w:color w:val="auto"/>
        </w:rPr>
      </w:pPr>
      <w:r>
        <w:rPr>
          <w:rFonts w:ascii="仿宋" w:eastAsia="仿宋" w:hAnsi="仿宋" w:cs="仿宋" w:hint="eastAsia"/>
          <w:color w:val="auto"/>
        </w:rPr>
        <w:t>招标人：（盖单位章）______</w:t>
      </w:r>
    </w:p>
    <w:p w:rsidR="005B4624" w:rsidRDefault="005B4624">
      <w:pPr>
        <w:kinsoku/>
        <w:wordWrap w:val="0"/>
        <w:spacing w:line="300" w:lineRule="auto"/>
        <w:rPr>
          <w:rFonts w:ascii="仿宋" w:eastAsia="仿宋" w:hAnsi="仿宋" w:cs="仿宋"/>
          <w:color w:val="auto"/>
        </w:rPr>
      </w:pPr>
    </w:p>
    <w:p w:rsidR="005B4624" w:rsidRDefault="005B4624">
      <w:pPr>
        <w:kinsoku/>
        <w:wordWrap w:val="0"/>
        <w:spacing w:line="300" w:lineRule="auto"/>
        <w:rPr>
          <w:rFonts w:ascii="仿宋" w:eastAsia="仿宋" w:hAnsi="仿宋" w:cs="仿宋"/>
          <w:color w:val="auto"/>
        </w:rPr>
      </w:pPr>
    </w:p>
    <w:p w:rsidR="005B4624" w:rsidRDefault="005B4624">
      <w:pPr>
        <w:kinsoku/>
        <w:wordWrap w:val="0"/>
        <w:spacing w:before="68" w:line="215" w:lineRule="auto"/>
        <w:jc w:val="right"/>
        <w:rPr>
          <w:rFonts w:ascii="仿宋" w:eastAsia="仿宋" w:hAnsi="仿宋" w:cs="仿宋"/>
          <w:color w:val="auto"/>
        </w:rPr>
      </w:pPr>
      <w:r>
        <w:rPr>
          <w:rFonts w:ascii="仿宋" w:eastAsia="仿宋" w:hAnsi="仿宋" w:cs="仿宋" w:hint="eastAsia"/>
          <w:color w:val="auto"/>
        </w:rPr>
        <w:t>______年______月______日</w:t>
      </w:r>
    </w:p>
    <w:p w:rsidR="005B4624" w:rsidRDefault="005B4624">
      <w:pPr>
        <w:kinsoku/>
        <w:wordWrap w:val="0"/>
        <w:rPr>
          <w:rFonts w:ascii="仿宋" w:eastAsia="仿宋" w:hAnsi="仿宋" w:cs="仿宋"/>
          <w:color w:val="auto"/>
        </w:rPr>
        <w:sectPr w:rsidR="005B4624">
          <w:footerReference w:type="default" r:id="rId19"/>
          <w:pgSz w:w="11905" w:h="16839"/>
          <w:pgMar w:top="1440" w:right="1361" w:bottom="1440" w:left="1361" w:header="0" w:footer="1213" w:gutter="0"/>
          <w:cols w:space="720"/>
        </w:sectPr>
      </w:pPr>
    </w:p>
    <w:p w:rsidR="005B4624" w:rsidRDefault="005B4624">
      <w:pPr>
        <w:kinsoku/>
        <w:wordWrap w:val="0"/>
        <w:spacing w:before="324" w:line="220" w:lineRule="auto"/>
        <w:ind w:left="47"/>
        <w:outlineLvl w:val="2"/>
        <w:rPr>
          <w:rFonts w:ascii="仿宋" w:eastAsia="仿宋" w:hAnsi="仿宋" w:cs="仿宋"/>
          <w:color w:val="auto"/>
          <w:sz w:val="30"/>
          <w:szCs w:val="30"/>
        </w:rPr>
      </w:pPr>
      <w:bookmarkStart w:id="202" w:name="_bookmark79"/>
      <w:bookmarkStart w:id="203" w:name="_Toc26894"/>
      <w:bookmarkStart w:id="204" w:name="_Toc31947"/>
      <w:bookmarkEnd w:id="202"/>
      <w:r>
        <w:rPr>
          <w:rFonts w:ascii="仿宋" w:eastAsia="仿宋" w:hAnsi="仿宋" w:cs="仿宋" w:hint="eastAsia"/>
          <w:color w:val="auto"/>
          <w:sz w:val="30"/>
          <w:szCs w:val="30"/>
        </w:rPr>
        <w:lastRenderedPageBreak/>
        <w:t>附件8：否决投标的情形</w:t>
      </w:r>
      <w:bookmarkEnd w:id="203"/>
      <w:bookmarkEnd w:id="204"/>
    </w:p>
    <w:p w:rsidR="005B4624" w:rsidRDefault="005B4624">
      <w:pPr>
        <w:kinsoku/>
        <w:wordWrap w:val="0"/>
        <w:spacing w:line="338" w:lineRule="auto"/>
        <w:rPr>
          <w:rFonts w:ascii="仿宋" w:eastAsia="仿宋" w:hAnsi="仿宋" w:cs="仿宋"/>
          <w:color w:val="auto"/>
        </w:rPr>
      </w:pPr>
    </w:p>
    <w:p w:rsidR="005B4624" w:rsidRDefault="005B4624">
      <w:pPr>
        <w:kinsoku/>
        <w:wordWrap w:val="0"/>
        <w:spacing w:before="68" w:line="405" w:lineRule="auto"/>
        <w:ind w:left="35" w:right="58" w:firstLine="417"/>
        <w:rPr>
          <w:rFonts w:ascii="仿宋" w:eastAsia="仿宋" w:hAnsi="仿宋" w:cs="仿宋"/>
          <w:color w:val="auto"/>
        </w:rPr>
      </w:pPr>
      <w:r>
        <w:rPr>
          <w:rFonts w:ascii="仿宋" w:eastAsia="仿宋" w:hAnsi="仿宋" w:cs="仿宋" w:hint="eastAsia"/>
          <w:color w:val="auto"/>
        </w:rPr>
        <w:t>本附件所集中列示的否决投标情形，是“评标办法”的组成部分，是对“投标人须知”和评标办法规定的否决投标情形的总结和补充，如果出现相互矛盾的情况，以本附件所集中列示的为准。</w:t>
      </w:r>
    </w:p>
    <w:p w:rsidR="005B4624" w:rsidRDefault="005B4624">
      <w:pPr>
        <w:kinsoku/>
        <w:wordWrap w:val="0"/>
        <w:spacing w:line="219" w:lineRule="auto"/>
        <w:ind w:left="451"/>
        <w:rPr>
          <w:rFonts w:ascii="仿宋" w:eastAsia="仿宋" w:hAnsi="仿宋" w:cs="仿宋"/>
          <w:color w:val="auto"/>
        </w:rPr>
      </w:pPr>
      <w:r>
        <w:rPr>
          <w:rFonts w:ascii="仿宋" w:eastAsia="仿宋" w:hAnsi="仿宋" w:cs="仿宋" w:hint="eastAsia"/>
          <w:color w:val="auto"/>
        </w:rPr>
        <w:t>投标人或其投标文件有下列情形之一的，其投标应当予以否决：</w:t>
      </w:r>
    </w:p>
    <w:p w:rsidR="005B4624" w:rsidRDefault="005B4624">
      <w:pPr>
        <w:kinsoku/>
        <w:wordWrap w:val="0"/>
        <w:spacing w:before="211" w:line="218" w:lineRule="auto"/>
        <w:ind w:left="460"/>
        <w:rPr>
          <w:rFonts w:ascii="仿宋" w:eastAsia="仿宋" w:hAnsi="仿宋" w:cs="仿宋"/>
          <w:color w:val="auto"/>
        </w:rPr>
      </w:pPr>
      <w:r>
        <w:rPr>
          <w:rFonts w:ascii="仿宋" w:eastAsia="仿宋" w:hAnsi="仿宋" w:cs="仿宋" w:hint="eastAsia"/>
          <w:color w:val="auto"/>
        </w:rPr>
        <w:t>1.1有本章“投标人须知”第1.4.3项规定的任何一种情形的；</w:t>
      </w:r>
    </w:p>
    <w:p w:rsidR="005B4624" w:rsidRDefault="005B4624">
      <w:pPr>
        <w:kinsoku/>
        <w:wordWrap w:val="0"/>
        <w:spacing w:before="213" w:line="216" w:lineRule="auto"/>
        <w:ind w:left="460"/>
        <w:rPr>
          <w:rFonts w:ascii="仿宋" w:eastAsia="仿宋" w:hAnsi="仿宋" w:cs="仿宋"/>
          <w:color w:val="auto"/>
        </w:rPr>
      </w:pPr>
      <w:bookmarkStart w:id="205" w:name="_Toc6364"/>
      <w:r>
        <w:rPr>
          <w:rFonts w:ascii="仿宋" w:eastAsia="仿宋" w:hAnsi="仿宋" w:cs="仿宋" w:hint="eastAsia"/>
          <w:color w:val="auto"/>
        </w:rPr>
        <w:t>1.2投标人以他人名义投标、串通投标、以行贿手段谋取中标的；</w:t>
      </w:r>
      <w:bookmarkEnd w:id="205"/>
    </w:p>
    <w:p w:rsidR="005B4624" w:rsidRDefault="005B4624">
      <w:pPr>
        <w:kinsoku/>
        <w:wordWrap w:val="0"/>
        <w:spacing w:before="215" w:line="403" w:lineRule="auto"/>
        <w:ind w:left="30" w:right="58" w:firstLine="430"/>
        <w:rPr>
          <w:rFonts w:ascii="仿宋" w:eastAsia="仿宋" w:hAnsi="仿宋" w:cs="仿宋"/>
          <w:color w:val="auto"/>
        </w:rPr>
      </w:pPr>
      <w:r>
        <w:rPr>
          <w:rFonts w:ascii="仿宋" w:eastAsia="仿宋" w:hAnsi="仿宋" w:cs="仿宋" w:hint="eastAsia"/>
          <w:color w:val="auto"/>
        </w:rPr>
        <w:t>1.3资格评审时，投标人资格条件不符合国家有关规定或者招标文件要求的，或者拒不按照要求对投标文件进行澄清、说明或补正，或者其澄清、说明、补正无法证明其为合格投标人的；</w:t>
      </w:r>
    </w:p>
    <w:p w:rsidR="005B4624" w:rsidRDefault="005B4624">
      <w:pPr>
        <w:kinsoku/>
        <w:wordWrap w:val="0"/>
        <w:spacing w:before="1" w:line="405" w:lineRule="auto"/>
        <w:ind w:left="33" w:right="52" w:firstLine="427"/>
        <w:rPr>
          <w:rFonts w:ascii="仿宋" w:eastAsia="仿宋" w:hAnsi="仿宋" w:cs="仿宋"/>
          <w:color w:val="auto"/>
        </w:rPr>
      </w:pPr>
      <w:r>
        <w:rPr>
          <w:rFonts w:ascii="仿宋" w:eastAsia="仿宋" w:hAnsi="仿宋" w:cs="仿宋" w:hint="eastAsia"/>
          <w:color w:val="auto"/>
        </w:rPr>
        <w:t>1.4在形式评审、资格评审、响应性评审中，评标委员会认定投标文件不符合评标办法前附表规定的任何一项评审标准的；</w:t>
      </w:r>
    </w:p>
    <w:p w:rsidR="005B4624" w:rsidRDefault="005B4624">
      <w:pPr>
        <w:kinsoku/>
        <w:wordWrap w:val="0"/>
        <w:spacing w:line="219" w:lineRule="auto"/>
        <w:ind w:left="460"/>
        <w:rPr>
          <w:rFonts w:ascii="仿宋" w:eastAsia="仿宋" w:hAnsi="仿宋" w:cs="仿宋"/>
          <w:color w:val="auto"/>
        </w:rPr>
      </w:pPr>
      <w:bookmarkStart w:id="206" w:name="_Toc20434"/>
      <w:r>
        <w:rPr>
          <w:rFonts w:ascii="仿宋" w:eastAsia="仿宋" w:hAnsi="仿宋" w:cs="仿宋" w:hint="eastAsia"/>
          <w:color w:val="auto"/>
        </w:rPr>
        <w:t>1.5评标委员会认定投标人以低于成本报价竞标的；</w:t>
      </w:r>
      <w:bookmarkEnd w:id="206"/>
    </w:p>
    <w:p w:rsidR="005B4624" w:rsidRDefault="005B4624">
      <w:pPr>
        <w:kinsoku/>
        <w:wordWrap w:val="0"/>
        <w:spacing w:before="212" w:line="403" w:lineRule="auto"/>
        <w:ind w:left="32" w:right="52" w:firstLine="428"/>
        <w:rPr>
          <w:rFonts w:ascii="仿宋" w:eastAsia="仿宋" w:hAnsi="仿宋" w:cs="仿宋"/>
          <w:color w:val="auto"/>
        </w:rPr>
      </w:pPr>
      <w:r>
        <w:rPr>
          <w:rFonts w:ascii="仿宋" w:eastAsia="仿宋" w:hAnsi="仿宋" w:cs="仿宋" w:hint="eastAsia"/>
          <w:color w:val="auto"/>
        </w:rPr>
        <w:t>1.6投标报价有错误的，评标委员会按评标办法的有关规定对投标报价进行修正，并要求投标人</w:t>
      </w:r>
      <w:proofErr w:type="gramStart"/>
      <w:r>
        <w:rPr>
          <w:rFonts w:ascii="仿宋" w:eastAsia="仿宋" w:hAnsi="仿宋" w:cs="仿宋" w:hint="eastAsia"/>
          <w:color w:val="auto"/>
        </w:rPr>
        <w:t>作出</w:t>
      </w:r>
      <w:proofErr w:type="gramEnd"/>
      <w:r>
        <w:rPr>
          <w:rFonts w:ascii="仿宋" w:eastAsia="仿宋" w:hAnsi="仿宋" w:cs="仿宋" w:hint="eastAsia"/>
          <w:color w:val="auto"/>
        </w:rPr>
        <w:t>书面澄清说明和确认，投标人拒不</w:t>
      </w:r>
      <w:proofErr w:type="gramStart"/>
      <w:r>
        <w:rPr>
          <w:rFonts w:ascii="仿宋" w:eastAsia="仿宋" w:hAnsi="仿宋" w:cs="仿宋" w:hint="eastAsia"/>
          <w:color w:val="auto"/>
        </w:rPr>
        <w:t>作出</w:t>
      </w:r>
      <w:proofErr w:type="gramEnd"/>
      <w:r>
        <w:rPr>
          <w:rFonts w:ascii="仿宋" w:eastAsia="仿宋" w:hAnsi="仿宋" w:cs="仿宋" w:hint="eastAsia"/>
          <w:color w:val="auto"/>
        </w:rPr>
        <w:t>澄清说明和确认的；</w:t>
      </w:r>
    </w:p>
    <w:p w:rsidR="005B4624" w:rsidRDefault="005B4624">
      <w:pPr>
        <w:kinsoku/>
        <w:wordWrap w:val="0"/>
        <w:spacing w:line="405" w:lineRule="auto"/>
        <w:ind w:left="31" w:firstLine="429"/>
        <w:rPr>
          <w:rFonts w:ascii="仿宋" w:eastAsia="仿宋" w:hAnsi="仿宋" w:cs="仿宋"/>
          <w:color w:val="auto"/>
        </w:rPr>
      </w:pPr>
      <w:r>
        <w:rPr>
          <w:rFonts w:ascii="仿宋" w:eastAsia="仿宋" w:hAnsi="仿宋" w:cs="仿宋" w:hint="eastAsia"/>
          <w:color w:val="auto"/>
        </w:rPr>
        <w:t>1.7投标文件存在弄虚作假或者隐瞒事实，或者未按照招标文件要求如实提供有关情况和文件以及证明资料且对投标人有利的，应当否决其投标。被列为中标候选人的，应当取消其中标候选人资格；</w:t>
      </w:r>
    </w:p>
    <w:p w:rsidR="005B4624" w:rsidRDefault="005B4624">
      <w:pPr>
        <w:kinsoku/>
        <w:wordWrap w:val="0"/>
        <w:spacing w:before="1" w:line="216" w:lineRule="auto"/>
        <w:ind w:left="460"/>
        <w:rPr>
          <w:rFonts w:ascii="仿宋" w:eastAsia="仿宋" w:hAnsi="仿宋" w:cs="仿宋"/>
          <w:color w:val="auto"/>
        </w:rPr>
      </w:pPr>
      <w:r>
        <w:rPr>
          <w:rFonts w:ascii="仿宋" w:eastAsia="仿宋" w:hAnsi="仿宋" w:cs="仿宋" w:hint="eastAsia"/>
          <w:color w:val="auto"/>
        </w:rPr>
        <w:t>1.8未按招标文件要求提供关于廉政建设和作风建设承诺书原件或复印件的；</w:t>
      </w:r>
    </w:p>
    <w:p w:rsidR="005B4624" w:rsidRDefault="005B4624">
      <w:pPr>
        <w:kinsoku/>
        <w:wordWrap w:val="0"/>
        <w:spacing w:before="215" w:line="396" w:lineRule="auto"/>
        <w:ind w:left="30" w:right="53" w:firstLine="424"/>
        <w:rPr>
          <w:rFonts w:ascii="仿宋" w:eastAsia="仿宋" w:hAnsi="仿宋" w:cs="仿宋"/>
          <w:color w:val="auto"/>
        </w:rPr>
      </w:pPr>
      <w:r>
        <w:rPr>
          <w:rFonts w:ascii="仿宋" w:eastAsia="仿宋" w:hAnsi="仿宋" w:cs="仿宋" w:hint="eastAsia"/>
          <w:color w:val="auto"/>
        </w:rPr>
        <w:t>☑1.9省外入湘建筑业企业未按照“投标人须知前附表”规定在“湖南省住房和城乡建设网”进行基本信息登记的。</w:t>
      </w:r>
    </w:p>
    <w:p w:rsidR="005B4624" w:rsidRDefault="005B4624">
      <w:pPr>
        <w:kinsoku/>
        <w:wordWrap w:val="0"/>
        <w:spacing w:before="1" w:line="223" w:lineRule="auto"/>
        <w:ind w:left="444"/>
        <w:rPr>
          <w:rFonts w:ascii="仿宋" w:eastAsia="仿宋" w:hAnsi="仿宋" w:cs="仿宋"/>
          <w:color w:val="auto"/>
        </w:rPr>
      </w:pPr>
      <w:r>
        <w:rPr>
          <w:rFonts w:ascii="仿宋" w:eastAsia="仿宋" w:hAnsi="仿宋" w:cs="仿宋" w:hint="eastAsia"/>
          <w:color w:val="auto"/>
        </w:rPr>
        <w:t>/</w:t>
      </w:r>
    </w:p>
    <w:p w:rsidR="005B4624" w:rsidRDefault="005B4624">
      <w:pPr>
        <w:kinsoku/>
        <w:wordWrap w:val="0"/>
        <w:rPr>
          <w:rFonts w:ascii="仿宋" w:eastAsia="仿宋" w:hAnsi="仿宋" w:cs="仿宋"/>
          <w:color w:val="auto"/>
        </w:rPr>
        <w:sectPr w:rsidR="005B4624">
          <w:footerReference w:type="default" r:id="rId20"/>
          <w:pgSz w:w="11905" w:h="16839"/>
          <w:pgMar w:top="1440" w:right="1361" w:bottom="1440" w:left="1361" w:header="0" w:footer="1213" w:gutter="0"/>
          <w:cols w:space="720"/>
        </w:sectPr>
      </w:pPr>
    </w:p>
    <w:p w:rsidR="005B4624" w:rsidRDefault="005B4624">
      <w:pPr>
        <w:kinsoku/>
        <w:wordWrap w:val="0"/>
        <w:spacing w:line="259" w:lineRule="auto"/>
        <w:rPr>
          <w:rFonts w:ascii="仿宋" w:eastAsia="仿宋" w:hAnsi="仿宋" w:cs="仿宋"/>
          <w:color w:val="auto"/>
        </w:rPr>
      </w:pPr>
    </w:p>
    <w:p w:rsidR="005B4624" w:rsidRDefault="005B4624">
      <w:pPr>
        <w:pStyle w:val="1"/>
        <w:kinsoku/>
        <w:wordWrap w:val="0"/>
        <w:rPr>
          <w:rFonts w:ascii="仿宋" w:hAnsi="仿宋" w:cs="仿宋"/>
          <w:color w:val="auto"/>
        </w:rPr>
      </w:pPr>
      <w:bookmarkStart w:id="207" w:name="_Toc24546"/>
      <w:r>
        <w:rPr>
          <w:rFonts w:ascii="仿宋" w:hAnsi="仿宋" w:cs="仿宋" w:hint="eastAsia"/>
          <w:color w:val="auto"/>
        </w:rPr>
        <w:t>第三章评标办法（综合评估法）</w:t>
      </w:r>
      <w:bookmarkEnd w:id="207"/>
    </w:p>
    <w:p w:rsidR="005B4624" w:rsidRDefault="005B4624">
      <w:pPr>
        <w:pStyle w:val="2"/>
        <w:kinsoku/>
        <w:wordWrap w:val="0"/>
        <w:spacing w:before="120"/>
        <w:jc w:val="center"/>
        <w:rPr>
          <w:rFonts w:ascii="仿宋" w:hAnsi="仿宋" w:cs="仿宋"/>
          <w:color w:val="auto"/>
        </w:rPr>
      </w:pPr>
      <w:bookmarkStart w:id="208" w:name="_bookmark81"/>
      <w:bookmarkStart w:id="209" w:name="_bookmark80"/>
      <w:bookmarkStart w:id="210" w:name="_Toc3280"/>
      <w:bookmarkEnd w:id="208"/>
      <w:bookmarkEnd w:id="209"/>
      <w:r>
        <w:rPr>
          <w:rFonts w:ascii="仿宋" w:hAnsi="仿宋" w:cs="仿宋" w:hint="eastAsia"/>
          <w:color w:val="auto"/>
        </w:rPr>
        <w:t>评标办法前附表</w:t>
      </w:r>
      <w:bookmarkEnd w:id="210"/>
    </w:p>
    <w:p w:rsidR="005B4624" w:rsidRDefault="005B4624">
      <w:pPr>
        <w:kinsoku/>
        <w:wordWrap w:val="0"/>
        <w:rPr>
          <w:rFonts w:ascii="仿宋" w:eastAsia="仿宋" w:hAnsi="仿宋" w:cs="仿宋"/>
          <w:color w:val="auto"/>
        </w:rPr>
      </w:pPr>
    </w:p>
    <w:tbl>
      <w:tblPr>
        <w:tblW w:w="0" w:type="auto"/>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823"/>
        <w:gridCol w:w="580"/>
        <w:gridCol w:w="77"/>
        <w:gridCol w:w="955"/>
        <w:gridCol w:w="1008"/>
        <w:gridCol w:w="1260"/>
        <w:gridCol w:w="682"/>
        <w:gridCol w:w="4284"/>
      </w:tblGrid>
      <w:tr w:rsidR="005B4624" w:rsidRPr="005B4624" w:rsidTr="005B4624">
        <w:trPr>
          <w:trHeight w:val="823"/>
        </w:trPr>
        <w:tc>
          <w:tcPr>
            <w:tcW w:w="823" w:type="dxa"/>
            <w:shd w:val="clear" w:color="auto" w:fill="auto"/>
          </w:tcPr>
          <w:p w:rsidR="005B4624" w:rsidRPr="005B4624" w:rsidRDefault="005B4624" w:rsidP="005B4624">
            <w:pPr>
              <w:kinsoku/>
              <w:wordWrap w:val="0"/>
              <w:spacing w:before="144" w:line="312" w:lineRule="exact"/>
              <w:ind w:leftChars="50" w:left="105"/>
              <w:jc w:val="center"/>
              <w:rPr>
                <w:rFonts w:ascii="宋体" w:eastAsia="宋体" w:hAnsi="宋体" w:cs="宋体"/>
                <w:color w:val="auto"/>
              </w:rPr>
            </w:pPr>
            <w:r w:rsidRPr="005B4624">
              <w:rPr>
                <w:rFonts w:ascii="宋体" w:eastAsia="宋体" w:hAnsi="宋体" w:cs="宋体" w:hint="eastAsia"/>
                <w:color w:val="auto"/>
              </w:rPr>
              <w:t>条款</w:t>
            </w:r>
          </w:p>
          <w:p w:rsidR="005B4624" w:rsidRPr="005B4624" w:rsidRDefault="005B4624" w:rsidP="005B4624">
            <w:pPr>
              <w:kinsoku/>
              <w:wordWrap w:val="0"/>
              <w:spacing w:line="222" w:lineRule="auto"/>
              <w:ind w:leftChars="50" w:left="105"/>
              <w:jc w:val="center"/>
              <w:rPr>
                <w:rFonts w:ascii="宋体" w:eastAsia="宋体" w:hAnsi="宋体" w:cs="宋体"/>
                <w:color w:val="auto"/>
              </w:rPr>
            </w:pPr>
            <w:r w:rsidRPr="005B4624">
              <w:rPr>
                <w:rFonts w:ascii="宋体" w:eastAsia="宋体" w:hAnsi="宋体" w:cs="宋体" w:hint="eastAsia"/>
                <w:color w:val="auto"/>
              </w:rPr>
              <w:t>号</w:t>
            </w:r>
          </w:p>
        </w:tc>
        <w:tc>
          <w:tcPr>
            <w:tcW w:w="657" w:type="dxa"/>
            <w:gridSpan w:val="2"/>
            <w:shd w:val="clear" w:color="auto" w:fill="auto"/>
          </w:tcPr>
          <w:p w:rsidR="005B4624" w:rsidRPr="005B4624" w:rsidRDefault="005B4624" w:rsidP="005B4624">
            <w:pPr>
              <w:kinsoku/>
              <w:wordWrap w:val="0"/>
              <w:spacing w:before="145" w:line="287" w:lineRule="auto"/>
              <w:ind w:leftChars="50" w:left="122" w:hanging="17"/>
              <w:jc w:val="center"/>
              <w:rPr>
                <w:rFonts w:ascii="宋体" w:eastAsia="宋体" w:hAnsi="宋体" w:cs="宋体"/>
                <w:color w:val="auto"/>
              </w:rPr>
            </w:pPr>
            <w:r w:rsidRPr="005B4624">
              <w:rPr>
                <w:rFonts w:ascii="宋体" w:eastAsia="宋体" w:hAnsi="宋体" w:cs="宋体" w:hint="eastAsia"/>
                <w:color w:val="auto"/>
              </w:rPr>
              <w:t>评审因素</w:t>
            </w:r>
          </w:p>
        </w:tc>
        <w:tc>
          <w:tcPr>
            <w:tcW w:w="8189" w:type="dxa"/>
            <w:gridSpan w:val="5"/>
            <w:shd w:val="clear" w:color="auto" w:fill="auto"/>
          </w:tcPr>
          <w:p w:rsidR="005B4624" w:rsidRPr="005B4624" w:rsidRDefault="005B4624" w:rsidP="005B4624">
            <w:pPr>
              <w:kinsoku/>
              <w:wordWrap w:val="0"/>
              <w:spacing w:before="303" w:line="221" w:lineRule="auto"/>
              <w:ind w:leftChars="50" w:left="105"/>
              <w:jc w:val="center"/>
              <w:rPr>
                <w:rFonts w:ascii="宋体" w:eastAsia="宋体" w:hAnsi="宋体" w:cs="宋体"/>
                <w:color w:val="auto"/>
              </w:rPr>
            </w:pPr>
            <w:r w:rsidRPr="005B4624">
              <w:rPr>
                <w:rFonts w:ascii="宋体" w:eastAsia="宋体" w:hAnsi="宋体" w:cs="宋体" w:hint="eastAsia"/>
                <w:color w:val="auto"/>
              </w:rPr>
              <w:t>评审标准</w:t>
            </w:r>
          </w:p>
        </w:tc>
      </w:tr>
      <w:tr w:rsidR="005B4624" w:rsidRPr="005B4624" w:rsidTr="005B4624">
        <w:trPr>
          <w:trHeight w:val="3633"/>
        </w:trPr>
        <w:tc>
          <w:tcPr>
            <w:tcW w:w="823" w:type="dxa"/>
            <w:vMerge w:val="restart"/>
            <w:tcBorders>
              <w:bottom w:val="nil"/>
            </w:tcBorders>
            <w:shd w:val="clear" w:color="auto" w:fill="auto"/>
            <w:vAlign w:val="center"/>
          </w:tcPr>
          <w:p w:rsidR="005B4624" w:rsidRPr="005B4624" w:rsidRDefault="005B4624" w:rsidP="005B4624">
            <w:pPr>
              <w:kinsoku/>
              <w:wordWrap w:val="0"/>
              <w:spacing w:before="69" w:line="186" w:lineRule="auto"/>
              <w:ind w:leftChars="50" w:left="105"/>
              <w:jc w:val="center"/>
              <w:rPr>
                <w:rFonts w:ascii="宋体" w:eastAsia="宋体" w:hAnsi="宋体" w:cs="宋体"/>
                <w:color w:val="auto"/>
              </w:rPr>
            </w:pPr>
            <w:r w:rsidRPr="005B4624">
              <w:rPr>
                <w:rFonts w:ascii="宋体" w:eastAsia="宋体" w:hAnsi="宋体" w:cs="宋体" w:hint="eastAsia"/>
                <w:color w:val="auto"/>
              </w:rPr>
              <w:t>1</w:t>
            </w:r>
          </w:p>
        </w:tc>
        <w:tc>
          <w:tcPr>
            <w:tcW w:w="657" w:type="dxa"/>
            <w:gridSpan w:val="2"/>
            <w:vMerge w:val="restart"/>
            <w:tcBorders>
              <w:bottom w:val="nil"/>
            </w:tcBorders>
            <w:shd w:val="clear" w:color="auto" w:fill="auto"/>
            <w:vAlign w:val="center"/>
          </w:tcPr>
          <w:p w:rsidR="005B4624" w:rsidRPr="005B4624" w:rsidRDefault="005B4624" w:rsidP="005B4624">
            <w:pPr>
              <w:kinsoku/>
              <w:wordWrap w:val="0"/>
              <w:spacing w:before="69" w:line="288" w:lineRule="auto"/>
              <w:ind w:leftChars="50" w:left="105" w:firstLine="4"/>
              <w:jc w:val="center"/>
              <w:rPr>
                <w:rFonts w:ascii="宋体" w:eastAsia="宋体" w:hAnsi="宋体" w:cs="宋体"/>
                <w:color w:val="auto"/>
              </w:rPr>
            </w:pPr>
            <w:r w:rsidRPr="005B4624">
              <w:rPr>
                <w:rFonts w:ascii="宋体" w:eastAsia="宋体" w:hAnsi="宋体" w:cs="宋体" w:hint="eastAsia"/>
                <w:color w:val="auto"/>
              </w:rPr>
              <w:t>定标方法</w:t>
            </w:r>
          </w:p>
        </w:tc>
        <w:tc>
          <w:tcPr>
            <w:tcW w:w="1963" w:type="dxa"/>
            <w:gridSpan w:val="2"/>
            <w:shd w:val="clear" w:color="auto" w:fill="auto"/>
            <w:vAlign w:val="center"/>
          </w:tcPr>
          <w:p w:rsidR="005B4624" w:rsidRPr="005B4624" w:rsidRDefault="005B4624" w:rsidP="005B4624">
            <w:pPr>
              <w:kinsoku/>
              <w:spacing w:before="70" w:line="275" w:lineRule="auto"/>
              <w:ind w:leftChars="50" w:left="724" w:hanging="619"/>
              <w:rPr>
                <w:rFonts w:ascii="宋体" w:eastAsia="宋体" w:hAnsi="宋体" w:cs="宋体"/>
                <w:color w:val="auto"/>
              </w:rPr>
            </w:pPr>
            <w:r w:rsidRPr="005B4624">
              <w:rPr>
                <w:rFonts w:ascii="宋体" w:eastAsia="宋体" w:hAnsi="宋体" w:cs="宋体" w:hint="eastAsia"/>
                <w:color w:val="auto"/>
                <w:sz w:val="24"/>
                <w:szCs w:val="24"/>
              </w:rPr>
              <w:t xml:space="preserve">☑ </w:t>
            </w:r>
            <w:r w:rsidRPr="005B4624">
              <w:rPr>
                <w:rFonts w:ascii="宋体" w:eastAsia="宋体" w:hAnsi="宋体" w:cs="宋体" w:hint="eastAsia"/>
                <w:color w:val="auto"/>
              </w:rPr>
              <w:t>中标候选人有排序时</w:t>
            </w:r>
          </w:p>
        </w:tc>
        <w:tc>
          <w:tcPr>
            <w:tcW w:w="6226" w:type="dxa"/>
            <w:gridSpan w:val="3"/>
            <w:shd w:val="clear" w:color="auto" w:fill="auto"/>
          </w:tcPr>
          <w:p w:rsidR="005B4624" w:rsidRPr="005B4624" w:rsidRDefault="005B4624" w:rsidP="005B4624">
            <w:pPr>
              <w:kinsoku/>
              <w:wordWrap w:val="0"/>
              <w:spacing w:before="149" w:line="274" w:lineRule="auto"/>
              <w:ind w:leftChars="50" w:left="105" w:firstLine="2"/>
              <w:rPr>
                <w:rFonts w:ascii="宋体" w:eastAsia="宋体" w:hAnsi="宋体" w:cs="宋体"/>
                <w:color w:val="auto"/>
              </w:rPr>
            </w:pPr>
            <w:r w:rsidRPr="005B4624">
              <w:rPr>
                <w:rFonts w:ascii="宋体" w:eastAsia="宋体" w:hAnsi="宋体" w:cs="宋体" w:hint="eastAsia"/>
                <w:color w:val="auto"/>
              </w:rPr>
              <w:t>按照综合得分由高到低的顺序推荐中标候选人并标明排序，确定排名第一的中标候选人为中标人。排名第一的中标候选人放弃中标、因不可抗力不能履行合同、不按照招标文件要求提交履约保证金，或者被查实存在影响中标结果的违法行为等情形，不符合中标条件的，按照评标委员会提出的中标候选人名单排序依次确定其他中标候选人为中标人。</w:t>
            </w:r>
          </w:p>
          <w:p w:rsidR="005B4624" w:rsidRPr="005B4624" w:rsidRDefault="005B4624" w:rsidP="005B4624">
            <w:pPr>
              <w:kinsoku/>
              <w:wordWrap w:val="0"/>
              <w:spacing w:before="1" w:line="274" w:lineRule="auto"/>
              <w:ind w:leftChars="50" w:left="105" w:firstLine="1"/>
              <w:rPr>
                <w:rFonts w:ascii="宋体" w:eastAsia="宋体" w:hAnsi="宋体" w:cs="宋体"/>
                <w:color w:val="auto"/>
              </w:rPr>
            </w:pPr>
            <w:r w:rsidRPr="005B4624">
              <w:rPr>
                <w:rFonts w:ascii="宋体" w:eastAsia="宋体" w:hAnsi="宋体" w:cs="宋体" w:hint="eastAsia"/>
                <w:color w:val="auto"/>
              </w:rPr>
              <w:t>综合评分相等时，评标委员会依次按照以下优先顺序推荐中标候选人或确定中标人：</w:t>
            </w:r>
          </w:p>
          <w:p w:rsidR="005B4624" w:rsidRPr="005B4624" w:rsidRDefault="005B4624" w:rsidP="005B4624">
            <w:pPr>
              <w:kinsoku/>
              <w:wordWrap w:val="0"/>
              <w:spacing w:line="219" w:lineRule="auto"/>
              <w:ind w:leftChars="50" w:left="105"/>
              <w:rPr>
                <w:rFonts w:ascii="宋体" w:eastAsia="宋体" w:hAnsi="宋体" w:cs="宋体"/>
                <w:color w:val="auto"/>
              </w:rPr>
            </w:pPr>
            <w:r w:rsidRPr="005B4624">
              <w:rPr>
                <w:rFonts w:ascii="宋体" w:eastAsia="宋体" w:hAnsi="宋体" w:cs="宋体" w:hint="eastAsia"/>
                <w:color w:val="auto"/>
                <w:sz w:val="24"/>
                <w:szCs w:val="24"/>
              </w:rPr>
              <w:t xml:space="preserve">☑ </w:t>
            </w:r>
            <w:r w:rsidRPr="005B4624">
              <w:rPr>
                <w:rFonts w:ascii="宋体" w:eastAsia="宋体" w:hAnsi="宋体" w:cs="宋体" w:hint="eastAsia"/>
                <w:color w:val="auto"/>
              </w:rPr>
              <w:t>投标报价低的投标人优先</w:t>
            </w:r>
          </w:p>
          <w:p w:rsidR="005B4624" w:rsidRPr="005B4624" w:rsidRDefault="005B4624" w:rsidP="005B4624">
            <w:pPr>
              <w:kinsoku/>
              <w:wordWrap w:val="0"/>
              <w:spacing w:before="62" w:line="221" w:lineRule="auto"/>
              <w:ind w:leftChars="50" w:left="105"/>
              <w:rPr>
                <w:rFonts w:ascii="宋体" w:eastAsia="宋体" w:hAnsi="宋体" w:cs="宋体"/>
                <w:color w:val="auto"/>
              </w:rPr>
            </w:pPr>
            <w:r w:rsidRPr="005B4624">
              <w:rPr>
                <w:rFonts w:ascii="宋体" w:eastAsia="宋体" w:hAnsi="宋体" w:cs="宋体" w:hint="eastAsia"/>
                <w:color w:val="auto"/>
                <w:sz w:val="24"/>
                <w:szCs w:val="24"/>
              </w:rPr>
              <w:t>□</w:t>
            </w:r>
            <w:r w:rsidRPr="005B4624">
              <w:rPr>
                <w:rFonts w:ascii="宋体" w:eastAsia="宋体" w:hAnsi="宋体" w:cs="宋体" w:hint="eastAsia"/>
                <w:color w:val="auto"/>
              </w:rPr>
              <w:t>技术部分得分较高的投标人优先</w:t>
            </w:r>
          </w:p>
          <w:p w:rsidR="005B4624" w:rsidRPr="005B4624" w:rsidRDefault="005B4624" w:rsidP="005B4624">
            <w:pPr>
              <w:kinsoku/>
              <w:wordWrap w:val="0"/>
              <w:spacing w:before="61" w:line="221" w:lineRule="auto"/>
              <w:ind w:leftChars="50" w:left="105"/>
              <w:rPr>
                <w:rFonts w:ascii="宋体" w:eastAsia="宋体" w:hAnsi="宋体" w:cs="宋体"/>
                <w:color w:val="auto"/>
              </w:rPr>
            </w:pPr>
            <w:r w:rsidRPr="005B4624">
              <w:rPr>
                <w:rFonts w:ascii="宋体" w:eastAsia="宋体" w:hAnsi="宋体" w:cs="宋体" w:hint="eastAsia"/>
                <w:color w:val="auto"/>
                <w:sz w:val="24"/>
                <w:szCs w:val="24"/>
              </w:rPr>
              <w:t>□</w:t>
            </w:r>
            <w:r w:rsidRPr="005B4624">
              <w:rPr>
                <w:rFonts w:ascii="宋体" w:eastAsia="宋体" w:hAnsi="宋体" w:cs="宋体" w:hint="eastAsia"/>
                <w:color w:val="auto"/>
              </w:rPr>
              <w:t>其他方式：</w:t>
            </w:r>
          </w:p>
        </w:tc>
      </w:tr>
      <w:tr w:rsidR="005B4624" w:rsidRPr="005B4624" w:rsidTr="005B4624">
        <w:trPr>
          <w:trHeight w:val="825"/>
        </w:trPr>
        <w:tc>
          <w:tcPr>
            <w:tcW w:w="823" w:type="dxa"/>
            <w:vMerge/>
            <w:tcBorders>
              <w:top w:val="nil"/>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657" w:type="dxa"/>
            <w:gridSpan w:val="2"/>
            <w:vMerge/>
            <w:tcBorders>
              <w:top w:val="nil"/>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1963" w:type="dxa"/>
            <w:gridSpan w:val="2"/>
            <w:shd w:val="clear" w:color="auto" w:fill="auto"/>
          </w:tcPr>
          <w:p w:rsidR="005B4624" w:rsidRPr="005B4624" w:rsidRDefault="005B4624" w:rsidP="005B4624">
            <w:pPr>
              <w:kinsoku/>
              <w:wordWrap w:val="0"/>
              <w:spacing w:before="149" w:line="288" w:lineRule="auto"/>
              <w:ind w:leftChars="50" w:left="711" w:hanging="606"/>
              <w:rPr>
                <w:rFonts w:ascii="宋体" w:eastAsia="宋体" w:hAnsi="宋体" w:cs="宋体"/>
                <w:color w:val="auto"/>
              </w:rPr>
            </w:pPr>
            <w:r w:rsidRPr="005B4624">
              <w:rPr>
                <w:rFonts w:ascii="宋体" w:eastAsia="宋体" w:hAnsi="宋体" w:cs="宋体" w:hint="eastAsia"/>
                <w:color w:val="auto"/>
                <w:sz w:val="24"/>
                <w:szCs w:val="24"/>
              </w:rPr>
              <w:t>□</w:t>
            </w:r>
            <w:r w:rsidRPr="005B4624">
              <w:rPr>
                <w:rFonts w:ascii="宋体" w:eastAsia="宋体" w:hAnsi="宋体" w:cs="宋体" w:hint="eastAsia"/>
                <w:color w:val="auto"/>
              </w:rPr>
              <w:t>中标候选人无排序时</w:t>
            </w:r>
          </w:p>
        </w:tc>
        <w:tc>
          <w:tcPr>
            <w:tcW w:w="6226" w:type="dxa"/>
            <w:gridSpan w:val="3"/>
            <w:shd w:val="clear" w:color="auto" w:fill="auto"/>
          </w:tcPr>
          <w:p w:rsidR="005B4624" w:rsidRPr="005B4624" w:rsidRDefault="005B4624" w:rsidP="005B4624">
            <w:pPr>
              <w:kinsoku/>
              <w:wordWrap w:val="0"/>
              <w:spacing w:before="302" w:line="221" w:lineRule="auto"/>
              <w:ind w:leftChars="50" w:left="105"/>
              <w:rPr>
                <w:rFonts w:ascii="宋体" w:eastAsia="宋体" w:hAnsi="宋体" w:cs="宋体"/>
                <w:color w:val="auto"/>
              </w:rPr>
            </w:pPr>
            <w:r w:rsidRPr="005B4624">
              <w:rPr>
                <w:rFonts w:ascii="宋体" w:eastAsia="宋体" w:hAnsi="宋体" w:cs="宋体" w:hint="eastAsia"/>
                <w:color w:val="auto"/>
              </w:rPr>
              <w:t>定标办法：/</w:t>
            </w:r>
          </w:p>
        </w:tc>
      </w:tr>
      <w:tr w:rsidR="005B4624" w:rsidRPr="005B4624" w:rsidTr="005B4624">
        <w:trPr>
          <w:trHeight w:val="820"/>
        </w:trPr>
        <w:tc>
          <w:tcPr>
            <w:tcW w:w="823" w:type="dxa"/>
            <w:vMerge w:val="restart"/>
            <w:tcBorders>
              <w:bottom w:val="nil"/>
            </w:tcBorders>
            <w:shd w:val="clear" w:color="auto" w:fill="auto"/>
            <w:vAlign w:val="center"/>
          </w:tcPr>
          <w:p w:rsidR="005B4624" w:rsidRPr="005B4624" w:rsidRDefault="005B4624" w:rsidP="005B4624">
            <w:pPr>
              <w:kinsoku/>
              <w:wordWrap w:val="0"/>
              <w:spacing w:before="69" w:line="288" w:lineRule="auto"/>
              <w:ind w:leftChars="50" w:left="105" w:firstLine="4"/>
              <w:jc w:val="center"/>
              <w:rPr>
                <w:rFonts w:ascii="宋体" w:eastAsia="宋体" w:hAnsi="宋体" w:cs="宋体"/>
                <w:color w:val="auto"/>
              </w:rPr>
            </w:pPr>
            <w:r w:rsidRPr="005B4624">
              <w:rPr>
                <w:rFonts w:ascii="宋体" w:eastAsia="宋体" w:hAnsi="宋体" w:cs="宋体" w:hint="eastAsia"/>
                <w:color w:val="auto"/>
              </w:rPr>
              <w:t>2.1.1</w:t>
            </w:r>
          </w:p>
        </w:tc>
        <w:tc>
          <w:tcPr>
            <w:tcW w:w="657" w:type="dxa"/>
            <w:gridSpan w:val="2"/>
            <w:vMerge w:val="restart"/>
            <w:tcBorders>
              <w:bottom w:val="nil"/>
            </w:tcBorders>
            <w:shd w:val="clear" w:color="auto" w:fill="auto"/>
            <w:vAlign w:val="center"/>
          </w:tcPr>
          <w:p w:rsidR="005B4624" w:rsidRPr="005B4624" w:rsidRDefault="005B4624" w:rsidP="005B4624">
            <w:pPr>
              <w:kinsoku/>
              <w:wordWrap w:val="0"/>
              <w:spacing w:before="69" w:line="288" w:lineRule="auto"/>
              <w:ind w:leftChars="50" w:left="105" w:firstLine="4"/>
              <w:jc w:val="center"/>
              <w:rPr>
                <w:rFonts w:ascii="宋体" w:eastAsia="宋体" w:hAnsi="宋体" w:cs="宋体"/>
                <w:color w:val="auto"/>
              </w:rPr>
            </w:pPr>
            <w:r w:rsidRPr="005B4624">
              <w:rPr>
                <w:rFonts w:ascii="宋体" w:eastAsia="宋体" w:hAnsi="宋体" w:cs="宋体" w:hint="eastAsia"/>
                <w:color w:val="auto"/>
              </w:rPr>
              <w:t>形式评审标准</w:t>
            </w:r>
          </w:p>
        </w:tc>
        <w:tc>
          <w:tcPr>
            <w:tcW w:w="1963" w:type="dxa"/>
            <w:gridSpan w:val="2"/>
            <w:shd w:val="clear" w:color="auto" w:fill="auto"/>
          </w:tcPr>
          <w:p w:rsidR="005B4624" w:rsidRPr="005B4624" w:rsidRDefault="005B4624" w:rsidP="005B4624">
            <w:pPr>
              <w:kinsoku/>
              <w:wordWrap w:val="0"/>
              <w:spacing w:before="303" w:line="221" w:lineRule="auto"/>
              <w:ind w:leftChars="50" w:left="105"/>
              <w:rPr>
                <w:rFonts w:ascii="宋体" w:eastAsia="宋体" w:hAnsi="宋体" w:cs="宋体"/>
                <w:color w:val="auto"/>
              </w:rPr>
            </w:pPr>
            <w:r w:rsidRPr="005B4624">
              <w:rPr>
                <w:rFonts w:ascii="宋体" w:eastAsia="宋体" w:hAnsi="宋体" w:cs="宋体" w:hint="eastAsia"/>
                <w:color w:val="auto"/>
              </w:rPr>
              <w:t>投标人名称</w:t>
            </w:r>
          </w:p>
        </w:tc>
        <w:tc>
          <w:tcPr>
            <w:tcW w:w="6226" w:type="dxa"/>
            <w:gridSpan w:val="3"/>
            <w:shd w:val="clear" w:color="auto" w:fill="auto"/>
          </w:tcPr>
          <w:p w:rsidR="005B4624" w:rsidRPr="005B4624" w:rsidRDefault="005B4624" w:rsidP="005B4624">
            <w:pPr>
              <w:kinsoku/>
              <w:wordWrap w:val="0"/>
              <w:spacing w:before="150" w:line="287" w:lineRule="auto"/>
              <w:ind w:leftChars="50" w:left="105" w:firstLine="3"/>
              <w:rPr>
                <w:rFonts w:ascii="宋体" w:eastAsia="宋体" w:hAnsi="宋体" w:cs="宋体"/>
                <w:color w:val="auto"/>
              </w:rPr>
            </w:pPr>
            <w:r w:rsidRPr="005B4624">
              <w:rPr>
                <w:rFonts w:ascii="宋体" w:eastAsia="宋体" w:hAnsi="宋体" w:cs="宋体" w:hint="eastAsia"/>
                <w:color w:val="auto"/>
              </w:rPr>
              <w:t>与营业执照、资质证书一致；省外企业名称与在“湖南省住房和城乡建设网”登记的一致</w:t>
            </w:r>
          </w:p>
        </w:tc>
      </w:tr>
      <w:tr w:rsidR="005B4624" w:rsidRPr="005B4624" w:rsidTr="005B4624">
        <w:trPr>
          <w:trHeight w:val="1449"/>
        </w:trPr>
        <w:tc>
          <w:tcPr>
            <w:tcW w:w="823" w:type="dxa"/>
            <w:vMerge/>
            <w:tcBorders>
              <w:top w:val="nil"/>
              <w:bottom w:val="nil"/>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657" w:type="dxa"/>
            <w:gridSpan w:val="2"/>
            <w:vMerge/>
            <w:tcBorders>
              <w:top w:val="nil"/>
              <w:bottom w:val="nil"/>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1963" w:type="dxa"/>
            <w:gridSpan w:val="2"/>
            <w:shd w:val="clear" w:color="auto" w:fill="auto"/>
          </w:tcPr>
          <w:p w:rsidR="005B4624" w:rsidRPr="005B4624" w:rsidRDefault="005B4624" w:rsidP="005B4624">
            <w:pPr>
              <w:kinsoku/>
              <w:wordWrap w:val="0"/>
              <w:spacing w:line="274" w:lineRule="auto"/>
              <w:ind w:leftChars="50" w:left="105"/>
              <w:rPr>
                <w:rFonts w:ascii="宋体" w:eastAsia="宋体" w:hAnsi="宋体" w:cs="宋体"/>
                <w:color w:val="auto"/>
              </w:rPr>
            </w:pPr>
          </w:p>
          <w:p w:rsidR="005B4624" w:rsidRPr="005B4624" w:rsidRDefault="005B4624" w:rsidP="005B4624">
            <w:pPr>
              <w:kinsoku/>
              <w:wordWrap w:val="0"/>
              <w:spacing w:line="275" w:lineRule="auto"/>
              <w:ind w:leftChars="50" w:left="105"/>
              <w:rPr>
                <w:rFonts w:ascii="宋体" w:eastAsia="宋体" w:hAnsi="宋体" w:cs="宋体"/>
                <w:color w:val="auto"/>
              </w:rPr>
            </w:pPr>
          </w:p>
          <w:p w:rsidR="005B4624" w:rsidRPr="005B4624" w:rsidRDefault="005B4624" w:rsidP="005B4624">
            <w:pPr>
              <w:kinsoku/>
              <w:wordWrap w:val="0"/>
              <w:spacing w:before="68" w:line="220" w:lineRule="auto"/>
              <w:ind w:leftChars="50" w:left="105"/>
              <w:rPr>
                <w:rFonts w:ascii="宋体" w:eastAsia="宋体" w:hAnsi="宋体" w:cs="宋体"/>
                <w:color w:val="auto"/>
              </w:rPr>
            </w:pPr>
            <w:r w:rsidRPr="005B4624">
              <w:rPr>
                <w:rFonts w:ascii="宋体" w:eastAsia="宋体" w:hAnsi="宋体" w:cs="宋体" w:hint="eastAsia"/>
                <w:color w:val="auto"/>
              </w:rPr>
              <w:t>投标签字盖章</w:t>
            </w:r>
          </w:p>
        </w:tc>
        <w:tc>
          <w:tcPr>
            <w:tcW w:w="6226" w:type="dxa"/>
            <w:gridSpan w:val="3"/>
            <w:shd w:val="clear" w:color="auto" w:fill="auto"/>
          </w:tcPr>
          <w:p w:rsidR="005B4624" w:rsidRPr="005B4624" w:rsidRDefault="005B4624" w:rsidP="005B4624">
            <w:pPr>
              <w:kinsoku/>
              <w:wordWrap w:val="0"/>
              <w:spacing w:before="149" w:line="281" w:lineRule="auto"/>
              <w:ind w:leftChars="50" w:left="105" w:firstLine="1"/>
              <w:rPr>
                <w:rFonts w:ascii="宋体" w:eastAsia="宋体" w:hAnsi="宋体" w:cs="宋体"/>
                <w:color w:val="auto"/>
              </w:rPr>
            </w:pPr>
            <w:r w:rsidRPr="005B4624">
              <w:rPr>
                <w:rFonts w:ascii="宋体" w:eastAsia="宋体" w:hAnsi="宋体" w:cs="宋体" w:hint="eastAsia"/>
                <w:color w:val="auto"/>
              </w:rPr>
              <w:t>投标人应使用CA数字证书加盖投标人的单位电子印章和（或）法定代表人的个人电子印章或电子签名章。联合体投标的，投标文件由联合体牵头人按上述规定加盖联合体牵头人单位电子印章和（或）法定代表人的个人电子印章或电子签名章。</w:t>
            </w:r>
          </w:p>
        </w:tc>
      </w:tr>
      <w:tr w:rsidR="005B4624" w:rsidRPr="005B4624" w:rsidTr="005B4624">
        <w:trPr>
          <w:trHeight w:val="513"/>
        </w:trPr>
        <w:tc>
          <w:tcPr>
            <w:tcW w:w="823" w:type="dxa"/>
            <w:vMerge/>
            <w:tcBorders>
              <w:top w:val="nil"/>
              <w:bottom w:val="nil"/>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657" w:type="dxa"/>
            <w:gridSpan w:val="2"/>
            <w:vMerge/>
            <w:tcBorders>
              <w:top w:val="nil"/>
              <w:bottom w:val="nil"/>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1963" w:type="dxa"/>
            <w:gridSpan w:val="2"/>
            <w:shd w:val="clear" w:color="auto" w:fill="auto"/>
          </w:tcPr>
          <w:p w:rsidR="005B4624" w:rsidRPr="005B4624" w:rsidRDefault="005B4624" w:rsidP="005B4624">
            <w:pPr>
              <w:kinsoku/>
              <w:wordWrap w:val="0"/>
              <w:spacing w:before="150" w:line="221" w:lineRule="auto"/>
              <w:ind w:leftChars="50" w:left="105"/>
              <w:rPr>
                <w:rFonts w:ascii="宋体" w:eastAsia="宋体" w:hAnsi="宋体" w:cs="宋体"/>
                <w:color w:val="auto"/>
              </w:rPr>
            </w:pPr>
            <w:r w:rsidRPr="005B4624">
              <w:rPr>
                <w:rFonts w:ascii="宋体" w:eastAsia="宋体" w:hAnsi="宋体" w:cs="宋体" w:hint="eastAsia"/>
                <w:color w:val="auto"/>
              </w:rPr>
              <w:t>投标文件格式</w:t>
            </w:r>
          </w:p>
        </w:tc>
        <w:tc>
          <w:tcPr>
            <w:tcW w:w="6226" w:type="dxa"/>
            <w:gridSpan w:val="3"/>
            <w:shd w:val="clear" w:color="auto" w:fill="auto"/>
          </w:tcPr>
          <w:p w:rsidR="005B4624" w:rsidRPr="005B4624" w:rsidRDefault="005B4624" w:rsidP="005B4624">
            <w:pPr>
              <w:kinsoku/>
              <w:wordWrap w:val="0"/>
              <w:spacing w:before="150" w:line="220" w:lineRule="auto"/>
              <w:ind w:leftChars="50" w:left="105"/>
              <w:rPr>
                <w:rFonts w:ascii="宋体" w:eastAsia="宋体" w:hAnsi="宋体" w:cs="宋体"/>
                <w:color w:val="auto"/>
              </w:rPr>
            </w:pPr>
            <w:r w:rsidRPr="005B4624">
              <w:rPr>
                <w:rFonts w:ascii="宋体" w:eastAsia="宋体" w:hAnsi="宋体" w:cs="宋体" w:hint="eastAsia"/>
                <w:color w:val="auto"/>
              </w:rPr>
              <w:t>符合第六章“投标文件格式”的规定。</w:t>
            </w:r>
          </w:p>
        </w:tc>
      </w:tr>
      <w:tr w:rsidR="005B4624" w:rsidRPr="005B4624" w:rsidTr="005B4624">
        <w:trPr>
          <w:trHeight w:val="825"/>
        </w:trPr>
        <w:tc>
          <w:tcPr>
            <w:tcW w:w="823" w:type="dxa"/>
            <w:vMerge/>
            <w:tcBorders>
              <w:top w:val="nil"/>
              <w:bottom w:val="nil"/>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657" w:type="dxa"/>
            <w:gridSpan w:val="2"/>
            <w:vMerge/>
            <w:tcBorders>
              <w:top w:val="nil"/>
              <w:bottom w:val="nil"/>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1963" w:type="dxa"/>
            <w:gridSpan w:val="2"/>
            <w:shd w:val="clear" w:color="auto" w:fill="auto"/>
          </w:tcPr>
          <w:p w:rsidR="005B4624" w:rsidRPr="005B4624" w:rsidRDefault="005B4624" w:rsidP="005B4624">
            <w:pPr>
              <w:kinsoku/>
              <w:wordWrap w:val="0"/>
              <w:spacing w:before="305" w:line="221" w:lineRule="auto"/>
              <w:ind w:leftChars="50" w:left="105"/>
              <w:rPr>
                <w:rFonts w:ascii="宋体" w:eastAsia="宋体" w:hAnsi="宋体" w:cs="宋体"/>
                <w:color w:val="auto"/>
              </w:rPr>
            </w:pPr>
            <w:r w:rsidRPr="005B4624">
              <w:rPr>
                <w:rFonts w:ascii="宋体" w:eastAsia="宋体" w:hAnsi="宋体" w:cs="宋体" w:hint="eastAsia"/>
                <w:color w:val="auto"/>
              </w:rPr>
              <w:t>联合体投标人</w:t>
            </w:r>
          </w:p>
        </w:tc>
        <w:tc>
          <w:tcPr>
            <w:tcW w:w="6226" w:type="dxa"/>
            <w:gridSpan w:val="3"/>
            <w:shd w:val="clear" w:color="auto" w:fill="auto"/>
          </w:tcPr>
          <w:p w:rsidR="005B4624" w:rsidRPr="005B4624" w:rsidRDefault="005B4624" w:rsidP="005B4624">
            <w:pPr>
              <w:kinsoku/>
              <w:wordWrap w:val="0"/>
              <w:spacing w:before="151" w:line="287" w:lineRule="auto"/>
              <w:ind w:leftChars="50" w:left="105" w:firstLine="1"/>
              <w:rPr>
                <w:rFonts w:ascii="宋体" w:eastAsia="宋体" w:hAnsi="宋体" w:cs="宋体"/>
                <w:color w:val="auto"/>
              </w:rPr>
            </w:pPr>
            <w:r w:rsidRPr="005B4624">
              <w:rPr>
                <w:rFonts w:ascii="宋体" w:eastAsia="宋体" w:hAnsi="宋体" w:cs="宋体" w:hint="eastAsia"/>
                <w:color w:val="auto"/>
              </w:rPr>
              <w:t>提交符合招标文件要求的联合体协议书，明确各方承担连带责任，并明确了联合体牵头人。</w:t>
            </w:r>
          </w:p>
        </w:tc>
      </w:tr>
      <w:tr w:rsidR="005B4624" w:rsidRPr="005B4624" w:rsidTr="005B4624">
        <w:trPr>
          <w:trHeight w:val="820"/>
        </w:trPr>
        <w:tc>
          <w:tcPr>
            <w:tcW w:w="823" w:type="dxa"/>
            <w:vMerge/>
            <w:tcBorders>
              <w:top w:val="nil"/>
              <w:bottom w:val="nil"/>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657" w:type="dxa"/>
            <w:gridSpan w:val="2"/>
            <w:vMerge/>
            <w:tcBorders>
              <w:top w:val="nil"/>
              <w:bottom w:val="nil"/>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1963" w:type="dxa"/>
            <w:gridSpan w:val="2"/>
            <w:shd w:val="clear" w:color="auto" w:fill="auto"/>
          </w:tcPr>
          <w:p w:rsidR="005B4624" w:rsidRPr="005B4624" w:rsidRDefault="005B4624" w:rsidP="005B4624">
            <w:pPr>
              <w:kinsoku/>
              <w:wordWrap w:val="0"/>
              <w:spacing w:before="306" w:line="221" w:lineRule="auto"/>
              <w:ind w:leftChars="50" w:left="105"/>
              <w:rPr>
                <w:rFonts w:ascii="宋体" w:eastAsia="宋体" w:hAnsi="宋体" w:cs="宋体"/>
                <w:color w:val="auto"/>
              </w:rPr>
            </w:pPr>
            <w:r w:rsidRPr="005B4624">
              <w:rPr>
                <w:rFonts w:ascii="宋体" w:eastAsia="宋体" w:hAnsi="宋体" w:cs="宋体" w:hint="eastAsia"/>
                <w:color w:val="auto"/>
              </w:rPr>
              <w:t>备选投标方案</w:t>
            </w:r>
          </w:p>
        </w:tc>
        <w:tc>
          <w:tcPr>
            <w:tcW w:w="6226" w:type="dxa"/>
            <w:gridSpan w:val="3"/>
            <w:shd w:val="clear" w:color="auto" w:fill="auto"/>
          </w:tcPr>
          <w:p w:rsidR="005B4624" w:rsidRPr="005B4624" w:rsidRDefault="005B4624" w:rsidP="005B4624">
            <w:pPr>
              <w:kinsoku/>
              <w:wordWrap w:val="0"/>
              <w:spacing w:before="146" w:line="288" w:lineRule="auto"/>
              <w:ind w:leftChars="50" w:left="105" w:firstLine="13"/>
              <w:rPr>
                <w:rFonts w:ascii="宋体" w:eastAsia="宋体" w:hAnsi="宋体" w:cs="宋体"/>
                <w:color w:val="auto"/>
              </w:rPr>
            </w:pPr>
            <w:r w:rsidRPr="005B4624">
              <w:rPr>
                <w:rFonts w:ascii="宋体" w:eastAsia="宋体" w:hAnsi="宋体" w:cs="宋体" w:hint="eastAsia"/>
                <w:color w:val="auto"/>
              </w:rPr>
              <w:t>除招标文件明确允许提交备选投标方案外，投标人不得提交备选投标方案。</w:t>
            </w:r>
          </w:p>
        </w:tc>
      </w:tr>
      <w:tr w:rsidR="005B4624" w:rsidRPr="005B4624" w:rsidTr="005B4624">
        <w:trPr>
          <w:trHeight w:val="516"/>
        </w:trPr>
        <w:tc>
          <w:tcPr>
            <w:tcW w:w="823" w:type="dxa"/>
            <w:vMerge/>
            <w:tcBorders>
              <w:top w:val="nil"/>
              <w:bottom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657" w:type="dxa"/>
            <w:gridSpan w:val="2"/>
            <w:vMerge/>
            <w:tcBorders>
              <w:top w:val="nil"/>
              <w:bottom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8189" w:type="dxa"/>
            <w:gridSpan w:val="5"/>
            <w:shd w:val="clear" w:color="auto" w:fill="auto"/>
          </w:tcPr>
          <w:p w:rsidR="005B4624" w:rsidRPr="005B4624" w:rsidRDefault="005B4624" w:rsidP="005B4624">
            <w:pPr>
              <w:kinsoku/>
              <w:wordWrap w:val="0"/>
              <w:spacing w:before="152" w:line="221" w:lineRule="auto"/>
              <w:ind w:leftChars="50" w:left="105"/>
              <w:rPr>
                <w:rFonts w:ascii="宋体" w:eastAsia="宋体" w:hAnsi="宋体" w:cs="宋体"/>
                <w:color w:val="auto"/>
              </w:rPr>
            </w:pPr>
            <w:r w:rsidRPr="005B4624">
              <w:rPr>
                <w:rFonts w:ascii="宋体" w:eastAsia="宋体" w:hAnsi="宋体" w:cs="宋体" w:hint="eastAsia"/>
                <w:color w:val="auto"/>
              </w:rPr>
              <w:t>以上评审有一条不通过，则视为形式评审标准不通过，不进入下一步评审，应当否决其投标。</w:t>
            </w:r>
          </w:p>
        </w:tc>
      </w:tr>
      <w:tr w:rsidR="005B4624" w:rsidRPr="005B4624" w:rsidTr="005B4624">
        <w:trPr>
          <w:trHeight w:val="516"/>
        </w:trPr>
        <w:tc>
          <w:tcPr>
            <w:tcW w:w="823" w:type="dxa"/>
            <w:vMerge w:val="restart"/>
            <w:tcBorders>
              <w:top w:val="single" w:sz="4" w:space="0" w:color="auto"/>
              <w:left w:val="single" w:sz="4" w:space="0" w:color="auto"/>
              <w:right w:val="single" w:sz="4" w:space="0" w:color="auto"/>
            </w:tcBorders>
            <w:shd w:val="clear" w:color="auto" w:fill="auto"/>
            <w:vAlign w:val="center"/>
          </w:tcPr>
          <w:p w:rsidR="005B4624" w:rsidRPr="005B4624" w:rsidRDefault="005B4624" w:rsidP="005B4624">
            <w:pPr>
              <w:kinsoku/>
              <w:wordWrap w:val="0"/>
              <w:spacing w:before="68" w:line="183" w:lineRule="auto"/>
              <w:ind w:leftChars="50" w:left="105"/>
              <w:jc w:val="center"/>
              <w:rPr>
                <w:rFonts w:ascii="宋体" w:eastAsia="宋体" w:hAnsi="宋体" w:cs="宋体"/>
                <w:color w:val="auto"/>
              </w:rPr>
            </w:pPr>
            <w:r w:rsidRPr="005B4624">
              <w:rPr>
                <w:rFonts w:ascii="宋体" w:eastAsia="宋体" w:hAnsi="宋体" w:cs="宋体" w:hint="eastAsia"/>
                <w:color w:val="auto"/>
              </w:rPr>
              <w:t>2.1.2</w:t>
            </w:r>
          </w:p>
        </w:tc>
        <w:tc>
          <w:tcPr>
            <w:tcW w:w="657" w:type="dxa"/>
            <w:gridSpan w:val="2"/>
            <w:vMerge w:val="restart"/>
            <w:tcBorders>
              <w:top w:val="single" w:sz="4" w:space="0" w:color="auto"/>
              <w:left w:val="single" w:sz="4" w:space="0" w:color="auto"/>
              <w:right w:val="single" w:sz="4" w:space="0" w:color="auto"/>
            </w:tcBorders>
            <w:shd w:val="clear" w:color="auto" w:fill="auto"/>
            <w:vAlign w:val="center"/>
          </w:tcPr>
          <w:p w:rsidR="005B4624" w:rsidRPr="005B4624" w:rsidRDefault="005B4624" w:rsidP="005B4624">
            <w:pPr>
              <w:kinsoku/>
              <w:wordWrap w:val="0"/>
              <w:spacing w:before="69" w:line="283" w:lineRule="auto"/>
              <w:ind w:leftChars="50" w:left="105" w:firstLine="9"/>
              <w:jc w:val="center"/>
              <w:rPr>
                <w:rFonts w:ascii="宋体" w:eastAsia="宋体" w:hAnsi="宋体" w:cs="宋体"/>
                <w:color w:val="auto"/>
              </w:rPr>
            </w:pPr>
            <w:r w:rsidRPr="005B4624">
              <w:rPr>
                <w:rFonts w:ascii="宋体" w:eastAsia="宋体" w:hAnsi="宋体" w:cs="宋体" w:hint="eastAsia"/>
                <w:color w:val="auto"/>
              </w:rPr>
              <w:t>资格评审标准</w:t>
            </w:r>
          </w:p>
        </w:tc>
        <w:tc>
          <w:tcPr>
            <w:tcW w:w="1963" w:type="dxa"/>
            <w:gridSpan w:val="2"/>
            <w:tcBorders>
              <w:left w:val="single" w:sz="4" w:space="0" w:color="auto"/>
            </w:tcBorders>
            <w:shd w:val="clear" w:color="auto" w:fill="auto"/>
          </w:tcPr>
          <w:p w:rsidR="005B4624" w:rsidRPr="005B4624" w:rsidRDefault="005B4624" w:rsidP="005B4624">
            <w:pPr>
              <w:kinsoku/>
              <w:wordWrap w:val="0"/>
              <w:spacing w:before="300" w:line="221" w:lineRule="auto"/>
              <w:ind w:leftChars="50" w:left="105"/>
              <w:rPr>
                <w:rFonts w:ascii="宋体" w:eastAsia="宋体" w:hAnsi="宋体" w:cs="宋体"/>
                <w:color w:val="auto"/>
              </w:rPr>
            </w:pPr>
            <w:r w:rsidRPr="005B4624">
              <w:rPr>
                <w:rFonts w:ascii="宋体" w:eastAsia="宋体" w:hAnsi="宋体" w:cs="宋体" w:hint="eastAsia"/>
                <w:color w:val="auto"/>
              </w:rPr>
              <w:t>营业执照</w:t>
            </w:r>
          </w:p>
        </w:tc>
        <w:tc>
          <w:tcPr>
            <w:tcW w:w="6226" w:type="dxa"/>
            <w:gridSpan w:val="3"/>
            <w:tcBorders>
              <w:left w:val="single" w:sz="4" w:space="0" w:color="auto"/>
            </w:tcBorders>
            <w:shd w:val="clear" w:color="auto" w:fill="auto"/>
          </w:tcPr>
          <w:p w:rsidR="005B4624" w:rsidRPr="005B4624" w:rsidRDefault="005B4624" w:rsidP="005B4624">
            <w:pPr>
              <w:kinsoku/>
              <w:wordWrap w:val="0"/>
              <w:spacing w:before="147" w:line="287" w:lineRule="auto"/>
              <w:ind w:leftChars="50" w:left="105" w:firstLine="1"/>
              <w:rPr>
                <w:rFonts w:ascii="宋体" w:eastAsia="宋体" w:hAnsi="宋体" w:cs="宋体"/>
                <w:color w:val="auto"/>
              </w:rPr>
            </w:pPr>
            <w:r w:rsidRPr="005B4624">
              <w:rPr>
                <w:rFonts w:ascii="宋体" w:eastAsia="宋体" w:hAnsi="宋体" w:cs="宋体" w:hint="eastAsia"/>
                <w:color w:val="auto"/>
              </w:rPr>
              <w:t>符合第二章“投标人须知”第3.5.1项规定，具备有效的营业执照</w:t>
            </w:r>
          </w:p>
        </w:tc>
      </w:tr>
      <w:tr w:rsidR="005B4624" w:rsidRPr="005B4624" w:rsidTr="005B4624">
        <w:trPr>
          <w:trHeight w:val="516"/>
        </w:trPr>
        <w:tc>
          <w:tcPr>
            <w:tcW w:w="823" w:type="dxa"/>
            <w:vMerge/>
            <w:tcBorders>
              <w:left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657" w:type="dxa"/>
            <w:gridSpan w:val="2"/>
            <w:vMerge/>
            <w:tcBorders>
              <w:left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1963" w:type="dxa"/>
            <w:gridSpan w:val="2"/>
            <w:tcBorders>
              <w:left w:val="single" w:sz="4" w:space="0" w:color="auto"/>
            </w:tcBorders>
            <w:shd w:val="clear" w:color="auto" w:fill="auto"/>
          </w:tcPr>
          <w:p w:rsidR="005B4624" w:rsidRPr="005B4624" w:rsidRDefault="005B4624" w:rsidP="005B4624">
            <w:pPr>
              <w:kinsoku/>
              <w:wordWrap w:val="0"/>
              <w:spacing w:before="147" w:line="221" w:lineRule="auto"/>
              <w:ind w:leftChars="50" w:left="105"/>
              <w:rPr>
                <w:rFonts w:ascii="宋体" w:eastAsia="宋体" w:hAnsi="宋体" w:cs="宋体"/>
                <w:color w:val="auto"/>
              </w:rPr>
            </w:pPr>
            <w:r w:rsidRPr="005B4624">
              <w:rPr>
                <w:rFonts w:ascii="宋体" w:eastAsia="宋体" w:hAnsi="宋体" w:cs="宋体" w:hint="eastAsia"/>
                <w:color w:val="auto"/>
              </w:rPr>
              <w:t>资质要求</w:t>
            </w:r>
          </w:p>
        </w:tc>
        <w:tc>
          <w:tcPr>
            <w:tcW w:w="6226" w:type="dxa"/>
            <w:gridSpan w:val="3"/>
            <w:tcBorders>
              <w:left w:val="single" w:sz="4" w:space="0" w:color="auto"/>
            </w:tcBorders>
            <w:shd w:val="clear" w:color="auto" w:fill="auto"/>
          </w:tcPr>
          <w:p w:rsidR="005B4624" w:rsidRPr="005B4624" w:rsidRDefault="005B4624" w:rsidP="005B4624">
            <w:pPr>
              <w:kinsoku/>
              <w:wordWrap w:val="0"/>
              <w:spacing w:before="147" w:line="220" w:lineRule="auto"/>
              <w:ind w:leftChars="50" w:left="105"/>
              <w:rPr>
                <w:rFonts w:ascii="宋体" w:eastAsia="宋体" w:hAnsi="宋体" w:cs="宋体"/>
                <w:color w:val="auto"/>
              </w:rPr>
            </w:pPr>
            <w:r w:rsidRPr="005B4624">
              <w:rPr>
                <w:rFonts w:ascii="宋体" w:eastAsia="宋体" w:hAnsi="宋体" w:cs="宋体" w:hint="eastAsia"/>
                <w:color w:val="auto"/>
              </w:rPr>
              <w:t>符合第二章“投标人须知”第1.4.1项规定</w:t>
            </w:r>
          </w:p>
        </w:tc>
      </w:tr>
      <w:tr w:rsidR="005B4624" w:rsidRPr="005B4624" w:rsidTr="005B4624">
        <w:trPr>
          <w:trHeight w:val="516"/>
        </w:trPr>
        <w:tc>
          <w:tcPr>
            <w:tcW w:w="823" w:type="dxa"/>
            <w:vMerge/>
            <w:tcBorders>
              <w:left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657" w:type="dxa"/>
            <w:gridSpan w:val="2"/>
            <w:vMerge/>
            <w:tcBorders>
              <w:left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1963" w:type="dxa"/>
            <w:gridSpan w:val="2"/>
            <w:tcBorders>
              <w:left w:val="single" w:sz="4" w:space="0" w:color="auto"/>
            </w:tcBorders>
            <w:shd w:val="clear" w:color="auto" w:fill="auto"/>
          </w:tcPr>
          <w:p w:rsidR="005B4624" w:rsidRPr="005B4624" w:rsidRDefault="005B4624" w:rsidP="005B4624">
            <w:pPr>
              <w:kinsoku/>
              <w:wordWrap w:val="0"/>
              <w:spacing w:before="147" w:line="221" w:lineRule="auto"/>
              <w:ind w:leftChars="50" w:left="105"/>
              <w:rPr>
                <w:rFonts w:ascii="宋体" w:eastAsia="宋体" w:hAnsi="宋体" w:cs="宋体"/>
                <w:color w:val="auto"/>
              </w:rPr>
            </w:pPr>
            <w:r w:rsidRPr="005B4624">
              <w:rPr>
                <w:rFonts w:ascii="宋体" w:eastAsia="宋体" w:hAnsi="宋体" w:cs="宋体" w:hint="eastAsia"/>
                <w:color w:val="auto"/>
              </w:rPr>
              <w:t>财务要求</w:t>
            </w:r>
          </w:p>
        </w:tc>
        <w:tc>
          <w:tcPr>
            <w:tcW w:w="6226" w:type="dxa"/>
            <w:gridSpan w:val="3"/>
            <w:tcBorders>
              <w:left w:val="single" w:sz="4" w:space="0" w:color="auto"/>
            </w:tcBorders>
            <w:shd w:val="clear" w:color="auto" w:fill="auto"/>
          </w:tcPr>
          <w:p w:rsidR="005B4624" w:rsidRPr="005B4624" w:rsidRDefault="005B4624" w:rsidP="005B4624">
            <w:pPr>
              <w:kinsoku/>
              <w:wordWrap w:val="0"/>
              <w:spacing w:before="147" w:line="220" w:lineRule="auto"/>
              <w:ind w:leftChars="50" w:left="105"/>
              <w:rPr>
                <w:rFonts w:ascii="宋体" w:eastAsia="宋体" w:hAnsi="宋体" w:cs="宋体"/>
                <w:color w:val="auto"/>
              </w:rPr>
            </w:pPr>
            <w:r w:rsidRPr="005B4624">
              <w:rPr>
                <w:rFonts w:ascii="宋体" w:eastAsia="宋体" w:hAnsi="宋体" w:cs="宋体" w:hint="eastAsia"/>
                <w:color w:val="auto"/>
              </w:rPr>
              <w:t>符合第二章“投标人须知”第1.4.1项规定</w:t>
            </w:r>
          </w:p>
        </w:tc>
      </w:tr>
      <w:tr w:rsidR="005B4624" w:rsidRPr="005B4624" w:rsidTr="005B4624">
        <w:trPr>
          <w:trHeight w:val="516"/>
        </w:trPr>
        <w:tc>
          <w:tcPr>
            <w:tcW w:w="823" w:type="dxa"/>
            <w:vMerge/>
            <w:tcBorders>
              <w:left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657" w:type="dxa"/>
            <w:gridSpan w:val="2"/>
            <w:vMerge/>
            <w:tcBorders>
              <w:left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1963" w:type="dxa"/>
            <w:gridSpan w:val="2"/>
            <w:tcBorders>
              <w:left w:val="single" w:sz="4" w:space="0" w:color="auto"/>
            </w:tcBorders>
            <w:shd w:val="clear" w:color="auto" w:fill="auto"/>
          </w:tcPr>
          <w:p w:rsidR="005B4624" w:rsidRPr="005B4624" w:rsidRDefault="005B4624" w:rsidP="005B4624">
            <w:pPr>
              <w:kinsoku/>
              <w:wordWrap w:val="0"/>
              <w:spacing w:before="147" w:line="220" w:lineRule="auto"/>
              <w:ind w:leftChars="50" w:left="105"/>
              <w:rPr>
                <w:rFonts w:ascii="宋体" w:eastAsia="宋体" w:hAnsi="宋体" w:cs="宋体"/>
                <w:color w:val="auto"/>
              </w:rPr>
            </w:pPr>
            <w:r w:rsidRPr="005B4624">
              <w:rPr>
                <w:rFonts w:ascii="宋体" w:eastAsia="宋体" w:hAnsi="宋体" w:cs="宋体" w:hint="eastAsia"/>
                <w:color w:val="auto"/>
              </w:rPr>
              <w:t>信誉要求</w:t>
            </w:r>
          </w:p>
        </w:tc>
        <w:tc>
          <w:tcPr>
            <w:tcW w:w="6226" w:type="dxa"/>
            <w:gridSpan w:val="3"/>
            <w:tcBorders>
              <w:left w:val="single" w:sz="4" w:space="0" w:color="auto"/>
            </w:tcBorders>
            <w:shd w:val="clear" w:color="auto" w:fill="auto"/>
          </w:tcPr>
          <w:p w:rsidR="005B4624" w:rsidRPr="005B4624" w:rsidRDefault="005B4624" w:rsidP="005B4624">
            <w:pPr>
              <w:kinsoku/>
              <w:wordWrap w:val="0"/>
              <w:spacing w:before="147" w:line="220" w:lineRule="auto"/>
              <w:ind w:leftChars="50" w:left="105"/>
              <w:rPr>
                <w:rFonts w:ascii="宋体" w:eastAsia="宋体" w:hAnsi="宋体" w:cs="宋体"/>
                <w:color w:val="auto"/>
              </w:rPr>
            </w:pPr>
            <w:r w:rsidRPr="005B4624">
              <w:rPr>
                <w:rFonts w:ascii="宋体" w:eastAsia="宋体" w:hAnsi="宋体" w:cs="宋体" w:hint="eastAsia"/>
                <w:color w:val="auto"/>
              </w:rPr>
              <w:t>符合第二章“投标人须知”第1.4.1项规定</w:t>
            </w:r>
          </w:p>
        </w:tc>
      </w:tr>
      <w:tr w:rsidR="005B4624" w:rsidRPr="005B4624" w:rsidTr="005B4624">
        <w:trPr>
          <w:trHeight w:val="516"/>
        </w:trPr>
        <w:tc>
          <w:tcPr>
            <w:tcW w:w="823" w:type="dxa"/>
            <w:vMerge/>
            <w:tcBorders>
              <w:left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657" w:type="dxa"/>
            <w:gridSpan w:val="2"/>
            <w:vMerge/>
            <w:tcBorders>
              <w:left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1963" w:type="dxa"/>
            <w:gridSpan w:val="2"/>
            <w:tcBorders>
              <w:left w:val="single" w:sz="4" w:space="0" w:color="auto"/>
            </w:tcBorders>
            <w:shd w:val="clear" w:color="auto" w:fill="auto"/>
          </w:tcPr>
          <w:p w:rsidR="005B4624" w:rsidRPr="005B4624" w:rsidRDefault="005B4624" w:rsidP="005B4624">
            <w:pPr>
              <w:kinsoku/>
              <w:wordWrap w:val="0"/>
              <w:spacing w:before="143" w:line="221" w:lineRule="auto"/>
              <w:ind w:leftChars="50" w:left="105"/>
              <w:rPr>
                <w:rFonts w:ascii="宋体" w:eastAsia="宋体" w:hAnsi="宋体" w:cs="宋体"/>
                <w:color w:val="auto"/>
              </w:rPr>
            </w:pPr>
            <w:r w:rsidRPr="005B4624">
              <w:rPr>
                <w:rFonts w:ascii="宋体" w:eastAsia="宋体" w:hAnsi="宋体" w:cs="宋体" w:hint="eastAsia"/>
                <w:color w:val="auto"/>
              </w:rPr>
              <w:t>类似工程业绩要求</w:t>
            </w:r>
          </w:p>
        </w:tc>
        <w:tc>
          <w:tcPr>
            <w:tcW w:w="6226" w:type="dxa"/>
            <w:gridSpan w:val="3"/>
            <w:tcBorders>
              <w:left w:val="single" w:sz="4" w:space="0" w:color="auto"/>
            </w:tcBorders>
            <w:shd w:val="clear" w:color="auto" w:fill="auto"/>
          </w:tcPr>
          <w:p w:rsidR="005B4624" w:rsidRPr="005B4624" w:rsidRDefault="005B4624" w:rsidP="005B4624">
            <w:pPr>
              <w:kinsoku/>
              <w:wordWrap w:val="0"/>
              <w:spacing w:before="143" w:line="220" w:lineRule="auto"/>
              <w:ind w:leftChars="50" w:left="105"/>
              <w:rPr>
                <w:rFonts w:ascii="宋体" w:eastAsia="宋体" w:hAnsi="宋体" w:cs="宋体"/>
                <w:color w:val="auto"/>
              </w:rPr>
            </w:pPr>
            <w:r w:rsidRPr="005B4624">
              <w:rPr>
                <w:rFonts w:ascii="宋体" w:eastAsia="宋体" w:hAnsi="宋体" w:cs="宋体" w:hint="eastAsia"/>
                <w:color w:val="auto"/>
              </w:rPr>
              <w:t>符合第二章“投标人须知”第1.4.1项规定</w:t>
            </w:r>
          </w:p>
        </w:tc>
      </w:tr>
      <w:tr w:rsidR="005B4624" w:rsidRPr="005B4624" w:rsidTr="005B4624">
        <w:trPr>
          <w:trHeight w:val="516"/>
        </w:trPr>
        <w:tc>
          <w:tcPr>
            <w:tcW w:w="823" w:type="dxa"/>
            <w:vMerge/>
            <w:tcBorders>
              <w:left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657" w:type="dxa"/>
            <w:gridSpan w:val="2"/>
            <w:vMerge/>
            <w:tcBorders>
              <w:left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1963" w:type="dxa"/>
            <w:gridSpan w:val="2"/>
            <w:tcBorders>
              <w:left w:val="single" w:sz="4" w:space="0" w:color="auto"/>
            </w:tcBorders>
            <w:shd w:val="clear" w:color="auto" w:fill="auto"/>
          </w:tcPr>
          <w:p w:rsidR="005B4624" w:rsidRPr="005B4624" w:rsidRDefault="005B4624" w:rsidP="005B4624">
            <w:pPr>
              <w:kinsoku/>
              <w:wordWrap w:val="0"/>
              <w:spacing w:before="147" w:line="221" w:lineRule="auto"/>
              <w:ind w:leftChars="50" w:left="105"/>
              <w:rPr>
                <w:rFonts w:ascii="宋体" w:eastAsia="宋体" w:hAnsi="宋体" w:cs="宋体"/>
                <w:color w:val="auto"/>
              </w:rPr>
            </w:pPr>
            <w:r w:rsidRPr="005B4624">
              <w:rPr>
                <w:rFonts w:ascii="宋体" w:eastAsia="宋体" w:hAnsi="宋体" w:cs="宋体" w:hint="eastAsia"/>
                <w:color w:val="auto"/>
              </w:rPr>
              <w:t>项目负责人</w:t>
            </w:r>
          </w:p>
        </w:tc>
        <w:tc>
          <w:tcPr>
            <w:tcW w:w="6226" w:type="dxa"/>
            <w:gridSpan w:val="3"/>
            <w:tcBorders>
              <w:left w:val="single" w:sz="4" w:space="0" w:color="auto"/>
            </w:tcBorders>
            <w:shd w:val="clear" w:color="auto" w:fill="auto"/>
          </w:tcPr>
          <w:p w:rsidR="005B4624" w:rsidRPr="005B4624" w:rsidRDefault="005B4624" w:rsidP="005B4624">
            <w:pPr>
              <w:kinsoku/>
              <w:wordWrap w:val="0"/>
              <w:spacing w:before="148" w:line="220" w:lineRule="auto"/>
              <w:ind w:leftChars="50" w:left="105"/>
              <w:rPr>
                <w:rFonts w:ascii="宋体" w:eastAsia="宋体" w:hAnsi="宋体" w:cs="宋体"/>
                <w:color w:val="auto"/>
              </w:rPr>
            </w:pPr>
            <w:r w:rsidRPr="005B4624">
              <w:rPr>
                <w:rFonts w:ascii="宋体" w:eastAsia="宋体" w:hAnsi="宋体" w:cs="宋体" w:hint="eastAsia"/>
                <w:color w:val="auto"/>
              </w:rPr>
              <w:t>符合第二章“投标人须知”第1.4.1项规定</w:t>
            </w:r>
          </w:p>
        </w:tc>
      </w:tr>
      <w:tr w:rsidR="005B4624" w:rsidRPr="005B4624" w:rsidTr="005B4624">
        <w:trPr>
          <w:trHeight w:val="516"/>
        </w:trPr>
        <w:tc>
          <w:tcPr>
            <w:tcW w:w="823" w:type="dxa"/>
            <w:vMerge/>
            <w:tcBorders>
              <w:left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657" w:type="dxa"/>
            <w:gridSpan w:val="2"/>
            <w:vMerge/>
            <w:tcBorders>
              <w:left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1963" w:type="dxa"/>
            <w:gridSpan w:val="2"/>
            <w:tcBorders>
              <w:left w:val="single" w:sz="4" w:space="0" w:color="auto"/>
            </w:tcBorders>
            <w:shd w:val="clear" w:color="auto" w:fill="auto"/>
          </w:tcPr>
          <w:p w:rsidR="005B4624" w:rsidRPr="005B4624" w:rsidRDefault="005B4624" w:rsidP="005B4624">
            <w:pPr>
              <w:kinsoku/>
              <w:wordWrap w:val="0"/>
              <w:spacing w:before="149" w:line="221" w:lineRule="auto"/>
              <w:ind w:leftChars="50" w:left="105"/>
              <w:rPr>
                <w:rFonts w:ascii="宋体" w:eastAsia="宋体" w:hAnsi="宋体" w:cs="宋体"/>
                <w:color w:val="auto"/>
              </w:rPr>
            </w:pPr>
            <w:r w:rsidRPr="005B4624">
              <w:rPr>
                <w:rFonts w:ascii="宋体" w:eastAsia="宋体" w:hAnsi="宋体" w:cs="宋体" w:hint="eastAsia"/>
                <w:color w:val="auto"/>
              </w:rPr>
              <w:t>其他主要人员</w:t>
            </w:r>
          </w:p>
        </w:tc>
        <w:tc>
          <w:tcPr>
            <w:tcW w:w="6226" w:type="dxa"/>
            <w:gridSpan w:val="3"/>
            <w:tcBorders>
              <w:left w:val="single" w:sz="4" w:space="0" w:color="auto"/>
            </w:tcBorders>
            <w:shd w:val="clear" w:color="auto" w:fill="auto"/>
          </w:tcPr>
          <w:p w:rsidR="005B4624" w:rsidRPr="005B4624" w:rsidRDefault="005B4624" w:rsidP="005B4624">
            <w:pPr>
              <w:kinsoku/>
              <w:wordWrap w:val="0"/>
              <w:spacing w:before="148" w:line="220" w:lineRule="auto"/>
              <w:ind w:leftChars="50" w:left="105"/>
              <w:rPr>
                <w:rFonts w:ascii="宋体" w:eastAsia="宋体" w:hAnsi="宋体" w:cs="宋体"/>
                <w:color w:val="auto"/>
              </w:rPr>
            </w:pPr>
            <w:r w:rsidRPr="005B4624">
              <w:rPr>
                <w:rFonts w:ascii="宋体" w:eastAsia="宋体" w:hAnsi="宋体" w:cs="宋体" w:hint="eastAsia"/>
                <w:color w:val="auto"/>
              </w:rPr>
              <w:t>符合第二章“投标人须知”第1.4.1项规定</w:t>
            </w:r>
          </w:p>
        </w:tc>
      </w:tr>
      <w:tr w:rsidR="005B4624" w:rsidRPr="005B4624" w:rsidTr="005B4624">
        <w:trPr>
          <w:trHeight w:val="516"/>
        </w:trPr>
        <w:tc>
          <w:tcPr>
            <w:tcW w:w="823" w:type="dxa"/>
            <w:vMerge/>
            <w:tcBorders>
              <w:left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657" w:type="dxa"/>
            <w:gridSpan w:val="2"/>
            <w:vMerge/>
            <w:tcBorders>
              <w:left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1963" w:type="dxa"/>
            <w:gridSpan w:val="2"/>
            <w:tcBorders>
              <w:left w:val="single" w:sz="4" w:space="0" w:color="auto"/>
            </w:tcBorders>
            <w:shd w:val="clear" w:color="auto" w:fill="auto"/>
          </w:tcPr>
          <w:p w:rsidR="005B4624" w:rsidRPr="005B4624" w:rsidRDefault="005B4624" w:rsidP="005B4624">
            <w:pPr>
              <w:kinsoku/>
              <w:wordWrap w:val="0"/>
              <w:spacing w:before="149" w:line="221" w:lineRule="auto"/>
              <w:ind w:leftChars="50" w:left="105"/>
              <w:rPr>
                <w:rFonts w:ascii="宋体" w:eastAsia="宋体" w:hAnsi="宋体" w:cs="宋体"/>
                <w:color w:val="auto"/>
              </w:rPr>
            </w:pPr>
            <w:r w:rsidRPr="005B4624">
              <w:rPr>
                <w:rFonts w:ascii="宋体" w:eastAsia="宋体" w:hAnsi="宋体" w:cs="宋体" w:hint="eastAsia"/>
                <w:color w:val="auto"/>
              </w:rPr>
              <w:t>其他要求</w:t>
            </w:r>
          </w:p>
        </w:tc>
        <w:tc>
          <w:tcPr>
            <w:tcW w:w="6226" w:type="dxa"/>
            <w:gridSpan w:val="3"/>
            <w:tcBorders>
              <w:left w:val="single" w:sz="4" w:space="0" w:color="auto"/>
            </w:tcBorders>
            <w:shd w:val="clear" w:color="auto" w:fill="auto"/>
          </w:tcPr>
          <w:p w:rsidR="005B4624" w:rsidRPr="005B4624" w:rsidRDefault="005B4624" w:rsidP="005B4624">
            <w:pPr>
              <w:kinsoku/>
              <w:wordWrap w:val="0"/>
              <w:spacing w:before="149" w:line="220" w:lineRule="auto"/>
              <w:ind w:leftChars="50" w:left="105"/>
              <w:rPr>
                <w:rFonts w:ascii="宋体" w:eastAsia="宋体" w:hAnsi="宋体" w:cs="宋体"/>
                <w:color w:val="auto"/>
              </w:rPr>
            </w:pPr>
            <w:r w:rsidRPr="005B4624">
              <w:rPr>
                <w:rFonts w:ascii="宋体" w:eastAsia="宋体" w:hAnsi="宋体" w:cs="宋体" w:hint="eastAsia"/>
                <w:color w:val="auto"/>
              </w:rPr>
              <w:t>符合第二章“投标人须知”第1.4.1项规定</w:t>
            </w:r>
          </w:p>
        </w:tc>
      </w:tr>
      <w:tr w:rsidR="005B4624" w:rsidRPr="005B4624" w:rsidTr="005B4624">
        <w:trPr>
          <w:trHeight w:val="516"/>
        </w:trPr>
        <w:tc>
          <w:tcPr>
            <w:tcW w:w="823" w:type="dxa"/>
            <w:vMerge/>
            <w:tcBorders>
              <w:left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657" w:type="dxa"/>
            <w:gridSpan w:val="2"/>
            <w:vMerge/>
            <w:tcBorders>
              <w:left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1963" w:type="dxa"/>
            <w:gridSpan w:val="2"/>
            <w:tcBorders>
              <w:left w:val="single" w:sz="4" w:space="0" w:color="auto"/>
            </w:tcBorders>
            <w:shd w:val="clear" w:color="auto" w:fill="auto"/>
          </w:tcPr>
          <w:p w:rsidR="005B4624" w:rsidRPr="005B4624" w:rsidRDefault="005B4624" w:rsidP="005B4624">
            <w:pPr>
              <w:kinsoku/>
              <w:wordWrap w:val="0"/>
              <w:spacing w:before="149" w:line="222" w:lineRule="auto"/>
              <w:ind w:leftChars="50" w:left="105"/>
              <w:rPr>
                <w:rFonts w:ascii="宋体" w:eastAsia="宋体" w:hAnsi="宋体" w:cs="宋体"/>
                <w:color w:val="auto"/>
              </w:rPr>
            </w:pPr>
            <w:r w:rsidRPr="005B4624">
              <w:rPr>
                <w:rFonts w:ascii="宋体" w:eastAsia="宋体" w:hAnsi="宋体" w:cs="宋体" w:hint="eastAsia"/>
                <w:color w:val="auto"/>
              </w:rPr>
              <w:t>联合体</w:t>
            </w:r>
          </w:p>
        </w:tc>
        <w:tc>
          <w:tcPr>
            <w:tcW w:w="6226" w:type="dxa"/>
            <w:gridSpan w:val="3"/>
            <w:tcBorders>
              <w:left w:val="single" w:sz="4" w:space="0" w:color="auto"/>
            </w:tcBorders>
            <w:shd w:val="clear" w:color="auto" w:fill="auto"/>
          </w:tcPr>
          <w:p w:rsidR="005B4624" w:rsidRPr="005B4624" w:rsidRDefault="005B4624" w:rsidP="005B4624">
            <w:pPr>
              <w:kinsoku/>
              <w:wordWrap w:val="0"/>
              <w:spacing w:before="149" w:line="220" w:lineRule="auto"/>
              <w:ind w:leftChars="50" w:left="105"/>
              <w:rPr>
                <w:rFonts w:ascii="宋体" w:eastAsia="宋体" w:hAnsi="宋体" w:cs="宋体"/>
                <w:color w:val="auto"/>
              </w:rPr>
            </w:pPr>
            <w:r w:rsidRPr="005B4624">
              <w:rPr>
                <w:rFonts w:ascii="宋体" w:eastAsia="宋体" w:hAnsi="宋体" w:cs="宋体" w:hint="eastAsia"/>
                <w:color w:val="auto"/>
              </w:rPr>
              <w:t>符合第二章“投标人须知”第1.4.2项规定</w:t>
            </w:r>
          </w:p>
        </w:tc>
      </w:tr>
      <w:tr w:rsidR="005B4624" w:rsidRPr="005B4624" w:rsidTr="005B4624">
        <w:trPr>
          <w:trHeight w:val="516"/>
        </w:trPr>
        <w:tc>
          <w:tcPr>
            <w:tcW w:w="823" w:type="dxa"/>
            <w:vMerge/>
            <w:tcBorders>
              <w:left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657" w:type="dxa"/>
            <w:gridSpan w:val="2"/>
            <w:vMerge/>
            <w:tcBorders>
              <w:left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1963" w:type="dxa"/>
            <w:gridSpan w:val="2"/>
            <w:tcBorders>
              <w:left w:val="single" w:sz="4" w:space="0" w:color="auto"/>
            </w:tcBorders>
            <w:shd w:val="clear" w:color="auto" w:fill="auto"/>
          </w:tcPr>
          <w:p w:rsidR="005B4624" w:rsidRPr="005B4624" w:rsidRDefault="005B4624" w:rsidP="005B4624">
            <w:pPr>
              <w:kinsoku/>
              <w:wordWrap w:val="0"/>
              <w:spacing w:before="149" w:line="222" w:lineRule="auto"/>
              <w:ind w:leftChars="50" w:left="105"/>
              <w:rPr>
                <w:rFonts w:ascii="宋体" w:eastAsia="宋体" w:hAnsi="宋体" w:cs="宋体"/>
                <w:color w:val="auto"/>
              </w:rPr>
            </w:pPr>
            <w:r w:rsidRPr="005B4624">
              <w:rPr>
                <w:rFonts w:ascii="宋体" w:eastAsia="宋体" w:hAnsi="宋体" w:cs="宋体" w:hint="eastAsia"/>
                <w:color w:val="auto"/>
              </w:rPr>
              <w:t>不存在禁止投标的情形</w:t>
            </w:r>
          </w:p>
        </w:tc>
        <w:tc>
          <w:tcPr>
            <w:tcW w:w="6226" w:type="dxa"/>
            <w:gridSpan w:val="3"/>
            <w:tcBorders>
              <w:left w:val="single" w:sz="4" w:space="0" w:color="auto"/>
            </w:tcBorders>
            <w:shd w:val="clear" w:color="auto" w:fill="auto"/>
          </w:tcPr>
          <w:p w:rsidR="005B4624" w:rsidRPr="005B4624" w:rsidRDefault="005B4624" w:rsidP="005B4624">
            <w:pPr>
              <w:kinsoku/>
              <w:wordWrap w:val="0"/>
              <w:spacing w:before="303" w:line="220" w:lineRule="auto"/>
              <w:ind w:leftChars="50" w:left="105"/>
              <w:rPr>
                <w:rFonts w:ascii="宋体" w:eastAsia="宋体" w:hAnsi="宋体" w:cs="宋体"/>
                <w:color w:val="auto"/>
              </w:rPr>
            </w:pPr>
            <w:r w:rsidRPr="005B4624">
              <w:rPr>
                <w:rFonts w:ascii="宋体" w:eastAsia="宋体" w:hAnsi="宋体" w:cs="宋体" w:hint="eastAsia"/>
                <w:color w:val="auto"/>
              </w:rPr>
              <w:t>不存在第二章“投标人须知”第1.4.3项规定的任何一种情形</w:t>
            </w:r>
          </w:p>
        </w:tc>
      </w:tr>
      <w:tr w:rsidR="005B4624" w:rsidRPr="005B4624" w:rsidTr="005B4624">
        <w:trPr>
          <w:trHeight w:val="516"/>
        </w:trPr>
        <w:tc>
          <w:tcPr>
            <w:tcW w:w="823" w:type="dxa"/>
            <w:vMerge/>
            <w:tcBorders>
              <w:left w:val="single" w:sz="4" w:space="0" w:color="auto"/>
              <w:bottom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657" w:type="dxa"/>
            <w:gridSpan w:val="2"/>
            <w:vMerge/>
            <w:tcBorders>
              <w:left w:val="single" w:sz="4" w:space="0" w:color="auto"/>
              <w:bottom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8189" w:type="dxa"/>
            <w:gridSpan w:val="5"/>
            <w:tcBorders>
              <w:left w:val="single" w:sz="4" w:space="0" w:color="auto"/>
            </w:tcBorders>
            <w:shd w:val="clear" w:color="auto" w:fill="auto"/>
          </w:tcPr>
          <w:p w:rsidR="005B4624" w:rsidRPr="005B4624" w:rsidRDefault="005B4624" w:rsidP="005B4624">
            <w:pPr>
              <w:kinsoku/>
              <w:wordWrap w:val="0"/>
              <w:spacing w:before="152" w:line="221" w:lineRule="auto"/>
              <w:ind w:leftChars="50" w:left="105"/>
              <w:rPr>
                <w:rFonts w:ascii="宋体" w:eastAsia="宋体" w:hAnsi="宋体" w:cs="宋体"/>
                <w:color w:val="auto"/>
              </w:rPr>
            </w:pPr>
            <w:r w:rsidRPr="005B4624">
              <w:rPr>
                <w:rFonts w:ascii="宋体" w:eastAsia="宋体" w:hAnsi="宋体" w:cs="宋体" w:hint="eastAsia"/>
                <w:color w:val="auto"/>
              </w:rPr>
              <w:t>以上评审有一条不通过，则视为资格评审标准不通过，不进入下一步评审，应当否决其投标。</w:t>
            </w:r>
          </w:p>
        </w:tc>
      </w:tr>
      <w:tr w:rsidR="005B4624" w:rsidRPr="005B4624" w:rsidTr="005B4624">
        <w:trPr>
          <w:trHeight w:val="516"/>
        </w:trPr>
        <w:tc>
          <w:tcPr>
            <w:tcW w:w="823" w:type="dxa"/>
            <w:vMerge w:val="restart"/>
            <w:tcBorders>
              <w:top w:val="single" w:sz="4" w:space="0" w:color="auto"/>
              <w:left w:val="single" w:sz="4" w:space="0" w:color="auto"/>
              <w:right w:val="single" w:sz="4" w:space="0" w:color="auto"/>
            </w:tcBorders>
            <w:shd w:val="clear" w:color="auto" w:fill="auto"/>
            <w:vAlign w:val="center"/>
          </w:tcPr>
          <w:p w:rsidR="005B4624" w:rsidRPr="005B4624" w:rsidRDefault="005B4624" w:rsidP="005B4624">
            <w:pPr>
              <w:kinsoku/>
              <w:wordWrap w:val="0"/>
              <w:spacing w:before="68" w:line="183" w:lineRule="auto"/>
              <w:ind w:leftChars="50" w:left="105"/>
              <w:jc w:val="center"/>
              <w:rPr>
                <w:rFonts w:ascii="宋体" w:eastAsia="宋体" w:hAnsi="宋体" w:cs="宋体"/>
                <w:color w:val="auto"/>
              </w:rPr>
            </w:pPr>
            <w:r w:rsidRPr="005B4624">
              <w:rPr>
                <w:rFonts w:ascii="宋体" w:eastAsia="宋体" w:hAnsi="宋体" w:cs="宋体" w:hint="eastAsia"/>
                <w:color w:val="auto"/>
              </w:rPr>
              <w:t>2.1.3</w:t>
            </w:r>
          </w:p>
        </w:tc>
        <w:tc>
          <w:tcPr>
            <w:tcW w:w="657" w:type="dxa"/>
            <w:gridSpan w:val="2"/>
            <w:vMerge w:val="restart"/>
            <w:tcBorders>
              <w:top w:val="single" w:sz="4" w:space="0" w:color="auto"/>
              <w:left w:val="single" w:sz="4" w:space="0" w:color="auto"/>
              <w:right w:val="single" w:sz="4" w:space="0" w:color="auto"/>
            </w:tcBorders>
            <w:shd w:val="clear" w:color="auto" w:fill="auto"/>
          </w:tcPr>
          <w:p w:rsidR="005B4624" w:rsidRPr="005B4624" w:rsidRDefault="005B4624" w:rsidP="005B4624">
            <w:pPr>
              <w:kinsoku/>
              <w:wordWrap w:val="0"/>
              <w:spacing w:line="246" w:lineRule="auto"/>
              <w:ind w:leftChars="50" w:left="105"/>
              <w:rPr>
                <w:rFonts w:ascii="宋体" w:eastAsia="宋体" w:hAnsi="宋体" w:cs="宋体"/>
                <w:color w:val="auto"/>
              </w:rPr>
            </w:pPr>
          </w:p>
          <w:p w:rsidR="005B4624" w:rsidRPr="005B4624" w:rsidRDefault="005B4624" w:rsidP="005B4624">
            <w:pPr>
              <w:kinsoku/>
              <w:wordWrap w:val="0"/>
              <w:spacing w:line="246" w:lineRule="auto"/>
              <w:ind w:leftChars="50" w:left="105"/>
              <w:rPr>
                <w:rFonts w:ascii="宋体" w:eastAsia="宋体" w:hAnsi="宋体" w:cs="宋体"/>
                <w:color w:val="auto"/>
              </w:rPr>
            </w:pPr>
          </w:p>
          <w:p w:rsidR="005B4624" w:rsidRPr="005B4624" w:rsidRDefault="005B4624" w:rsidP="005B4624">
            <w:pPr>
              <w:kinsoku/>
              <w:wordWrap w:val="0"/>
              <w:spacing w:line="247" w:lineRule="auto"/>
              <w:ind w:leftChars="50" w:left="105"/>
              <w:rPr>
                <w:rFonts w:ascii="宋体" w:eastAsia="宋体" w:hAnsi="宋体" w:cs="宋体"/>
                <w:color w:val="auto"/>
              </w:rPr>
            </w:pPr>
          </w:p>
          <w:p w:rsidR="005B4624" w:rsidRPr="005B4624" w:rsidRDefault="005B4624" w:rsidP="005B4624">
            <w:pPr>
              <w:kinsoku/>
              <w:wordWrap w:val="0"/>
              <w:spacing w:line="247" w:lineRule="auto"/>
              <w:ind w:leftChars="50" w:left="105"/>
              <w:rPr>
                <w:rFonts w:ascii="宋体" w:eastAsia="宋体" w:hAnsi="宋体" w:cs="宋体"/>
                <w:color w:val="auto"/>
              </w:rPr>
            </w:pPr>
          </w:p>
          <w:p w:rsidR="005B4624" w:rsidRPr="005B4624" w:rsidRDefault="005B4624" w:rsidP="005B4624">
            <w:pPr>
              <w:kinsoku/>
              <w:wordWrap w:val="0"/>
              <w:spacing w:line="247" w:lineRule="auto"/>
              <w:ind w:leftChars="50" w:left="105"/>
              <w:rPr>
                <w:rFonts w:ascii="宋体" w:eastAsia="宋体" w:hAnsi="宋体" w:cs="宋体"/>
                <w:color w:val="auto"/>
              </w:rPr>
            </w:pPr>
          </w:p>
          <w:p w:rsidR="005B4624" w:rsidRPr="005B4624" w:rsidRDefault="005B4624" w:rsidP="005B4624">
            <w:pPr>
              <w:kinsoku/>
              <w:wordWrap w:val="0"/>
              <w:spacing w:line="247" w:lineRule="auto"/>
              <w:ind w:leftChars="50" w:left="105"/>
              <w:rPr>
                <w:rFonts w:ascii="宋体" w:eastAsia="宋体" w:hAnsi="宋体" w:cs="宋体"/>
                <w:color w:val="auto"/>
              </w:rPr>
            </w:pPr>
          </w:p>
          <w:p w:rsidR="005B4624" w:rsidRPr="005B4624" w:rsidRDefault="005B4624" w:rsidP="005B4624">
            <w:pPr>
              <w:kinsoku/>
              <w:wordWrap w:val="0"/>
              <w:spacing w:line="247" w:lineRule="auto"/>
              <w:ind w:leftChars="50" w:left="105"/>
              <w:rPr>
                <w:rFonts w:ascii="宋体" w:eastAsia="宋体" w:hAnsi="宋体" w:cs="宋体"/>
                <w:color w:val="auto"/>
              </w:rPr>
            </w:pPr>
          </w:p>
          <w:p w:rsidR="005B4624" w:rsidRPr="005B4624" w:rsidRDefault="005B4624" w:rsidP="005B4624">
            <w:pPr>
              <w:kinsoku/>
              <w:wordWrap w:val="0"/>
              <w:spacing w:before="68" w:line="223" w:lineRule="auto"/>
              <w:ind w:leftChars="50" w:left="105"/>
              <w:rPr>
                <w:rFonts w:ascii="宋体" w:eastAsia="宋体" w:hAnsi="宋体" w:cs="宋体"/>
                <w:color w:val="auto"/>
              </w:rPr>
            </w:pPr>
            <w:r w:rsidRPr="005B4624">
              <w:rPr>
                <w:rFonts w:ascii="宋体" w:eastAsia="宋体" w:hAnsi="宋体" w:cs="宋体" w:hint="eastAsia"/>
                <w:color w:val="auto"/>
              </w:rPr>
              <w:t>响应</w:t>
            </w:r>
          </w:p>
          <w:p w:rsidR="005B4624" w:rsidRPr="005B4624" w:rsidRDefault="005B4624" w:rsidP="005B4624">
            <w:pPr>
              <w:kinsoku/>
              <w:wordWrap w:val="0"/>
              <w:spacing w:before="58" w:line="221" w:lineRule="auto"/>
              <w:ind w:leftChars="50" w:left="105"/>
              <w:rPr>
                <w:rFonts w:ascii="宋体" w:eastAsia="宋体" w:hAnsi="宋体" w:cs="宋体"/>
                <w:color w:val="auto"/>
              </w:rPr>
            </w:pPr>
            <w:r w:rsidRPr="005B4624">
              <w:rPr>
                <w:rFonts w:ascii="宋体" w:eastAsia="宋体" w:hAnsi="宋体" w:cs="宋体" w:hint="eastAsia"/>
                <w:color w:val="auto"/>
              </w:rPr>
              <w:t>性评</w:t>
            </w:r>
          </w:p>
          <w:p w:rsidR="005B4624" w:rsidRPr="005B4624" w:rsidRDefault="005B4624" w:rsidP="005B4624">
            <w:pPr>
              <w:kinsoku/>
              <w:wordWrap w:val="0"/>
              <w:spacing w:before="60" w:line="221" w:lineRule="auto"/>
              <w:ind w:leftChars="50" w:left="105"/>
              <w:rPr>
                <w:rFonts w:ascii="宋体" w:eastAsia="宋体" w:hAnsi="宋体" w:cs="宋体"/>
                <w:color w:val="auto"/>
              </w:rPr>
            </w:pPr>
            <w:r w:rsidRPr="005B4624">
              <w:rPr>
                <w:rFonts w:ascii="宋体" w:eastAsia="宋体" w:hAnsi="宋体" w:cs="宋体" w:hint="eastAsia"/>
                <w:color w:val="auto"/>
              </w:rPr>
              <w:t>审标</w:t>
            </w:r>
          </w:p>
          <w:p w:rsidR="005B4624" w:rsidRPr="005B4624" w:rsidRDefault="005B4624" w:rsidP="005B4624">
            <w:pPr>
              <w:kinsoku/>
              <w:wordWrap w:val="0"/>
              <w:spacing w:before="60" w:line="222" w:lineRule="auto"/>
              <w:ind w:leftChars="50" w:left="105"/>
              <w:rPr>
                <w:rFonts w:ascii="宋体" w:eastAsia="宋体" w:hAnsi="宋体" w:cs="宋体"/>
                <w:color w:val="auto"/>
              </w:rPr>
            </w:pPr>
            <w:r w:rsidRPr="005B4624">
              <w:rPr>
                <w:rFonts w:ascii="宋体" w:eastAsia="宋体" w:hAnsi="宋体" w:cs="宋体" w:hint="eastAsia"/>
                <w:color w:val="auto"/>
              </w:rPr>
              <w:t>准</w:t>
            </w:r>
          </w:p>
        </w:tc>
        <w:tc>
          <w:tcPr>
            <w:tcW w:w="1963" w:type="dxa"/>
            <w:gridSpan w:val="2"/>
            <w:tcBorders>
              <w:left w:val="single" w:sz="4" w:space="0" w:color="auto"/>
            </w:tcBorders>
            <w:shd w:val="clear" w:color="auto" w:fill="auto"/>
          </w:tcPr>
          <w:p w:rsidR="005B4624" w:rsidRPr="005B4624" w:rsidRDefault="005B4624" w:rsidP="005B4624">
            <w:pPr>
              <w:kinsoku/>
              <w:wordWrap w:val="0"/>
              <w:spacing w:before="150" w:line="219" w:lineRule="auto"/>
              <w:ind w:leftChars="50" w:left="105"/>
              <w:rPr>
                <w:rFonts w:ascii="宋体" w:eastAsia="宋体" w:hAnsi="宋体" w:cs="宋体"/>
                <w:color w:val="auto"/>
              </w:rPr>
            </w:pPr>
            <w:r w:rsidRPr="005B4624">
              <w:rPr>
                <w:rFonts w:ascii="宋体" w:eastAsia="宋体" w:hAnsi="宋体" w:cs="宋体" w:hint="eastAsia"/>
                <w:color w:val="auto"/>
              </w:rPr>
              <w:t>投标报价</w:t>
            </w:r>
          </w:p>
        </w:tc>
        <w:tc>
          <w:tcPr>
            <w:tcW w:w="6226" w:type="dxa"/>
            <w:gridSpan w:val="3"/>
            <w:tcBorders>
              <w:left w:val="single" w:sz="4" w:space="0" w:color="auto"/>
            </w:tcBorders>
            <w:shd w:val="clear" w:color="auto" w:fill="auto"/>
          </w:tcPr>
          <w:p w:rsidR="005B4624" w:rsidRPr="005B4624" w:rsidRDefault="005B4624" w:rsidP="005B4624">
            <w:pPr>
              <w:kinsoku/>
              <w:wordWrap w:val="0"/>
              <w:spacing w:before="150" w:line="220" w:lineRule="auto"/>
              <w:ind w:leftChars="50" w:left="105"/>
              <w:rPr>
                <w:rFonts w:ascii="宋体" w:eastAsia="宋体" w:hAnsi="宋体" w:cs="宋体"/>
                <w:color w:val="auto"/>
              </w:rPr>
            </w:pPr>
            <w:r w:rsidRPr="005B4624">
              <w:rPr>
                <w:rFonts w:ascii="宋体" w:eastAsia="宋体" w:hAnsi="宋体" w:cs="宋体" w:hint="eastAsia"/>
                <w:color w:val="auto"/>
              </w:rPr>
              <w:t>符合第二章“投标人须知”第3.2款规定</w:t>
            </w:r>
          </w:p>
        </w:tc>
      </w:tr>
      <w:tr w:rsidR="005B4624" w:rsidRPr="005B4624" w:rsidTr="005B4624">
        <w:trPr>
          <w:trHeight w:val="516"/>
        </w:trPr>
        <w:tc>
          <w:tcPr>
            <w:tcW w:w="823" w:type="dxa"/>
            <w:vMerge/>
            <w:tcBorders>
              <w:left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657" w:type="dxa"/>
            <w:gridSpan w:val="2"/>
            <w:vMerge/>
            <w:tcBorders>
              <w:left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1963" w:type="dxa"/>
            <w:gridSpan w:val="2"/>
            <w:tcBorders>
              <w:left w:val="single" w:sz="4" w:space="0" w:color="auto"/>
            </w:tcBorders>
            <w:shd w:val="clear" w:color="auto" w:fill="auto"/>
          </w:tcPr>
          <w:p w:rsidR="005B4624" w:rsidRPr="005B4624" w:rsidRDefault="005B4624" w:rsidP="005B4624">
            <w:pPr>
              <w:kinsoku/>
              <w:wordWrap w:val="0"/>
              <w:spacing w:before="150" w:line="221" w:lineRule="auto"/>
              <w:ind w:leftChars="50" w:left="105"/>
              <w:rPr>
                <w:rFonts w:ascii="宋体" w:eastAsia="宋体" w:hAnsi="宋体" w:cs="宋体"/>
                <w:color w:val="auto"/>
              </w:rPr>
            </w:pPr>
            <w:r w:rsidRPr="005B4624">
              <w:rPr>
                <w:rFonts w:ascii="宋体" w:eastAsia="宋体" w:hAnsi="宋体" w:cs="宋体" w:hint="eastAsia"/>
                <w:color w:val="auto"/>
              </w:rPr>
              <w:t>投标内容</w:t>
            </w:r>
          </w:p>
        </w:tc>
        <w:tc>
          <w:tcPr>
            <w:tcW w:w="6226" w:type="dxa"/>
            <w:gridSpan w:val="3"/>
            <w:tcBorders>
              <w:left w:val="single" w:sz="4" w:space="0" w:color="auto"/>
            </w:tcBorders>
            <w:shd w:val="clear" w:color="auto" w:fill="auto"/>
          </w:tcPr>
          <w:p w:rsidR="005B4624" w:rsidRPr="005B4624" w:rsidRDefault="005B4624" w:rsidP="005B4624">
            <w:pPr>
              <w:kinsoku/>
              <w:wordWrap w:val="0"/>
              <w:spacing w:before="150" w:line="220" w:lineRule="auto"/>
              <w:ind w:leftChars="50" w:left="105"/>
              <w:rPr>
                <w:rFonts w:ascii="宋体" w:eastAsia="宋体" w:hAnsi="宋体" w:cs="宋体"/>
                <w:color w:val="auto"/>
              </w:rPr>
            </w:pPr>
            <w:r w:rsidRPr="005B4624">
              <w:rPr>
                <w:rFonts w:ascii="宋体" w:eastAsia="宋体" w:hAnsi="宋体" w:cs="宋体" w:hint="eastAsia"/>
                <w:color w:val="auto"/>
              </w:rPr>
              <w:t>符合第二章“投标人须知”第1.3.1项规定</w:t>
            </w:r>
          </w:p>
        </w:tc>
      </w:tr>
      <w:tr w:rsidR="005B4624" w:rsidRPr="005B4624" w:rsidTr="005B4624">
        <w:trPr>
          <w:trHeight w:val="516"/>
        </w:trPr>
        <w:tc>
          <w:tcPr>
            <w:tcW w:w="823" w:type="dxa"/>
            <w:vMerge/>
            <w:tcBorders>
              <w:left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657" w:type="dxa"/>
            <w:gridSpan w:val="2"/>
            <w:vMerge/>
            <w:tcBorders>
              <w:left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1963" w:type="dxa"/>
            <w:gridSpan w:val="2"/>
            <w:tcBorders>
              <w:left w:val="single" w:sz="4" w:space="0" w:color="auto"/>
            </w:tcBorders>
            <w:shd w:val="clear" w:color="auto" w:fill="auto"/>
          </w:tcPr>
          <w:p w:rsidR="005B4624" w:rsidRPr="005B4624" w:rsidRDefault="005B4624" w:rsidP="005B4624">
            <w:pPr>
              <w:kinsoku/>
              <w:wordWrap w:val="0"/>
              <w:spacing w:before="150" w:line="221" w:lineRule="auto"/>
              <w:ind w:leftChars="50" w:left="105"/>
              <w:rPr>
                <w:rFonts w:ascii="宋体" w:eastAsia="宋体" w:hAnsi="宋体" w:cs="宋体"/>
                <w:color w:val="auto"/>
              </w:rPr>
            </w:pPr>
            <w:r w:rsidRPr="005B4624">
              <w:rPr>
                <w:rFonts w:ascii="宋体" w:eastAsia="宋体" w:hAnsi="宋体" w:cs="宋体" w:hint="eastAsia"/>
                <w:color w:val="auto"/>
              </w:rPr>
              <w:t>服务期限</w:t>
            </w:r>
          </w:p>
        </w:tc>
        <w:tc>
          <w:tcPr>
            <w:tcW w:w="6226" w:type="dxa"/>
            <w:gridSpan w:val="3"/>
            <w:tcBorders>
              <w:left w:val="single" w:sz="4" w:space="0" w:color="auto"/>
            </w:tcBorders>
            <w:shd w:val="clear" w:color="auto" w:fill="auto"/>
          </w:tcPr>
          <w:p w:rsidR="005B4624" w:rsidRPr="005B4624" w:rsidRDefault="005B4624" w:rsidP="005B4624">
            <w:pPr>
              <w:kinsoku/>
              <w:wordWrap w:val="0"/>
              <w:spacing w:before="151" w:line="220" w:lineRule="auto"/>
              <w:ind w:leftChars="50" w:left="105"/>
              <w:rPr>
                <w:rFonts w:ascii="宋体" w:eastAsia="宋体" w:hAnsi="宋体" w:cs="宋体"/>
                <w:color w:val="auto"/>
              </w:rPr>
            </w:pPr>
            <w:r w:rsidRPr="005B4624">
              <w:rPr>
                <w:rFonts w:ascii="宋体" w:eastAsia="宋体" w:hAnsi="宋体" w:cs="宋体" w:hint="eastAsia"/>
                <w:color w:val="auto"/>
              </w:rPr>
              <w:t>符合第二章“投标人须知”第1.3.2项规定</w:t>
            </w:r>
          </w:p>
        </w:tc>
      </w:tr>
      <w:tr w:rsidR="005B4624" w:rsidRPr="005B4624" w:rsidTr="005B4624">
        <w:trPr>
          <w:trHeight w:val="516"/>
        </w:trPr>
        <w:tc>
          <w:tcPr>
            <w:tcW w:w="823" w:type="dxa"/>
            <w:vMerge/>
            <w:tcBorders>
              <w:left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657" w:type="dxa"/>
            <w:gridSpan w:val="2"/>
            <w:vMerge/>
            <w:tcBorders>
              <w:left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1963" w:type="dxa"/>
            <w:gridSpan w:val="2"/>
            <w:tcBorders>
              <w:left w:val="single" w:sz="4" w:space="0" w:color="auto"/>
            </w:tcBorders>
            <w:shd w:val="clear" w:color="auto" w:fill="auto"/>
          </w:tcPr>
          <w:p w:rsidR="005B4624" w:rsidRPr="005B4624" w:rsidRDefault="005B4624" w:rsidP="005B4624">
            <w:pPr>
              <w:kinsoku/>
              <w:wordWrap w:val="0"/>
              <w:spacing w:before="146" w:line="221" w:lineRule="auto"/>
              <w:ind w:leftChars="50" w:left="105"/>
              <w:rPr>
                <w:rFonts w:ascii="宋体" w:eastAsia="宋体" w:hAnsi="宋体" w:cs="宋体"/>
                <w:color w:val="auto"/>
              </w:rPr>
            </w:pPr>
            <w:r w:rsidRPr="005B4624">
              <w:rPr>
                <w:rFonts w:ascii="宋体" w:eastAsia="宋体" w:hAnsi="宋体" w:cs="宋体" w:hint="eastAsia"/>
                <w:color w:val="auto"/>
              </w:rPr>
              <w:t>质量标准</w:t>
            </w:r>
          </w:p>
        </w:tc>
        <w:tc>
          <w:tcPr>
            <w:tcW w:w="6226" w:type="dxa"/>
            <w:gridSpan w:val="3"/>
            <w:tcBorders>
              <w:left w:val="single" w:sz="4" w:space="0" w:color="auto"/>
            </w:tcBorders>
            <w:shd w:val="clear" w:color="auto" w:fill="auto"/>
          </w:tcPr>
          <w:p w:rsidR="005B4624" w:rsidRPr="005B4624" w:rsidRDefault="005B4624" w:rsidP="005B4624">
            <w:pPr>
              <w:kinsoku/>
              <w:wordWrap w:val="0"/>
              <w:spacing w:before="145" w:line="220" w:lineRule="auto"/>
              <w:ind w:leftChars="50" w:left="105"/>
              <w:rPr>
                <w:rFonts w:ascii="宋体" w:eastAsia="宋体" w:hAnsi="宋体" w:cs="宋体"/>
                <w:color w:val="auto"/>
              </w:rPr>
            </w:pPr>
            <w:r w:rsidRPr="005B4624">
              <w:rPr>
                <w:rFonts w:ascii="宋体" w:eastAsia="宋体" w:hAnsi="宋体" w:cs="宋体" w:hint="eastAsia"/>
                <w:color w:val="auto"/>
              </w:rPr>
              <w:t>符合第二章“投标人须知”第1.3.3项规定</w:t>
            </w:r>
          </w:p>
        </w:tc>
      </w:tr>
      <w:tr w:rsidR="005B4624" w:rsidRPr="005B4624" w:rsidTr="005B4624">
        <w:trPr>
          <w:trHeight w:val="516"/>
        </w:trPr>
        <w:tc>
          <w:tcPr>
            <w:tcW w:w="823" w:type="dxa"/>
            <w:vMerge/>
            <w:tcBorders>
              <w:left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657" w:type="dxa"/>
            <w:gridSpan w:val="2"/>
            <w:vMerge/>
            <w:tcBorders>
              <w:left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1963" w:type="dxa"/>
            <w:gridSpan w:val="2"/>
            <w:tcBorders>
              <w:left w:val="single" w:sz="4" w:space="0" w:color="auto"/>
            </w:tcBorders>
            <w:shd w:val="clear" w:color="auto" w:fill="auto"/>
          </w:tcPr>
          <w:p w:rsidR="005B4624" w:rsidRPr="005B4624" w:rsidRDefault="005B4624" w:rsidP="005B4624">
            <w:pPr>
              <w:kinsoku/>
              <w:wordWrap w:val="0"/>
              <w:spacing w:before="151" w:line="221" w:lineRule="auto"/>
              <w:ind w:leftChars="50" w:left="105"/>
              <w:rPr>
                <w:rFonts w:ascii="宋体" w:eastAsia="宋体" w:hAnsi="宋体" w:cs="宋体"/>
                <w:color w:val="auto"/>
              </w:rPr>
            </w:pPr>
            <w:r w:rsidRPr="005B4624">
              <w:rPr>
                <w:rFonts w:ascii="宋体" w:eastAsia="宋体" w:hAnsi="宋体" w:cs="宋体" w:hint="eastAsia"/>
                <w:color w:val="auto"/>
              </w:rPr>
              <w:t>投标有效期</w:t>
            </w:r>
          </w:p>
        </w:tc>
        <w:tc>
          <w:tcPr>
            <w:tcW w:w="6226" w:type="dxa"/>
            <w:gridSpan w:val="3"/>
            <w:tcBorders>
              <w:left w:val="single" w:sz="4" w:space="0" w:color="auto"/>
            </w:tcBorders>
            <w:shd w:val="clear" w:color="auto" w:fill="auto"/>
          </w:tcPr>
          <w:p w:rsidR="005B4624" w:rsidRPr="005B4624" w:rsidRDefault="005B4624" w:rsidP="005B4624">
            <w:pPr>
              <w:kinsoku/>
              <w:wordWrap w:val="0"/>
              <w:spacing w:before="151" w:line="220" w:lineRule="auto"/>
              <w:ind w:leftChars="50" w:left="105"/>
              <w:rPr>
                <w:rFonts w:ascii="宋体" w:eastAsia="宋体" w:hAnsi="宋体" w:cs="宋体"/>
                <w:color w:val="auto"/>
              </w:rPr>
            </w:pPr>
            <w:r w:rsidRPr="005B4624">
              <w:rPr>
                <w:rFonts w:ascii="宋体" w:eastAsia="宋体" w:hAnsi="宋体" w:cs="宋体" w:hint="eastAsia"/>
                <w:color w:val="auto"/>
              </w:rPr>
              <w:t>符合第二章“投标人须知”第3.3.1项规定</w:t>
            </w:r>
          </w:p>
        </w:tc>
      </w:tr>
      <w:tr w:rsidR="005B4624" w:rsidRPr="005B4624" w:rsidTr="005B4624">
        <w:trPr>
          <w:trHeight w:val="516"/>
        </w:trPr>
        <w:tc>
          <w:tcPr>
            <w:tcW w:w="823" w:type="dxa"/>
            <w:vMerge/>
            <w:tcBorders>
              <w:left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657" w:type="dxa"/>
            <w:gridSpan w:val="2"/>
            <w:vMerge/>
            <w:tcBorders>
              <w:left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1963" w:type="dxa"/>
            <w:gridSpan w:val="2"/>
            <w:tcBorders>
              <w:left w:val="single" w:sz="4" w:space="0" w:color="auto"/>
            </w:tcBorders>
            <w:shd w:val="clear" w:color="auto" w:fill="auto"/>
          </w:tcPr>
          <w:p w:rsidR="005B4624" w:rsidRPr="005B4624" w:rsidRDefault="005B4624" w:rsidP="005B4624">
            <w:pPr>
              <w:kinsoku/>
              <w:wordWrap w:val="0"/>
              <w:spacing w:before="152" w:line="221" w:lineRule="auto"/>
              <w:ind w:leftChars="50" w:left="105"/>
              <w:rPr>
                <w:rFonts w:ascii="宋体" w:eastAsia="宋体" w:hAnsi="宋体" w:cs="宋体"/>
                <w:color w:val="auto"/>
              </w:rPr>
            </w:pPr>
            <w:r w:rsidRPr="005B4624">
              <w:rPr>
                <w:rFonts w:ascii="宋体" w:eastAsia="宋体" w:hAnsi="宋体" w:cs="宋体" w:hint="eastAsia"/>
                <w:color w:val="auto"/>
              </w:rPr>
              <w:t>投标担保</w:t>
            </w:r>
          </w:p>
        </w:tc>
        <w:tc>
          <w:tcPr>
            <w:tcW w:w="6226" w:type="dxa"/>
            <w:gridSpan w:val="3"/>
            <w:tcBorders>
              <w:left w:val="single" w:sz="4" w:space="0" w:color="auto"/>
            </w:tcBorders>
            <w:shd w:val="clear" w:color="auto" w:fill="auto"/>
          </w:tcPr>
          <w:p w:rsidR="005B4624" w:rsidRPr="005B4624" w:rsidRDefault="005B4624" w:rsidP="005B4624">
            <w:pPr>
              <w:kinsoku/>
              <w:wordWrap w:val="0"/>
              <w:spacing w:before="151" w:line="220" w:lineRule="auto"/>
              <w:ind w:leftChars="50" w:left="105"/>
              <w:rPr>
                <w:rFonts w:ascii="宋体" w:eastAsia="宋体" w:hAnsi="宋体" w:cs="宋体"/>
                <w:color w:val="auto"/>
              </w:rPr>
            </w:pPr>
            <w:r w:rsidRPr="005B4624">
              <w:rPr>
                <w:rFonts w:ascii="宋体" w:eastAsia="宋体" w:hAnsi="宋体" w:cs="宋体" w:hint="eastAsia"/>
                <w:color w:val="auto"/>
              </w:rPr>
              <w:t>符合第二章“投标人须知”第3.4.1项规定</w:t>
            </w:r>
          </w:p>
        </w:tc>
      </w:tr>
      <w:tr w:rsidR="005B4624" w:rsidRPr="005B4624" w:rsidTr="005B4624">
        <w:trPr>
          <w:trHeight w:val="516"/>
        </w:trPr>
        <w:tc>
          <w:tcPr>
            <w:tcW w:w="823" w:type="dxa"/>
            <w:vMerge/>
            <w:tcBorders>
              <w:left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657" w:type="dxa"/>
            <w:gridSpan w:val="2"/>
            <w:vMerge/>
            <w:tcBorders>
              <w:left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1963" w:type="dxa"/>
            <w:gridSpan w:val="2"/>
            <w:tcBorders>
              <w:left w:val="single" w:sz="4" w:space="0" w:color="auto"/>
            </w:tcBorders>
            <w:shd w:val="clear" w:color="auto" w:fill="auto"/>
          </w:tcPr>
          <w:p w:rsidR="005B4624" w:rsidRPr="005B4624" w:rsidRDefault="005B4624" w:rsidP="005B4624">
            <w:pPr>
              <w:kinsoku/>
              <w:wordWrap w:val="0"/>
              <w:spacing w:before="304" w:line="221" w:lineRule="auto"/>
              <w:ind w:leftChars="50" w:left="105"/>
              <w:rPr>
                <w:rFonts w:ascii="宋体" w:eastAsia="宋体" w:hAnsi="宋体" w:cs="宋体"/>
                <w:color w:val="auto"/>
              </w:rPr>
            </w:pPr>
            <w:r w:rsidRPr="005B4624">
              <w:rPr>
                <w:rFonts w:ascii="宋体" w:eastAsia="宋体" w:hAnsi="宋体" w:cs="宋体" w:hint="eastAsia"/>
                <w:color w:val="auto"/>
              </w:rPr>
              <w:t>权利义务</w:t>
            </w:r>
          </w:p>
        </w:tc>
        <w:tc>
          <w:tcPr>
            <w:tcW w:w="6226" w:type="dxa"/>
            <w:gridSpan w:val="3"/>
            <w:tcBorders>
              <w:left w:val="single" w:sz="4" w:space="0" w:color="auto"/>
            </w:tcBorders>
            <w:shd w:val="clear" w:color="auto" w:fill="auto"/>
          </w:tcPr>
          <w:p w:rsidR="005B4624" w:rsidRPr="005B4624" w:rsidRDefault="005B4624" w:rsidP="005B4624">
            <w:pPr>
              <w:kinsoku/>
              <w:wordWrap w:val="0"/>
              <w:spacing w:before="152" w:line="287" w:lineRule="auto"/>
              <w:ind w:leftChars="50" w:left="105"/>
              <w:rPr>
                <w:rFonts w:ascii="宋体" w:eastAsia="宋体" w:hAnsi="宋体" w:cs="宋体"/>
                <w:color w:val="auto"/>
              </w:rPr>
            </w:pPr>
            <w:r w:rsidRPr="005B4624">
              <w:rPr>
                <w:rFonts w:ascii="宋体" w:eastAsia="宋体" w:hAnsi="宋体" w:cs="宋体" w:hint="eastAsia"/>
                <w:color w:val="auto"/>
              </w:rPr>
              <w:t>符合第二章“投标人须知”第1.12.1项规定和第四章“合同条款及格式”中的实质性要求和条件</w:t>
            </w:r>
          </w:p>
        </w:tc>
      </w:tr>
      <w:tr w:rsidR="005B4624" w:rsidRPr="005B4624" w:rsidTr="005B4624">
        <w:trPr>
          <w:trHeight w:val="516"/>
        </w:trPr>
        <w:tc>
          <w:tcPr>
            <w:tcW w:w="823" w:type="dxa"/>
            <w:vMerge/>
            <w:tcBorders>
              <w:left w:val="single" w:sz="4" w:space="0" w:color="auto"/>
              <w:bottom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657" w:type="dxa"/>
            <w:gridSpan w:val="2"/>
            <w:vMerge/>
            <w:tcBorders>
              <w:left w:val="single" w:sz="4" w:space="0" w:color="auto"/>
              <w:bottom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8189" w:type="dxa"/>
            <w:gridSpan w:val="5"/>
            <w:tcBorders>
              <w:left w:val="single" w:sz="4" w:space="0" w:color="auto"/>
            </w:tcBorders>
            <w:shd w:val="clear" w:color="auto" w:fill="auto"/>
          </w:tcPr>
          <w:p w:rsidR="005B4624" w:rsidRPr="005B4624" w:rsidRDefault="005B4624" w:rsidP="005B4624">
            <w:pPr>
              <w:kinsoku/>
              <w:wordWrap w:val="0"/>
              <w:spacing w:before="152" w:line="221" w:lineRule="auto"/>
              <w:ind w:leftChars="50" w:left="105"/>
              <w:rPr>
                <w:rFonts w:ascii="宋体" w:eastAsia="宋体" w:hAnsi="宋体" w:cs="宋体"/>
                <w:color w:val="auto"/>
              </w:rPr>
            </w:pPr>
            <w:r w:rsidRPr="005B4624">
              <w:rPr>
                <w:rFonts w:ascii="宋体" w:eastAsia="宋体" w:hAnsi="宋体" w:cs="宋体" w:hint="eastAsia"/>
                <w:color w:val="auto"/>
              </w:rPr>
              <w:t>以上评审有一条不通过，则视为响应性评审标准不通过，不进入下一步评审，应当否决其投标。</w:t>
            </w:r>
          </w:p>
        </w:tc>
      </w:tr>
      <w:tr w:rsidR="005B4624" w:rsidRPr="005B4624" w:rsidTr="005B4624">
        <w:trPr>
          <w:trHeight w:val="516"/>
        </w:trPr>
        <w:tc>
          <w:tcPr>
            <w:tcW w:w="823" w:type="dxa"/>
            <w:tcBorders>
              <w:top w:val="single" w:sz="4" w:space="0" w:color="auto"/>
              <w:left w:val="single" w:sz="4" w:space="0" w:color="auto"/>
              <w:bottom w:val="single" w:sz="4" w:space="0" w:color="auto"/>
              <w:right w:val="single" w:sz="4" w:space="0" w:color="auto"/>
            </w:tcBorders>
            <w:shd w:val="clear" w:color="auto" w:fill="auto"/>
          </w:tcPr>
          <w:p w:rsidR="005B4624" w:rsidRPr="005B4624" w:rsidRDefault="005B4624" w:rsidP="005B4624">
            <w:pPr>
              <w:kinsoku/>
              <w:wordWrap w:val="0"/>
              <w:spacing w:before="153" w:line="312" w:lineRule="exact"/>
              <w:ind w:leftChars="50" w:left="105"/>
              <w:rPr>
                <w:rFonts w:ascii="宋体" w:eastAsia="宋体" w:hAnsi="宋体" w:cs="宋体"/>
                <w:color w:val="auto"/>
              </w:rPr>
            </w:pPr>
            <w:r w:rsidRPr="005B4624">
              <w:rPr>
                <w:rFonts w:ascii="宋体" w:eastAsia="宋体" w:hAnsi="宋体" w:cs="宋体" w:hint="eastAsia"/>
                <w:color w:val="auto"/>
              </w:rPr>
              <w:t>条款</w:t>
            </w:r>
          </w:p>
          <w:p w:rsidR="005B4624" w:rsidRPr="005B4624" w:rsidRDefault="005B4624" w:rsidP="005B4624">
            <w:pPr>
              <w:kinsoku/>
              <w:wordWrap w:val="0"/>
              <w:spacing w:line="222" w:lineRule="auto"/>
              <w:ind w:leftChars="50" w:left="105"/>
              <w:rPr>
                <w:rFonts w:ascii="宋体" w:eastAsia="宋体" w:hAnsi="宋体" w:cs="宋体"/>
                <w:color w:val="auto"/>
              </w:rPr>
            </w:pPr>
            <w:r w:rsidRPr="005B4624">
              <w:rPr>
                <w:rFonts w:ascii="宋体" w:eastAsia="宋体" w:hAnsi="宋体" w:cs="宋体" w:hint="eastAsia"/>
                <w:color w:val="auto"/>
              </w:rPr>
              <w:t>号</w:t>
            </w:r>
          </w:p>
        </w:tc>
        <w:tc>
          <w:tcPr>
            <w:tcW w:w="657" w:type="dxa"/>
            <w:gridSpan w:val="2"/>
            <w:tcBorders>
              <w:top w:val="single" w:sz="4" w:space="0" w:color="auto"/>
              <w:left w:val="single" w:sz="4" w:space="0" w:color="auto"/>
              <w:bottom w:val="single" w:sz="4" w:space="0" w:color="auto"/>
              <w:right w:val="single" w:sz="4" w:space="0" w:color="auto"/>
            </w:tcBorders>
            <w:shd w:val="clear" w:color="auto" w:fill="auto"/>
          </w:tcPr>
          <w:p w:rsidR="005B4624" w:rsidRPr="005B4624" w:rsidRDefault="005B4624" w:rsidP="005B4624">
            <w:pPr>
              <w:kinsoku/>
              <w:wordWrap w:val="0"/>
              <w:spacing w:before="153" w:line="287" w:lineRule="auto"/>
              <w:ind w:leftChars="50" w:left="128" w:hanging="23"/>
              <w:rPr>
                <w:rFonts w:ascii="宋体" w:eastAsia="宋体" w:hAnsi="宋体" w:cs="宋体"/>
                <w:color w:val="auto"/>
              </w:rPr>
            </w:pPr>
            <w:r w:rsidRPr="005B4624">
              <w:rPr>
                <w:rFonts w:ascii="宋体" w:eastAsia="宋体" w:hAnsi="宋体" w:cs="宋体" w:hint="eastAsia"/>
                <w:color w:val="auto"/>
              </w:rPr>
              <w:t>条款内容</w:t>
            </w:r>
          </w:p>
        </w:tc>
        <w:tc>
          <w:tcPr>
            <w:tcW w:w="8189" w:type="dxa"/>
            <w:gridSpan w:val="5"/>
            <w:tcBorders>
              <w:left w:val="single" w:sz="4" w:space="0" w:color="auto"/>
            </w:tcBorders>
            <w:shd w:val="clear" w:color="auto" w:fill="auto"/>
          </w:tcPr>
          <w:p w:rsidR="005B4624" w:rsidRPr="005B4624" w:rsidRDefault="005B4624" w:rsidP="005B4624">
            <w:pPr>
              <w:kinsoku/>
              <w:wordWrap w:val="0"/>
              <w:spacing w:line="241" w:lineRule="auto"/>
              <w:ind w:leftChars="50" w:left="105"/>
              <w:rPr>
                <w:rFonts w:ascii="宋体" w:eastAsia="宋体" w:hAnsi="宋体" w:cs="宋体"/>
                <w:color w:val="auto"/>
              </w:rPr>
            </w:pPr>
          </w:p>
          <w:p w:rsidR="005B4624" w:rsidRPr="005B4624" w:rsidRDefault="005B4624" w:rsidP="005B4624">
            <w:pPr>
              <w:kinsoku/>
              <w:wordWrap w:val="0"/>
              <w:spacing w:before="68" w:line="221" w:lineRule="auto"/>
              <w:ind w:leftChars="50" w:left="105"/>
              <w:rPr>
                <w:rFonts w:ascii="宋体" w:eastAsia="宋体" w:hAnsi="宋体" w:cs="宋体"/>
                <w:color w:val="auto"/>
              </w:rPr>
            </w:pPr>
            <w:r w:rsidRPr="005B4624">
              <w:rPr>
                <w:rFonts w:ascii="宋体" w:eastAsia="宋体" w:hAnsi="宋体" w:cs="宋体" w:hint="eastAsia"/>
                <w:color w:val="auto"/>
              </w:rPr>
              <w:t>编列内容</w:t>
            </w:r>
          </w:p>
        </w:tc>
      </w:tr>
      <w:tr w:rsidR="005B4624" w:rsidRPr="005B4624" w:rsidTr="005B4624">
        <w:trPr>
          <w:trHeight w:val="516"/>
        </w:trPr>
        <w:tc>
          <w:tcPr>
            <w:tcW w:w="823" w:type="dxa"/>
            <w:tcBorders>
              <w:top w:val="single" w:sz="4" w:space="0" w:color="auto"/>
              <w:left w:val="single" w:sz="4" w:space="0" w:color="auto"/>
              <w:bottom w:val="single" w:sz="4" w:space="0" w:color="auto"/>
              <w:right w:val="single" w:sz="4" w:space="0" w:color="auto"/>
            </w:tcBorders>
            <w:shd w:val="clear" w:color="auto" w:fill="auto"/>
          </w:tcPr>
          <w:p w:rsidR="005B4624" w:rsidRPr="005B4624" w:rsidRDefault="005B4624" w:rsidP="005B4624">
            <w:pPr>
              <w:kinsoku/>
              <w:wordWrap w:val="0"/>
              <w:spacing w:line="271" w:lineRule="auto"/>
              <w:ind w:leftChars="50" w:left="105"/>
              <w:rPr>
                <w:rFonts w:ascii="宋体" w:eastAsia="宋体" w:hAnsi="宋体" w:cs="宋体"/>
                <w:color w:val="auto"/>
              </w:rPr>
            </w:pPr>
          </w:p>
          <w:p w:rsidR="005B4624" w:rsidRPr="005B4624" w:rsidRDefault="005B4624" w:rsidP="005B4624">
            <w:pPr>
              <w:kinsoku/>
              <w:wordWrap w:val="0"/>
              <w:spacing w:before="68" w:line="183" w:lineRule="auto"/>
              <w:ind w:leftChars="50" w:left="105"/>
              <w:rPr>
                <w:rFonts w:ascii="宋体" w:eastAsia="宋体" w:hAnsi="宋体" w:cs="宋体"/>
                <w:color w:val="auto"/>
              </w:rPr>
            </w:pPr>
            <w:r w:rsidRPr="005B4624">
              <w:rPr>
                <w:rFonts w:ascii="宋体" w:eastAsia="宋体" w:hAnsi="宋体" w:cs="宋体" w:hint="eastAsia"/>
                <w:color w:val="auto"/>
              </w:rPr>
              <w:t>2.2.1</w:t>
            </w:r>
          </w:p>
        </w:tc>
        <w:tc>
          <w:tcPr>
            <w:tcW w:w="657" w:type="dxa"/>
            <w:gridSpan w:val="2"/>
            <w:tcBorders>
              <w:top w:val="single" w:sz="4" w:space="0" w:color="auto"/>
              <w:left w:val="single" w:sz="4" w:space="0" w:color="auto"/>
              <w:bottom w:val="single" w:sz="4" w:space="0" w:color="auto"/>
              <w:right w:val="single" w:sz="4" w:space="0" w:color="auto"/>
            </w:tcBorders>
            <w:shd w:val="clear" w:color="auto" w:fill="auto"/>
          </w:tcPr>
          <w:p w:rsidR="005B4624" w:rsidRPr="005B4624" w:rsidRDefault="005B4624" w:rsidP="005B4624">
            <w:pPr>
              <w:kinsoku/>
              <w:wordWrap w:val="0"/>
              <w:spacing w:before="149" w:line="312" w:lineRule="exact"/>
              <w:ind w:leftChars="50" w:left="105"/>
              <w:rPr>
                <w:rFonts w:ascii="宋体" w:eastAsia="宋体" w:hAnsi="宋体" w:cs="宋体"/>
                <w:color w:val="auto"/>
              </w:rPr>
            </w:pPr>
            <w:r w:rsidRPr="005B4624">
              <w:rPr>
                <w:rFonts w:ascii="宋体" w:eastAsia="宋体" w:hAnsi="宋体" w:cs="宋体" w:hint="eastAsia"/>
                <w:color w:val="auto"/>
              </w:rPr>
              <w:t>分值构成（总</w:t>
            </w:r>
          </w:p>
          <w:p w:rsidR="005B4624" w:rsidRPr="005B4624" w:rsidRDefault="005B4624" w:rsidP="005B4624">
            <w:pPr>
              <w:kinsoku/>
              <w:wordWrap w:val="0"/>
              <w:spacing w:line="221" w:lineRule="auto"/>
              <w:ind w:leftChars="50" w:left="105"/>
              <w:rPr>
                <w:rFonts w:ascii="宋体" w:eastAsia="宋体" w:hAnsi="宋体" w:cs="宋体"/>
                <w:color w:val="auto"/>
              </w:rPr>
            </w:pPr>
            <w:r w:rsidRPr="005B4624">
              <w:rPr>
                <w:rFonts w:ascii="宋体" w:eastAsia="宋体" w:hAnsi="宋体" w:cs="宋体" w:hint="eastAsia"/>
                <w:color w:val="auto"/>
              </w:rPr>
              <w:t>分</w:t>
            </w:r>
          </w:p>
          <w:p w:rsidR="005B4624" w:rsidRPr="005B4624" w:rsidRDefault="005B4624" w:rsidP="005B4624">
            <w:pPr>
              <w:kinsoku/>
              <w:wordWrap w:val="0"/>
              <w:spacing w:before="95" w:line="184" w:lineRule="auto"/>
              <w:ind w:leftChars="50" w:left="105"/>
              <w:rPr>
                <w:rFonts w:ascii="宋体" w:eastAsia="宋体" w:hAnsi="宋体" w:cs="宋体"/>
                <w:color w:val="auto"/>
              </w:rPr>
            </w:pPr>
            <w:r w:rsidRPr="005B4624">
              <w:rPr>
                <w:rFonts w:ascii="宋体" w:eastAsia="宋体" w:hAnsi="宋体" w:cs="宋体" w:hint="eastAsia"/>
                <w:color w:val="auto"/>
              </w:rPr>
              <w:t>100</w:t>
            </w:r>
          </w:p>
          <w:p w:rsidR="005B4624" w:rsidRPr="005B4624" w:rsidRDefault="005B4624" w:rsidP="005B4624">
            <w:pPr>
              <w:kinsoku/>
              <w:wordWrap w:val="0"/>
              <w:spacing w:before="151" w:line="288" w:lineRule="auto"/>
              <w:ind w:leftChars="50" w:left="105"/>
              <w:rPr>
                <w:rFonts w:ascii="宋体" w:eastAsia="宋体" w:hAnsi="宋体" w:cs="宋体"/>
                <w:color w:val="auto"/>
              </w:rPr>
            </w:pPr>
            <w:r w:rsidRPr="005B4624">
              <w:rPr>
                <w:rFonts w:ascii="宋体" w:eastAsia="宋体" w:hAnsi="宋体" w:cs="宋体" w:hint="eastAsia"/>
                <w:color w:val="auto"/>
              </w:rPr>
              <w:t>分）</w:t>
            </w:r>
          </w:p>
        </w:tc>
        <w:tc>
          <w:tcPr>
            <w:tcW w:w="8189" w:type="dxa"/>
            <w:gridSpan w:val="5"/>
            <w:tcBorders>
              <w:left w:val="single" w:sz="4" w:space="0" w:color="auto"/>
            </w:tcBorders>
            <w:shd w:val="clear" w:color="auto" w:fill="auto"/>
          </w:tcPr>
          <w:p w:rsidR="005B4624" w:rsidRPr="005B4624" w:rsidRDefault="005B4624" w:rsidP="005B4624">
            <w:pPr>
              <w:kinsoku/>
              <w:wordWrap w:val="0"/>
              <w:spacing w:line="360" w:lineRule="auto"/>
              <w:ind w:firstLineChars="100" w:firstLine="210"/>
              <w:rPr>
                <w:rFonts w:ascii="宋体" w:eastAsia="宋体" w:hAnsi="宋体" w:cs="宋体"/>
                <w:color w:val="auto"/>
              </w:rPr>
            </w:pPr>
            <w:r w:rsidRPr="005B4624">
              <w:rPr>
                <w:rFonts w:ascii="宋体" w:eastAsia="宋体" w:hAnsi="宋体" w:cs="宋体" w:hint="eastAsia"/>
                <w:color w:val="auto"/>
              </w:rPr>
              <w:t>☑ 资信业绩部分：16分（分值：10-20 分）</w:t>
            </w:r>
          </w:p>
          <w:p w:rsidR="005B4624" w:rsidRPr="005B4624" w:rsidRDefault="005B4624" w:rsidP="005B4624">
            <w:pPr>
              <w:kinsoku/>
              <w:wordWrap w:val="0"/>
              <w:spacing w:line="360" w:lineRule="auto"/>
              <w:ind w:firstLineChars="100" w:firstLine="210"/>
              <w:rPr>
                <w:rFonts w:ascii="宋体" w:eastAsia="宋体" w:hAnsi="宋体" w:cs="宋体"/>
                <w:color w:val="auto"/>
              </w:rPr>
            </w:pPr>
            <w:r w:rsidRPr="005B4624">
              <w:rPr>
                <w:rFonts w:ascii="宋体" w:eastAsia="宋体" w:hAnsi="宋体" w:cs="宋体" w:hint="eastAsia"/>
                <w:color w:val="auto"/>
              </w:rPr>
              <w:t>☑ 服务团队部分：14分（分值：10-20 分）</w:t>
            </w:r>
          </w:p>
          <w:p w:rsidR="005B4624" w:rsidRPr="005B4624" w:rsidRDefault="005B4624" w:rsidP="005B4624">
            <w:pPr>
              <w:kinsoku/>
              <w:wordWrap w:val="0"/>
              <w:spacing w:line="360" w:lineRule="auto"/>
              <w:ind w:firstLineChars="100" w:firstLine="210"/>
              <w:rPr>
                <w:rFonts w:ascii="宋体" w:eastAsia="宋体" w:hAnsi="宋体" w:cs="宋体"/>
                <w:color w:val="auto"/>
              </w:rPr>
            </w:pPr>
            <w:r w:rsidRPr="005B4624">
              <w:rPr>
                <w:rFonts w:ascii="宋体" w:eastAsia="宋体" w:hAnsi="宋体" w:cs="宋体" w:hint="eastAsia"/>
                <w:color w:val="auto"/>
              </w:rPr>
              <w:t>☑ 全过程工程咨询工作大纲：30分（分值：30-40 分）</w:t>
            </w:r>
          </w:p>
          <w:p w:rsidR="005B4624" w:rsidRPr="005B4624" w:rsidRDefault="005B4624" w:rsidP="005B4624">
            <w:pPr>
              <w:kinsoku/>
              <w:wordWrap w:val="0"/>
              <w:spacing w:line="360" w:lineRule="auto"/>
              <w:ind w:firstLineChars="100" w:firstLine="210"/>
              <w:rPr>
                <w:rFonts w:ascii="宋体" w:eastAsia="宋体" w:hAnsi="宋体" w:cs="宋体"/>
                <w:color w:val="auto"/>
              </w:rPr>
            </w:pPr>
            <w:r w:rsidRPr="005B4624">
              <w:rPr>
                <w:rFonts w:ascii="宋体" w:eastAsia="宋体" w:hAnsi="宋体" w:cs="宋体" w:hint="eastAsia"/>
                <w:color w:val="auto"/>
              </w:rPr>
              <w:t>☑ 设计方案：20分（分值：20-35 分）</w:t>
            </w:r>
          </w:p>
          <w:p w:rsidR="005B4624" w:rsidRPr="005B4624" w:rsidRDefault="005B4624" w:rsidP="005B4624">
            <w:pPr>
              <w:kinsoku/>
              <w:wordWrap w:val="0"/>
              <w:spacing w:line="360" w:lineRule="auto"/>
              <w:ind w:firstLineChars="100" w:firstLine="210"/>
              <w:rPr>
                <w:rFonts w:ascii="宋体" w:eastAsia="宋体" w:hAnsi="宋体" w:cs="宋体"/>
                <w:color w:val="auto"/>
              </w:rPr>
            </w:pPr>
            <w:r w:rsidRPr="005B4624">
              <w:rPr>
                <w:rFonts w:ascii="宋体" w:eastAsia="宋体" w:hAnsi="宋体" w:cs="宋体" w:hint="eastAsia"/>
                <w:color w:val="auto"/>
              </w:rPr>
              <w:t>☑ 投标报价：20分（分值：10-20 分）</w:t>
            </w:r>
          </w:p>
          <w:p w:rsidR="005B4624" w:rsidRPr="005B4624" w:rsidRDefault="005B4624" w:rsidP="005B4624">
            <w:pPr>
              <w:kinsoku/>
              <w:wordWrap w:val="0"/>
              <w:spacing w:line="360" w:lineRule="auto"/>
              <w:ind w:firstLineChars="100" w:firstLine="210"/>
              <w:rPr>
                <w:rFonts w:ascii="宋体" w:eastAsia="宋体" w:hAnsi="宋体" w:cs="宋体"/>
                <w:color w:val="auto"/>
              </w:rPr>
            </w:pPr>
            <w:r w:rsidRPr="005B4624">
              <w:rPr>
                <w:rFonts w:ascii="宋体" w:eastAsia="宋体" w:hAnsi="宋体" w:cs="宋体" w:hint="eastAsia"/>
                <w:color w:val="auto"/>
              </w:rPr>
              <w:t>□其他评分因素：0分（分值：0-6 分）</w:t>
            </w:r>
          </w:p>
        </w:tc>
      </w:tr>
      <w:tr w:rsidR="005B4624" w:rsidRPr="005B4624" w:rsidTr="005B4624">
        <w:trPr>
          <w:trHeight w:val="516"/>
        </w:trPr>
        <w:tc>
          <w:tcPr>
            <w:tcW w:w="823" w:type="dxa"/>
            <w:tcBorders>
              <w:top w:val="single" w:sz="4" w:space="0" w:color="auto"/>
              <w:left w:val="single" w:sz="4" w:space="0" w:color="auto"/>
              <w:bottom w:val="single" w:sz="4" w:space="0" w:color="auto"/>
              <w:right w:val="single" w:sz="4" w:space="0" w:color="auto"/>
            </w:tcBorders>
            <w:shd w:val="clear" w:color="auto" w:fill="auto"/>
          </w:tcPr>
          <w:p w:rsidR="005B4624" w:rsidRPr="005B4624" w:rsidRDefault="005B4624" w:rsidP="005B4624">
            <w:pPr>
              <w:kinsoku/>
              <w:wordWrap w:val="0"/>
              <w:spacing w:line="244" w:lineRule="auto"/>
              <w:ind w:leftChars="50" w:left="105"/>
              <w:rPr>
                <w:rFonts w:ascii="宋体" w:eastAsia="宋体" w:hAnsi="宋体" w:cs="宋体"/>
                <w:color w:val="auto"/>
              </w:rPr>
            </w:pPr>
          </w:p>
          <w:p w:rsidR="005B4624" w:rsidRPr="005B4624" w:rsidRDefault="005B4624" w:rsidP="005B4624">
            <w:pPr>
              <w:kinsoku/>
              <w:wordWrap w:val="0"/>
              <w:spacing w:line="244" w:lineRule="auto"/>
              <w:ind w:leftChars="50" w:left="105"/>
              <w:rPr>
                <w:rFonts w:ascii="宋体" w:eastAsia="宋体" w:hAnsi="宋体" w:cs="宋体"/>
                <w:color w:val="auto"/>
              </w:rPr>
            </w:pPr>
          </w:p>
          <w:p w:rsidR="005B4624" w:rsidRPr="005B4624" w:rsidRDefault="005B4624" w:rsidP="005B4624">
            <w:pPr>
              <w:kinsoku/>
              <w:wordWrap w:val="0"/>
              <w:spacing w:line="245" w:lineRule="auto"/>
              <w:ind w:leftChars="50" w:left="105"/>
              <w:rPr>
                <w:rFonts w:ascii="宋体" w:eastAsia="宋体" w:hAnsi="宋体" w:cs="宋体"/>
                <w:color w:val="auto"/>
              </w:rPr>
            </w:pPr>
          </w:p>
          <w:p w:rsidR="005B4624" w:rsidRPr="005B4624" w:rsidRDefault="005B4624" w:rsidP="005B4624">
            <w:pPr>
              <w:kinsoku/>
              <w:wordWrap w:val="0"/>
              <w:spacing w:before="69" w:line="183" w:lineRule="auto"/>
              <w:ind w:leftChars="50" w:left="105"/>
              <w:rPr>
                <w:rFonts w:ascii="宋体" w:eastAsia="宋体" w:hAnsi="宋体" w:cs="宋体"/>
                <w:color w:val="auto"/>
              </w:rPr>
            </w:pPr>
            <w:r w:rsidRPr="005B4624">
              <w:rPr>
                <w:rFonts w:ascii="宋体" w:eastAsia="宋体" w:hAnsi="宋体" w:cs="宋体" w:hint="eastAsia"/>
                <w:color w:val="auto"/>
              </w:rPr>
              <w:t>2.2.2</w:t>
            </w:r>
          </w:p>
        </w:tc>
        <w:tc>
          <w:tcPr>
            <w:tcW w:w="657" w:type="dxa"/>
            <w:gridSpan w:val="2"/>
            <w:tcBorders>
              <w:top w:val="single" w:sz="4" w:space="0" w:color="auto"/>
              <w:left w:val="single" w:sz="4" w:space="0" w:color="auto"/>
              <w:bottom w:val="single" w:sz="4" w:space="0" w:color="auto"/>
              <w:right w:val="single" w:sz="4" w:space="0" w:color="auto"/>
            </w:tcBorders>
            <w:shd w:val="clear" w:color="auto" w:fill="auto"/>
          </w:tcPr>
          <w:p w:rsidR="005B4624" w:rsidRPr="005B4624" w:rsidRDefault="005B4624" w:rsidP="005B4624">
            <w:pPr>
              <w:kinsoku/>
              <w:wordWrap w:val="0"/>
              <w:spacing w:before="146" w:line="281" w:lineRule="auto"/>
              <w:ind w:leftChars="50" w:left="105"/>
              <w:rPr>
                <w:rFonts w:ascii="宋体" w:eastAsia="宋体" w:hAnsi="宋体" w:cs="宋体"/>
                <w:color w:val="auto"/>
              </w:rPr>
            </w:pPr>
            <w:r w:rsidRPr="005B4624">
              <w:rPr>
                <w:rFonts w:ascii="宋体" w:eastAsia="宋体" w:hAnsi="宋体" w:cs="宋体" w:hint="eastAsia"/>
                <w:color w:val="auto"/>
              </w:rPr>
              <w:t>评标基准价计算方</w:t>
            </w:r>
            <w:r w:rsidRPr="005B4624">
              <w:rPr>
                <w:rFonts w:ascii="宋体" w:eastAsia="宋体" w:hAnsi="宋体" w:cs="宋体" w:hint="eastAsia"/>
                <w:color w:val="auto"/>
              </w:rPr>
              <w:lastRenderedPageBreak/>
              <w:t>法</w:t>
            </w:r>
          </w:p>
        </w:tc>
        <w:tc>
          <w:tcPr>
            <w:tcW w:w="8189" w:type="dxa"/>
            <w:gridSpan w:val="5"/>
            <w:tcBorders>
              <w:left w:val="single" w:sz="4" w:space="0" w:color="auto"/>
            </w:tcBorders>
            <w:shd w:val="clear" w:color="auto" w:fill="auto"/>
          </w:tcPr>
          <w:p w:rsidR="005B4624" w:rsidRPr="005B4624" w:rsidRDefault="005B4624" w:rsidP="005B4624">
            <w:pPr>
              <w:kinsoku/>
              <w:wordWrap w:val="0"/>
              <w:spacing w:line="349" w:lineRule="auto"/>
              <w:ind w:leftChars="50" w:left="105"/>
              <w:rPr>
                <w:rFonts w:ascii="宋体" w:eastAsia="宋体" w:hAnsi="宋体" w:cs="宋体"/>
                <w:color w:val="auto"/>
              </w:rPr>
            </w:pPr>
          </w:p>
          <w:p w:rsidR="005B4624" w:rsidRPr="005B4624" w:rsidRDefault="005B4624" w:rsidP="005B4624">
            <w:pPr>
              <w:kinsoku/>
              <w:wordWrap w:val="0"/>
              <w:spacing w:before="68" w:line="221" w:lineRule="auto"/>
              <w:ind w:leftChars="50" w:left="105"/>
              <w:rPr>
                <w:rFonts w:ascii="宋体" w:eastAsia="宋体" w:hAnsi="宋体" w:cs="宋体"/>
                <w:color w:val="auto"/>
              </w:rPr>
            </w:pPr>
          </w:p>
          <w:p w:rsidR="005B4624" w:rsidRPr="005B4624" w:rsidRDefault="005B4624" w:rsidP="005B4624">
            <w:pPr>
              <w:kinsoku/>
              <w:wordWrap w:val="0"/>
              <w:spacing w:before="68" w:line="221" w:lineRule="auto"/>
              <w:ind w:leftChars="50" w:left="105"/>
              <w:rPr>
                <w:rFonts w:ascii="宋体" w:eastAsia="宋体" w:hAnsi="宋体" w:cs="宋体"/>
                <w:color w:val="auto"/>
              </w:rPr>
            </w:pPr>
            <w:r w:rsidRPr="005B4624">
              <w:rPr>
                <w:rFonts w:ascii="宋体" w:eastAsia="宋体" w:hAnsi="宋体" w:cs="宋体" w:hint="eastAsia"/>
                <w:color w:val="auto"/>
              </w:rPr>
              <w:t>详见评标办法。</w:t>
            </w:r>
          </w:p>
        </w:tc>
      </w:tr>
      <w:tr w:rsidR="005B4624" w:rsidRPr="005B4624" w:rsidTr="005B4624">
        <w:trPr>
          <w:trHeight w:val="516"/>
        </w:trPr>
        <w:tc>
          <w:tcPr>
            <w:tcW w:w="823" w:type="dxa"/>
            <w:tcBorders>
              <w:top w:val="single" w:sz="4" w:space="0" w:color="auto"/>
              <w:left w:val="single" w:sz="4" w:space="0" w:color="auto"/>
              <w:bottom w:val="single" w:sz="4" w:space="0" w:color="auto"/>
              <w:right w:val="single" w:sz="4" w:space="0" w:color="auto"/>
            </w:tcBorders>
            <w:shd w:val="clear" w:color="auto" w:fill="auto"/>
          </w:tcPr>
          <w:p w:rsidR="005B4624" w:rsidRPr="005B4624" w:rsidRDefault="005B4624" w:rsidP="005B4624">
            <w:pPr>
              <w:kinsoku/>
              <w:wordWrap w:val="0"/>
              <w:spacing w:line="297" w:lineRule="auto"/>
              <w:ind w:leftChars="50" w:left="105"/>
              <w:rPr>
                <w:rFonts w:ascii="宋体" w:eastAsia="宋体" w:hAnsi="宋体" w:cs="宋体"/>
                <w:color w:val="auto"/>
              </w:rPr>
            </w:pPr>
          </w:p>
          <w:p w:rsidR="005B4624" w:rsidRPr="005B4624" w:rsidRDefault="005B4624" w:rsidP="005B4624">
            <w:pPr>
              <w:kinsoku/>
              <w:wordWrap w:val="0"/>
              <w:spacing w:line="297" w:lineRule="auto"/>
              <w:ind w:leftChars="50" w:left="105"/>
              <w:rPr>
                <w:rFonts w:ascii="宋体" w:eastAsia="宋体" w:hAnsi="宋体" w:cs="宋体"/>
                <w:color w:val="auto"/>
              </w:rPr>
            </w:pPr>
          </w:p>
          <w:p w:rsidR="005B4624" w:rsidRPr="005B4624" w:rsidRDefault="005B4624" w:rsidP="005B4624">
            <w:pPr>
              <w:kinsoku/>
              <w:wordWrap w:val="0"/>
              <w:spacing w:line="298" w:lineRule="auto"/>
              <w:ind w:leftChars="50" w:left="105"/>
              <w:rPr>
                <w:rFonts w:ascii="宋体" w:eastAsia="宋体" w:hAnsi="宋体" w:cs="宋体"/>
                <w:color w:val="auto"/>
              </w:rPr>
            </w:pPr>
          </w:p>
          <w:p w:rsidR="005B4624" w:rsidRPr="005B4624" w:rsidRDefault="005B4624" w:rsidP="005B4624">
            <w:pPr>
              <w:kinsoku/>
              <w:wordWrap w:val="0"/>
              <w:spacing w:before="68" w:line="183" w:lineRule="auto"/>
              <w:ind w:leftChars="50" w:left="105"/>
              <w:rPr>
                <w:rFonts w:ascii="宋体" w:eastAsia="宋体" w:hAnsi="宋体" w:cs="宋体"/>
                <w:color w:val="auto"/>
              </w:rPr>
            </w:pPr>
            <w:r w:rsidRPr="005B4624">
              <w:rPr>
                <w:rFonts w:ascii="宋体" w:eastAsia="宋体" w:hAnsi="宋体" w:cs="宋体" w:hint="eastAsia"/>
                <w:color w:val="auto"/>
              </w:rPr>
              <w:t>2.2.3</w:t>
            </w:r>
          </w:p>
        </w:tc>
        <w:tc>
          <w:tcPr>
            <w:tcW w:w="657" w:type="dxa"/>
            <w:gridSpan w:val="2"/>
            <w:tcBorders>
              <w:top w:val="single" w:sz="4" w:space="0" w:color="auto"/>
              <w:left w:val="single" w:sz="4" w:space="0" w:color="auto"/>
              <w:bottom w:val="single" w:sz="4" w:space="0" w:color="auto"/>
              <w:right w:val="single" w:sz="4" w:space="0" w:color="auto"/>
            </w:tcBorders>
            <w:shd w:val="clear" w:color="auto" w:fill="auto"/>
          </w:tcPr>
          <w:p w:rsidR="005B4624" w:rsidRPr="005B4624" w:rsidRDefault="005B4624" w:rsidP="005B4624">
            <w:pPr>
              <w:kinsoku/>
              <w:wordWrap w:val="0"/>
              <w:spacing w:before="148" w:line="279" w:lineRule="auto"/>
              <w:ind w:leftChars="50" w:left="105" w:firstLine="4"/>
              <w:rPr>
                <w:rFonts w:ascii="宋体" w:eastAsia="宋体" w:hAnsi="宋体" w:cs="宋体"/>
                <w:color w:val="auto"/>
              </w:rPr>
            </w:pPr>
            <w:r w:rsidRPr="005B4624">
              <w:rPr>
                <w:rFonts w:ascii="宋体" w:eastAsia="宋体" w:hAnsi="宋体" w:cs="宋体" w:hint="eastAsia"/>
                <w:color w:val="auto"/>
              </w:rPr>
              <w:t>投标报价的偏差率计算公式</w:t>
            </w:r>
          </w:p>
        </w:tc>
        <w:tc>
          <w:tcPr>
            <w:tcW w:w="8189" w:type="dxa"/>
            <w:gridSpan w:val="5"/>
            <w:tcBorders>
              <w:left w:val="single" w:sz="4" w:space="0" w:color="auto"/>
            </w:tcBorders>
            <w:shd w:val="clear" w:color="auto" w:fill="auto"/>
          </w:tcPr>
          <w:p w:rsidR="005B4624" w:rsidRPr="005B4624" w:rsidRDefault="005B4624" w:rsidP="005B4624">
            <w:pPr>
              <w:kinsoku/>
              <w:wordWrap w:val="0"/>
              <w:spacing w:line="285" w:lineRule="auto"/>
              <w:ind w:leftChars="50" w:left="105"/>
              <w:rPr>
                <w:rFonts w:ascii="宋体" w:eastAsia="宋体" w:hAnsi="宋体" w:cs="宋体"/>
                <w:color w:val="auto"/>
              </w:rPr>
            </w:pPr>
          </w:p>
          <w:p w:rsidR="005B4624" w:rsidRPr="005B4624" w:rsidRDefault="005B4624" w:rsidP="005B4624">
            <w:pPr>
              <w:kinsoku/>
              <w:wordWrap w:val="0"/>
              <w:spacing w:line="285" w:lineRule="auto"/>
              <w:ind w:leftChars="50" w:left="105"/>
              <w:rPr>
                <w:rFonts w:ascii="宋体" w:eastAsia="宋体" w:hAnsi="宋体" w:cs="宋体"/>
                <w:color w:val="auto"/>
              </w:rPr>
            </w:pPr>
          </w:p>
          <w:p w:rsidR="005B4624" w:rsidRPr="005B4624" w:rsidRDefault="005B4624" w:rsidP="005B4624">
            <w:pPr>
              <w:kinsoku/>
              <w:wordWrap w:val="0"/>
              <w:spacing w:line="286" w:lineRule="auto"/>
              <w:ind w:leftChars="50" w:left="105"/>
              <w:rPr>
                <w:rFonts w:ascii="宋体" w:eastAsia="宋体" w:hAnsi="宋体" w:cs="宋体"/>
                <w:color w:val="auto"/>
              </w:rPr>
            </w:pPr>
          </w:p>
          <w:p w:rsidR="005B4624" w:rsidRPr="005B4624" w:rsidRDefault="005B4624" w:rsidP="005B4624">
            <w:pPr>
              <w:kinsoku/>
              <w:wordWrap w:val="0"/>
              <w:spacing w:before="69" w:line="221" w:lineRule="auto"/>
              <w:ind w:leftChars="50" w:left="105"/>
              <w:rPr>
                <w:rFonts w:ascii="宋体" w:eastAsia="宋体" w:hAnsi="宋体" w:cs="宋体"/>
                <w:color w:val="auto"/>
              </w:rPr>
            </w:pPr>
            <w:r w:rsidRPr="005B4624">
              <w:rPr>
                <w:rFonts w:ascii="宋体" w:eastAsia="宋体" w:hAnsi="宋体" w:cs="宋体" w:hint="eastAsia"/>
                <w:color w:val="auto"/>
              </w:rPr>
              <w:t>详见评标办法。</w:t>
            </w:r>
          </w:p>
        </w:tc>
      </w:tr>
      <w:tr w:rsidR="005B4624" w:rsidRPr="005B4624" w:rsidTr="005B4624">
        <w:trPr>
          <w:trHeight w:val="516"/>
        </w:trPr>
        <w:tc>
          <w:tcPr>
            <w:tcW w:w="5385" w:type="dxa"/>
            <w:gridSpan w:val="7"/>
            <w:tcBorders>
              <w:top w:val="single" w:sz="4" w:space="0" w:color="auto"/>
              <w:left w:val="single" w:sz="4" w:space="0" w:color="auto"/>
              <w:bottom w:val="single" w:sz="4" w:space="0" w:color="auto"/>
            </w:tcBorders>
            <w:shd w:val="clear" w:color="auto" w:fill="auto"/>
            <w:vAlign w:val="center"/>
          </w:tcPr>
          <w:p w:rsidR="005B4624" w:rsidRPr="005B4624" w:rsidRDefault="005B4624" w:rsidP="005B4624">
            <w:pPr>
              <w:kinsoku/>
              <w:wordWrap w:val="0"/>
              <w:spacing w:before="152" w:line="221" w:lineRule="auto"/>
              <w:ind w:leftChars="50" w:left="105"/>
              <w:jc w:val="center"/>
              <w:rPr>
                <w:rFonts w:ascii="宋体" w:eastAsia="宋体" w:hAnsi="宋体" w:cs="宋体"/>
                <w:color w:val="auto"/>
              </w:rPr>
            </w:pPr>
            <w:r w:rsidRPr="005B4624">
              <w:rPr>
                <w:rFonts w:ascii="宋体" w:eastAsia="宋体" w:hAnsi="宋体" w:cs="宋体" w:hint="eastAsia"/>
                <w:color w:val="auto"/>
              </w:rPr>
              <w:t>评分因素与分值</w:t>
            </w:r>
          </w:p>
        </w:tc>
        <w:tc>
          <w:tcPr>
            <w:tcW w:w="4284" w:type="dxa"/>
            <w:vMerge w:val="restart"/>
            <w:tcBorders>
              <w:left w:val="single" w:sz="4" w:space="0" w:color="auto"/>
            </w:tcBorders>
            <w:shd w:val="clear" w:color="auto" w:fill="auto"/>
            <w:vAlign w:val="center"/>
          </w:tcPr>
          <w:p w:rsidR="005B4624" w:rsidRPr="005B4624" w:rsidRDefault="005B4624" w:rsidP="005B4624">
            <w:pPr>
              <w:kinsoku/>
              <w:wordWrap w:val="0"/>
              <w:spacing w:before="152" w:line="221" w:lineRule="auto"/>
              <w:ind w:leftChars="50" w:left="105"/>
              <w:jc w:val="center"/>
              <w:rPr>
                <w:rFonts w:ascii="宋体" w:eastAsia="宋体" w:hAnsi="宋体" w:cs="宋体"/>
                <w:color w:val="auto"/>
              </w:rPr>
            </w:pPr>
            <w:r w:rsidRPr="005B4624">
              <w:rPr>
                <w:rFonts w:ascii="宋体" w:eastAsia="宋体" w:hAnsi="宋体" w:cs="宋体" w:hint="eastAsia"/>
                <w:color w:val="auto"/>
              </w:rPr>
              <w:t>评分标准</w:t>
            </w:r>
          </w:p>
        </w:tc>
      </w:tr>
      <w:tr w:rsidR="005B4624" w:rsidRPr="005B4624" w:rsidTr="005B4624">
        <w:trPr>
          <w:trHeight w:val="516"/>
        </w:trPr>
        <w:tc>
          <w:tcPr>
            <w:tcW w:w="1403" w:type="dxa"/>
            <w:gridSpan w:val="2"/>
            <w:tcBorders>
              <w:top w:val="single" w:sz="4" w:space="0" w:color="auto"/>
              <w:left w:val="single" w:sz="4" w:space="0" w:color="auto"/>
              <w:bottom w:val="single" w:sz="4" w:space="0" w:color="auto"/>
              <w:right w:val="single" w:sz="4" w:space="0" w:color="auto"/>
            </w:tcBorders>
            <w:shd w:val="clear" w:color="auto" w:fill="auto"/>
          </w:tcPr>
          <w:p w:rsidR="005B4624" w:rsidRPr="005B4624" w:rsidRDefault="005B4624" w:rsidP="005B4624">
            <w:pPr>
              <w:kinsoku/>
              <w:wordWrap w:val="0"/>
              <w:spacing w:before="149" w:line="221" w:lineRule="auto"/>
              <w:ind w:leftChars="50" w:left="105"/>
              <w:rPr>
                <w:rFonts w:ascii="宋体" w:eastAsia="宋体" w:hAnsi="宋体" w:cs="宋体"/>
                <w:color w:val="auto"/>
              </w:rPr>
            </w:pPr>
            <w:r w:rsidRPr="005B4624">
              <w:rPr>
                <w:rFonts w:ascii="宋体" w:eastAsia="宋体" w:hAnsi="宋体" w:cs="宋体" w:hint="eastAsia"/>
                <w:color w:val="auto"/>
              </w:rPr>
              <w:t>评分因素</w:t>
            </w:r>
          </w:p>
        </w:tc>
        <w:tc>
          <w:tcPr>
            <w:tcW w:w="1032" w:type="dxa"/>
            <w:gridSpan w:val="2"/>
            <w:tcBorders>
              <w:top w:val="single" w:sz="4" w:space="0" w:color="auto"/>
              <w:left w:val="single" w:sz="4" w:space="0" w:color="auto"/>
              <w:bottom w:val="single" w:sz="4" w:space="0" w:color="auto"/>
              <w:right w:val="single" w:sz="4" w:space="0" w:color="auto"/>
            </w:tcBorders>
            <w:shd w:val="clear" w:color="auto" w:fill="auto"/>
          </w:tcPr>
          <w:p w:rsidR="005B4624" w:rsidRPr="005B4624" w:rsidRDefault="005B4624" w:rsidP="005B4624">
            <w:pPr>
              <w:kinsoku/>
              <w:wordWrap w:val="0"/>
              <w:spacing w:before="149" w:line="221" w:lineRule="auto"/>
              <w:ind w:leftChars="50" w:left="105"/>
              <w:rPr>
                <w:rFonts w:ascii="宋体" w:eastAsia="宋体" w:hAnsi="宋体" w:cs="宋体"/>
                <w:color w:val="auto"/>
              </w:rPr>
            </w:pPr>
            <w:r w:rsidRPr="005B4624">
              <w:rPr>
                <w:rFonts w:ascii="宋体" w:eastAsia="宋体" w:hAnsi="宋体" w:cs="宋体" w:hint="eastAsia"/>
                <w:color w:val="auto"/>
              </w:rPr>
              <w:t>分值</w:t>
            </w:r>
          </w:p>
        </w:tc>
        <w:tc>
          <w:tcPr>
            <w:tcW w:w="2268" w:type="dxa"/>
            <w:gridSpan w:val="2"/>
            <w:tcBorders>
              <w:left w:val="single" w:sz="4" w:space="0" w:color="auto"/>
            </w:tcBorders>
            <w:shd w:val="clear" w:color="auto" w:fill="auto"/>
          </w:tcPr>
          <w:p w:rsidR="005B4624" w:rsidRPr="005B4624" w:rsidRDefault="005B4624" w:rsidP="005B4624">
            <w:pPr>
              <w:kinsoku/>
              <w:wordWrap w:val="0"/>
              <w:spacing w:before="149" w:line="221" w:lineRule="auto"/>
              <w:ind w:leftChars="50" w:left="105"/>
              <w:rPr>
                <w:rFonts w:ascii="宋体" w:eastAsia="宋体" w:hAnsi="宋体" w:cs="宋体"/>
                <w:color w:val="auto"/>
              </w:rPr>
            </w:pPr>
            <w:r w:rsidRPr="005B4624">
              <w:rPr>
                <w:rFonts w:ascii="宋体" w:eastAsia="宋体" w:hAnsi="宋体" w:cs="宋体" w:hint="eastAsia"/>
                <w:color w:val="auto"/>
              </w:rPr>
              <w:t>评分因素</w:t>
            </w:r>
          </w:p>
        </w:tc>
        <w:tc>
          <w:tcPr>
            <w:tcW w:w="682" w:type="dxa"/>
            <w:tcBorders>
              <w:left w:val="single" w:sz="4" w:space="0" w:color="auto"/>
            </w:tcBorders>
            <w:shd w:val="clear" w:color="auto" w:fill="auto"/>
          </w:tcPr>
          <w:p w:rsidR="005B4624" w:rsidRPr="005B4624" w:rsidRDefault="005B4624" w:rsidP="005B4624">
            <w:pPr>
              <w:kinsoku/>
              <w:wordWrap w:val="0"/>
              <w:spacing w:before="149" w:line="221" w:lineRule="auto"/>
              <w:ind w:leftChars="50" w:left="105"/>
              <w:rPr>
                <w:rFonts w:ascii="宋体" w:eastAsia="宋体" w:hAnsi="宋体" w:cs="宋体"/>
                <w:color w:val="auto"/>
              </w:rPr>
            </w:pPr>
            <w:r w:rsidRPr="005B4624">
              <w:rPr>
                <w:rFonts w:ascii="宋体" w:eastAsia="宋体" w:hAnsi="宋体" w:cs="宋体" w:hint="eastAsia"/>
                <w:color w:val="auto"/>
              </w:rPr>
              <w:t>分值</w:t>
            </w:r>
          </w:p>
        </w:tc>
        <w:tc>
          <w:tcPr>
            <w:tcW w:w="4284" w:type="dxa"/>
            <w:vMerge/>
            <w:tcBorders>
              <w:left w:val="single" w:sz="4" w:space="0" w:color="auto"/>
            </w:tcBorders>
            <w:shd w:val="clear" w:color="auto" w:fill="auto"/>
          </w:tcPr>
          <w:p w:rsidR="005B4624" w:rsidRPr="005B4624" w:rsidRDefault="005B4624" w:rsidP="005B4624">
            <w:pPr>
              <w:kinsoku/>
              <w:wordWrap w:val="0"/>
              <w:spacing w:before="152" w:line="221" w:lineRule="auto"/>
              <w:ind w:leftChars="50" w:left="105"/>
              <w:rPr>
                <w:rFonts w:ascii="宋体" w:eastAsia="宋体" w:hAnsi="宋体" w:cs="宋体"/>
                <w:color w:val="auto"/>
              </w:rPr>
            </w:pPr>
          </w:p>
        </w:tc>
      </w:tr>
      <w:tr w:rsidR="005B4624" w:rsidRPr="005B4624" w:rsidTr="005B4624">
        <w:trPr>
          <w:trHeight w:val="516"/>
        </w:trPr>
        <w:tc>
          <w:tcPr>
            <w:tcW w:w="823" w:type="dxa"/>
            <w:vMerge w:val="restart"/>
            <w:tcBorders>
              <w:top w:val="single" w:sz="4" w:space="0" w:color="auto"/>
              <w:left w:val="single" w:sz="4" w:space="0" w:color="auto"/>
              <w:right w:val="single" w:sz="4" w:space="0" w:color="auto"/>
            </w:tcBorders>
            <w:shd w:val="clear" w:color="auto" w:fill="auto"/>
            <w:vAlign w:val="center"/>
          </w:tcPr>
          <w:p w:rsidR="005B4624" w:rsidRPr="005B4624" w:rsidRDefault="005B4624" w:rsidP="005B4624">
            <w:pPr>
              <w:kinsoku/>
              <w:wordWrap w:val="0"/>
              <w:spacing w:line="247" w:lineRule="auto"/>
              <w:ind w:leftChars="50" w:left="105" w:firstLineChars="50" w:firstLine="105"/>
              <w:jc w:val="center"/>
              <w:rPr>
                <w:rFonts w:ascii="宋体" w:eastAsia="宋体" w:hAnsi="宋体" w:cs="宋体"/>
                <w:color w:val="auto"/>
              </w:rPr>
            </w:pPr>
          </w:p>
          <w:p w:rsidR="005B4624" w:rsidRPr="005B4624" w:rsidRDefault="005B4624" w:rsidP="005B4624">
            <w:pPr>
              <w:kinsoku/>
              <w:wordWrap w:val="0"/>
              <w:spacing w:line="248" w:lineRule="auto"/>
              <w:ind w:leftChars="50" w:left="105" w:firstLineChars="50" w:firstLine="105"/>
              <w:jc w:val="center"/>
              <w:rPr>
                <w:rFonts w:ascii="宋体" w:eastAsia="宋体" w:hAnsi="宋体" w:cs="宋体"/>
                <w:color w:val="auto"/>
              </w:rPr>
            </w:pPr>
          </w:p>
          <w:p w:rsidR="005B4624" w:rsidRPr="005B4624" w:rsidRDefault="005B4624" w:rsidP="005B4624">
            <w:pPr>
              <w:kinsoku/>
              <w:wordWrap w:val="0"/>
              <w:spacing w:before="69" w:line="285" w:lineRule="auto"/>
              <w:ind w:leftChars="50" w:left="105" w:firstLineChars="50" w:firstLine="105"/>
              <w:jc w:val="center"/>
              <w:rPr>
                <w:rFonts w:ascii="宋体" w:eastAsia="宋体" w:hAnsi="宋体" w:cs="宋体"/>
                <w:color w:val="auto"/>
              </w:rPr>
            </w:pPr>
            <w:r w:rsidRPr="005B4624">
              <w:rPr>
                <w:rFonts w:ascii="宋体" w:eastAsia="宋体" w:hAnsi="宋体" w:cs="宋体" w:hint="eastAsia"/>
                <w:color w:val="auto"/>
              </w:rPr>
              <w:t>2.2.4（1）</w:t>
            </w:r>
          </w:p>
        </w:tc>
        <w:tc>
          <w:tcPr>
            <w:tcW w:w="580" w:type="dxa"/>
            <w:vMerge w:val="restart"/>
            <w:tcBorders>
              <w:top w:val="single" w:sz="4" w:space="0" w:color="auto"/>
              <w:left w:val="single" w:sz="4" w:space="0" w:color="auto"/>
              <w:right w:val="single" w:sz="4" w:space="0" w:color="auto"/>
            </w:tcBorders>
            <w:shd w:val="clear" w:color="auto" w:fill="auto"/>
            <w:vAlign w:val="center"/>
          </w:tcPr>
          <w:p w:rsidR="005B4624" w:rsidRPr="005B4624" w:rsidRDefault="005B4624" w:rsidP="005B4624">
            <w:pPr>
              <w:kinsoku/>
              <w:wordWrap w:val="0"/>
              <w:spacing w:before="69" w:line="288" w:lineRule="auto"/>
              <w:jc w:val="center"/>
              <w:rPr>
                <w:rFonts w:ascii="宋体" w:eastAsia="宋体" w:hAnsi="宋体" w:cs="宋体"/>
                <w:color w:val="auto"/>
              </w:rPr>
            </w:pPr>
            <w:r w:rsidRPr="005B4624">
              <w:rPr>
                <w:rFonts w:ascii="宋体" w:eastAsia="宋体" w:hAnsi="宋体" w:cs="宋体" w:hint="eastAsia"/>
                <w:color w:val="auto"/>
              </w:rPr>
              <w:t>资信业绩</w:t>
            </w:r>
          </w:p>
        </w:tc>
        <w:tc>
          <w:tcPr>
            <w:tcW w:w="1032" w:type="dxa"/>
            <w:gridSpan w:val="2"/>
            <w:vMerge w:val="restart"/>
            <w:tcBorders>
              <w:top w:val="single" w:sz="4" w:space="0" w:color="auto"/>
              <w:left w:val="single" w:sz="4" w:space="0" w:color="auto"/>
              <w:right w:val="single" w:sz="4" w:space="0" w:color="auto"/>
            </w:tcBorders>
            <w:shd w:val="clear" w:color="auto" w:fill="auto"/>
            <w:vAlign w:val="center"/>
          </w:tcPr>
          <w:p w:rsidR="005B4624" w:rsidRPr="005B4624" w:rsidRDefault="005B4624" w:rsidP="005B4624">
            <w:pPr>
              <w:kinsoku/>
              <w:wordWrap w:val="0"/>
              <w:spacing w:before="68" w:line="184" w:lineRule="auto"/>
              <w:ind w:leftChars="50" w:left="105" w:firstLineChars="50" w:firstLine="105"/>
              <w:jc w:val="center"/>
              <w:rPr>
                <w:rFonts w:ascii="宋体" w:eastAsia="宋体" w:hAnsi="宋体" w:cs="宋体"/>
                <w:color w:val="auto"/>
              </w:rPr>
            </w:pPr>
            <w:r w:rsidRPr="005B4624">
              <w:rPr>
                <w:rFonts w:ascii="宋体" w:eastAsia="宋体" w:hAnsi="宋体" w:cs="宋体" w:hint="eastAsia"/>
                <w:color w:val="auto"/>
              </w:rPr>
              <w:t>16</w:t>
            </w:r>
          </w:p>
        </w:tc>
        <w:tc>
          <w:tcPr>
            <w:tcW w:w="2268" w:type="dxa"/>
            <w:gridSpan w:val="2"/>
            <w:tcBorders>
              <w:left w:val="single" w:sz="4" w:space="0" w:color="auto"/>
            </w:tcBorders>
            <w:shd w:val="clear" w:color="auto" w:fill="auto"/>
            <w:vAlign w:val="center"/>
          </w:tcPr>
          <w:p w:rsidR="005B4624" w:rsidRPr="005B4624" w:rsidRDefault="005B4624" w:rsidP="005B4624">
            <w:pPr>
              <w:jc w:val="center"/>
              <w:rPr>
                <w:rFonts w:ascii="宋体" w:eastAsia="宋体" w:hAnsi="宋体" w:cs="宋体"/>
                <w:color w:val="auto"/>
              </w:rPr>
            </w:pPr>
            <w:r w:rsidRPr="005B4624">
              <w:rPr>
                <w:rFonts w:ascii="宋体" w:eastAsia="宋体" w:hAnsi="宋体" w:cs="宋体" w:hint="eastAsia"/>
                <w:color w:val="auto"/>
              </w:rPr>
              <w:t>类似工程业绩</w:t>
            </w:r>
          </w:p>
        </w:tc>
        <w:tc>
          <w:tcPr>
            <w:tcW w:w="682" w:type="dxa"/>
            <w:tcBorders>
              <w:left w:val="single" w:sz="4" w:space="0" w:color="auto"/>
            </w:tcBorders>
            <w:shd w:val="clear" w:color="auto" w:fill="auto"/>
            <w:vAlign w:val="center"/>
          </w:tcPr>
          <w:p w:rsidR="005B4624" w:rsidRPr="005B4624" w:rsidRDefault="005B4624" w:rsidP="005B4624">
            <w:pPr>
              <w:jc w:val="center"/>
              <w:rPr>
                <w:rFonts w:ascii="宋体" w:eastAsia="宋体" w:hAnsi="宋体" w:cs="宋体"/>
                <w:color w:val="auto"/>
              </w:rPr>
            </w:pPr>
            <w:r w:rsidRPr="005B4624">
              <w:rPr>
                <w:rFonts w:ascii="宋体" w:eastAsia="宋体" w:hAnsi="宋体" w:cs="宋体" w:hint="eastAsia"/>
                <w:color w:val="auto"/>
              </w:rPr>
              <w:t>4.5</w:t>
            </w:r>
          </w:p>
        </w:tc>
        <w:tc>
          <w:tcPr>
            <w:tcW w:w="4284" w:type="dxa"/>
            <w:tcBorders>
              <w:left w:val="single" w:sz="4" w:space="0" w:color="auto"/>
            </w:tcBorders>
            <w:shd w:val="clear" w:color="auto" w:fill="auto"/>
            <w:vAlign w:val="center"/>
          </w:tcPr>
          <w:p w:rsidR="005B4624" w:rsidRPr="005B4624" w:rsidRDefault="005B4624" w:rsidP="005B4624">
            <w:pPr>
              <w:widowControl w:val="0"/>
              <w:kinsoku/>
              <w:autoSpaceDE/>
              <w:autoSpaceDN/>
              <w:adjustRightInd/>
              <w:snapToGrid/>
              <w:textAlignment w:val="auto"/>
              <w:rPr>
                <w:rFonts w:ascii="宋体" w:eastAsia="宋体" w:hAnsi="宋体" w:cs="宋体"/>
                <w:color w:val="auto"/>
              </w:rPr>
            </w:pPr>
            <w:r w:rsidRPr="005B4624">
              <w:rPr>
                <w:rFonts w:ascii="宋体" w:eastAsia="宋体" w:hAnsi="宋体" w:cs="宋体"/>
                <w:color w:val="auto"/>
              </w:rPr>
              <w:t>独立投标人或以联合体牵头人身份：</w:t>
            </w:r>
          </w:p>
          <w:p w:rsidR="005B4624" w:rsidRPr="005B4624" w:rsidRDefault="005B4624" w:rsidP="005B4624">
            <w:pPr>
              <w:kinsoku/>
              <w:autoSpaceDE/>
              <w:autoSpaceDN/>
              <w:adjustRightInd/>
              <w:snapToGrid/>
              <w:textAlignment w:val="auto"/>
              <w:rPr>
                <w:rFonts w:ascii="宋体" w:eastAsia="宋体" w:hAnsi="宋体" w:cs="宋体"/>
                <w:color w:val="auto"/>
              </w:rPr>
            </w:pPr>
            <w:r w:rsidRPr="005B4624">
              <w:rPr>
                <w:rFonts w:ascii="宋体" w:eastAsia="宋体" w:hAnsi="宋体" w:cs="宋体" w:hint="eastAsia"/>
                <w:color w:val="auto"/>
              </w:rPr>
              <w:t>承担过单项合同工程总投资不少于2750万元的建筑工程咨询业绩（须包含勘察、设计工作），</w:t>
            </w:r>
            <w:r w:rsidRPr="005B4624">
              <w:rPr>
                <w:rFonts w:ascii="宋体" w:eastAsia="宋体" w:hAnsi="宋体" w:cs="宋体"/>
                <w:color w:val="auto"/>
              </w:rPr>
              <w:t>每个计</w:t>
            </w:r>
            <w:r w:rsidRPr="005B4624">
              <w:rPr>
                <w:rFonts w:ascii="宋体" w:eastAsia="宋体" w:hAnsi="宋体" w:cs="宋体" w:hint="eastAsia"/>
                <w:color w:val="auto"/>
              </w:rPr>
              <w:t>1.5</w:t>
            </w:r>
            <w:r w:rsidRPr="005B4624">
              <w:rPr>
                <w:rFonts w:ascii="宋体" w:eastAsia="宋体" w:hAnsi="宋体" w:cs="宋体"/>
                <w:color w:val="auto"/>
              </w:rPr>
              <w:t>分</w:t>
            </w:r>
            <w:r w:rsidRPr="005B4624">
              <w:rPr>
                <w:rFonts w:ascii="宋体" w:eastAsia="宋体" w:hAnsi="宋体" w:cs="宋体" w:hint="eastAsia"/>
                <w:color w:val="auto"/>
              </w:rPr>
              <w:t>，</w:t>
            </w:r>
            <w:r w:rsidRPr="005B4624">
              <w:rPr>
                <w:rFonts w:ascii="宋体" w:eastAsia="宋体" w:hAnsi="宋体" w:cs="宋体"/>
                <w:color w:val="auto"/>
              </w:rPr>
              <w:t>最多计</w:t>
            </w:r>
            <w:r w:rsidRPr="005B4624">
              <w:rPr>
                <w:rFonts w:ascii="宋体" w:eastAsia="宋体" w:hAnsi="宋体" w:cs="宋体" w:hint="eastAsia"/>
                <w:color w:val="auto"/>
              </w:rPr>
              <w:t>3</w:t>
            </w:r>
            <w:r w:rsidRPr="005B4624">
              <w:rPr>
                <w:rFonts w:ascii="宋体" w:eastAsia="宋体" w:hAnsi="宋体" w:cs="宋体"/>
                <w:color w:val="auto"/>
              </w:rPr>
              <w:t>个，</w:t>
            </w:r>
            <w:r w:rsidRPr="005B4624">
              <w:rPr>
                <w:rFonts w:ascii="宋体" w:eastAsia="宋体" w:hAnsi="宋体" w:cs="宋体" w:hint="eastAsia"/>
                <w:color w:val="auto"/>
              </w:rPr>
              <w:t>此项</w:t>
            </w:r>
            <w:r w:rsidRPr="005B4624">
              <w:rPr>
                <w:rFonts w:ascii="宋体" w:eastAsia="宋体" w:hAnsi="宋体" w:cs="宋体"/>
                <w:color w:val="auto"/>
              </w:rPr>
              <w:t>最多计</w:t>
            </w:r>
            <w:r w:rsidRPr="005B4624">
              <w:rPr>
                <w:rFonts w:ascii="宋体" w:eastAsia="宋体" w:hAnsi="宋体" w:cs="宋体" w:hint="eastAsia"/>
                <w:color w:val="auto"/>
              </w:rPr>
              <w:t>4.5</w:t>
            </w:r>
            <w:r w:rsidRPr="005B4624">
              <w:rPr>
                <w:rFonts w:ascii="宋体" w:eastAsia="宋体" w:hAnsi="宋体" w:cs="宋体"/>
                <w:color w:val="auto"/>
              </w:rPr>
              <w:t>分。</w:t>
            </w:r>
          </w:p>
          <w:p w:rsidR="005B4624" w:rsidRPr="005B4624" w:rsidRDefault="005B4624">
            <w:pPr>
              <w:rPr>
                <w:rFonts w:ascii="宋体" w:eastAsia="宋体" w:hAnsi="宋体" w:cs="宋体"/>
                <w:color w:val="auto"/>
              </w:rPr>
            </w:pPr>
            <w:r w:rsidRPr="005B4624">
              <w:rPr>
                <w:rFonts w:ascii="宋体" w:eastAsia="宋体" w:hAnsi="宋体" w:cs="宋体" w:hint="eastAsia"/>
                <w:color w:val="auto"/>
              </w:rPr>
              <w:t>1、</w:t>
            </w:r>
            <w:r w:rsidRPr="005B4624">
              <w:rPr>
                <w:rFonts w:ascii="宋体" w:eastAsia="宋体" w:hAnsi="宋体" w:cs="宋体"/>
                <w:color w:val="auto"/>
              </w:rPr>
              <w:t>提供的咨询业绩中若为联合体共同实施的只有作为联合体牵头人的业绩可加分</w:t>
            </w:r>
            <w:r w:rsidRPr="005B4624">
              <w:rPr>
                <w:rFonts w:ascii="宋体" w:eastAsia="宋体" w:hAnsi="宋体" w:cs="宋体" w:hint="eastAsia"/>
                <w:color w:val="auto"/>
              </w:rPr>
              <w:t>。2、</w:t>
            </w:r>
            <w:r w:rsidRPr="005B4624">
              <w:rPr>
                <w:rFonts w:ascii="宋体" w:eastAsia="宋体" w:hAnsi="宋体" w:cs="宋体"/>
                <w:color w:val="auto"/>
              </w:rPr>
              <w:t>证明材料</w:t>
            </w:r>
            <w:r w:rsidRPr="005B4624">
              <w:rPr>
                <w:rFonts w:ascii="宋体" w:eastAsia="宋体" w:hAnsi="宋体" w:cs="宋体" w:hint="eastAsia"/>
                <w:color w:val="auto"/>
              </w:rPr>
              <w:t>招标项目</w:t>
            </w:r>
            <w:r w:rsidRPr="005B4624">
              <w:rPr>
                <w:rFonts w:ascii="宋体" w:eastAsia="宋体" w:hAnsi="宋体" w:cs="宋体"/>
                <w:color w:val="auto"/>
              </w:rPr>
              <w:t>需同时提供中标通知书、合同协议书</w:t>
            </w:r>
            <w:r w:rsidRPr="005B4624">
              <w:rPr>
                <w:rFonts w:ascii="宋体" w:eastAsia="宋体" w:hAnsi="宋体" w:cs="宋体" w:hint="eastAsia"/>
                <w:color w:val="auto"/>
              </w:rPr>
              <w:t>复印件或</w:t>
            </w:r>
            <w:proofErr w:type="gramStart"/>
            <w:r w:rsidRPr="005B4624">
              <w:rPr>
                <w:rFonts w:ascii="宋体" w:eastAsia="宋体" w:hAnsi="宋体" w:cs="宋体" w:hint="eastAsia"/>
                <w:color w:val="auto"/>
              </w:rPr>
              <w:t>扫描件</w:t>
            </w:r>
            <w:r w:rsidRPr="005B4624">
              <w:rPr>
                <w:rFonts w:ascii="宋体" w:eastAsia="宋体" w:hAnsi="宋体" w:cs="宋体"/>
                <w:color w:val="auto"/>
              </w:rPr>
              <w:t>并加盖</w:t>
            </w:r>
            <w:proofErr w:type="gramEnd"/>
            <w:r w:rsidRPr="005B4624">
              <w:rPr>
                <w:rFonts w:ascii="宋体" w:eastAsia="宋体" w:hAnsi="宋体" w:cs="宋体"/>
                <w:color w:val="auto"/>
              </w:rPr>
              <w:t>投标单位公章，</w:t>
            </w:r>
            <w:r w:rsidRPr="005B4624">
              <w:rPr>
                <w:rFonts w:ascii="宋体" w:eastAsia="宋体" w:hAnsi="宋体" w:cs="宋体" w:hint="eastAsia"/>
                <w:color w:val="auto"/>
              </w:rPr>
              <w:t>非招标项目提供合同协议书复印件或</w:t>
            </w:r>
            <w:proofErr w:type="gramStart"/>
            <w:r w:rsidRPr="005B4624">
              <w:rPr>
                <w:rFonts w:ascii="宋体" w:eastAsia="宋体" w:hAnsi="宋体" w:cs="宋体" w:hint="eastAsia"/>
                <w:color w:val="auto"/>
              </w:rPr>
              <w:t>扫描件</w:t>
            </w:r>
            <w:r w:rsidRPr="005B4624">
              <w:rPr>
                <w:rFonts w:ascii="宋体" w:eastAsia="宋体" w:hAnsi="宋体" w:cs="宋体"/>
                <w:color w:val="auto"/>
              </w:rPr>
              <w:t>并加盖</w:t>
            </w:r>
            <w:proofErr w:type="gramEnd"/>
            <w:r w:rsidRPr="005B4624">
              <w:rPr>
                <w:rFonts w:ascii="宋体" w:eastAsia="宋体" w:hAnsi="宋体" w:cs="宋体"/>
                <w:color w:val="auto"/>
              </w:rPr>
              <w:t>投标单位公章</w:t>
            </w:r>
            <w:r w:rsidRPr="005B4624">
              <w:rPr>
                <w:rFonts w:ascii="宋体" w:eastAsia="宋体" w:hAnsi="宋体" w:cs="宋体" w:hint="eastAsia"/>
                <w:color w:val="auto"/>
              </w:rPr>
              <w:t>，</w:t>
            </w:r>
            <w:r w:rsidRPr="005B4624">
              <w:rPr>
                <w:rFonts w:ascii="宋体" w:eastAsia="宋体" w:hAnsi="宋体" w:cs="宋体"/>
                <w:color w:val="auto"/>
              </w:rPr>
              <w:t>否则不计分</w:t>
            </w:r>
            <w:r w:rsidRPr="005B4624">
              <w:rPr>
                <w:rFonts w:ascii="宋体" w:eastAsia="宋体" w:hAnsi="宋体" w:cs="宋体" w:hint="eastAsia"/>
                <w:color w:val="auto"/>
              </w:rPr>
              <w:t>。3、时间为近五年（</w:t>
            </w:r>
            <w:r w:rsidRPr="005B4624">
              <w:rPr>
                <w:rFonts w:ascii="宋体" w:eastAsia="宋体" w:hAnsi="宋体" w:cs="宋体"/>
                <w:color w:val="auto"/>
              </w:rPr>
              <w:t>从招标公告发布之日起倒算1800天内</w:t>
            </w:r>
            <w:r w:rsidRPr="005B4624">
              <w:rPr>
                <w:rFonts w:ascii="宋体" w:eastAsia="宋体" w:hAnsi="宋体" w:cs="宋体" w:hint="eastAsia"/>
                <w:color w:val="auto"/>
              </w:rPr>
              <w:t>），以合同协议书中建设单位签字时间为准。</w:t>
            </w:r>
          </w:p>
        </w:tc>
      </w:tr>
      <w:tr w:rsidR="005B4624" w:rsidRPr="005B4624" w:rsidTr="005B4624">
        <w:trPr>
          <w:trHeight w:val="516"/>
        </w:trPr>
        <w:tc>
          <w:tcPr>
            <w:tcW w:w="823" w:type="dxa"/>
            <w:vMerge/>
            <w:tcBorders>
              <w:left w:val="single" w:sz="4" w:space="0" w:color="auto"/>
              <w:right w:val="single" w:sz="4" w:space="0" w:color="auto"/>
            </w:tcBorders>
            <w:shd w:val="clear" w:color="auto" w:fill="auto"/>
            <w:vAlign w:val="center"/>
          </w:tcPr>
          <w:p w:rsidR="005B4624" w:rsidRPr="005B4624" w:rsidRDefault="005B4624" w:rsidP="005B4624">
            <w:pPr>
              <w:kinsoku/>
              <w:wordWrap w:val="0"/>
              <w:ind w:leftChars="50" w:left="105"/>
              <w:jc w:val="center"/>
              <w:rPr>
                <w:rFonts w:ascii="宋体" w:eastAsia="宋体" w:hAnsi="宋体" w:cs="宋体"/>
                <w:color w:val="auto"/>
              </w:rPr>
            </w:pPr>
          </w:p>
        </w:tc>
        <w:tc>
          <w:tcPr>
            <w:tcW w:w="580" w:type="dxa"/>
            <w:vMerge/>
            <w:tcBorders>
              <w:left w:val="single" w:sz="4" w:space="0" w:color="auto"/>
              <w:right w:val="single" w:sz="4" w:space="0" w:color="auto"/>
            </w:tcBorders>
            <w:shd w:val="clear" w:color="auto" w:fill="auto"/>
            <w:vAlign w:val="center"/>
          </w:tcPr>
          <w:p w:rsidR="005B4624" w:rsidRPr="005B4624" w:rsidRDefault="005B4624" w:rsidP="005B4624">
            <w:pPr>
              <w:kinsoku/>
              <w:wordWrap w:val="0"/>
              <w:ind w:leftChars="50" w:left="105"/>
              <w:jc w:val="center"/>
              <w:rPr>
                <w:rFonts w:ascii="宋体" w:eastAsia="宋体" w:hAnsi="宋体" w:cs="宋体"/>
                <w:color w:val="auto"/>
              </w:rPr>
            </w:pPr>
          </w:p>
        </w:tc>
        <w:tc>
          <w:tcPr>
            <w:tcW w:w="1032" w:type="dxa"/>
            <w:gridSpan w:val="2"/>
            <w:vMerge/>
            <w:tcBorders>
              <w:left w:val="single" w:sz="4" w:space="0" w:color="auto"/>
              <w:right w:val="single" w:sz="4" w:space="0" w:color="auto"/>
            </w:tcBorders>
            <w:shd w:val="clear" w:color="auto" w:fill="auto"/>
            <w:vAlign w:val="center"/>
          </w:tcPr>
          <w:p w:rsidR="005B4624" w:rsidRPr="005B4624" w:rsidRDefault="005B4624" w:rsidP="005B4624">
            <w:pPr>
              <w:kinsoku/>
              <w:wordWrap w:val="0"/>
              <w:ind w:leftChars="50" w:left="105"/>
              <w:jc w:val="center"/>
              <w:rPr>
                <w:rFonts w:ascii="宋体" w:eastAsia="宋体" w:hAnsi="宋体" w:cs="宋体"/>
                <w:color w:val="auto"/>
              </w:rPr>
            </w:pPr>
          </w:p>
        </w:tc>
        <w:tc>
          <w:tcPr>
            <w:tcW w:w="2268" w:type="dxa"/>
            <w:gridSpan w:val="2"/>
            <w:tcBorders>
              <w:left w:val="single" w:sz="4" w:space="0" w:color="auto"/>
            </w:tcBorders>
            <w:shd w:val="clear" w:color="auto" w:fill="auto"/>
            <w:vAlign w:val="center"/>
          </w:tcPr>
          <w:p w:rsidR="005B4624" w:rsidRPr="005B4624" w:rsidRDefault="005B4624" w:rsidP="005B4624">
            <w:pPr>
              <w:jc w:val="center"/>
              <w:rPr>
                <w:rFonts w:ascii="宋体" w:eastAsia="宋体" w:hAnsi="宋体" w:cs="宋体"/>
                <w:color w:val="auto"/>
              </w:rPr>
            </w:pPr>
            <w:r w:rsidRPr="005B4624">
              <w:rPr>
                <w:rFonts w:ascii="宋体" w:eastAsia="宋体" w:hAnsi="宋体" w:cs="宋体" w:hint="eastAsia"/>
                <w:color w:val="auto"/>
              </w:rPr>
              <w:t>荣誉奖项</w:t>
            </w:r>
          </w:p>
        </w:tc>
        <w:tc>
          <w:tcPr>
            <w:tcW w:w="682" w:type="dxa"/>
            <w:tcBorders>
              <w:left w:val="single" w:sz="4" w:space="0" w:color="auto"/>
            </w:tcBorders>
            <w:shd w:val="clear" w:color="auto" w:fill="auto"/>
            <w:vAlign w:val="center"/>
          </w:tcPr>
          <w:p w:rsidR="005B4624" w:rsidRPr="005B4624" w:rsidRDefault="005B4624" w:rsidP="005B4624">
            <w:pPr>
              <w:spacing w:line="280" w:lineRule="exact"/>
              <w:jc w:val="center"/>
              <w:rPr>
                <w:rFonts w:ascii="宋体" w:eastAsia="宋体" w:hAnsi="宋体" w:cs="宋体"/>
                <w:color w:val="auto"/>
              </w:rPr>
            </w:pPr>
            <w:r w:rsidRPr="005B4624">
              <w:rPr>
                <w:rFonts w:ascii="宋体" w:eastAsia="宋体" w:hAnsi="宋体" w:cs="宋体" w:hint="eastAsia"/>
                <w:color w:val="auto"/>
              </w:rPr>
              <w:t>10.5</w:t>
            </w:r>
          </w:p>
        </w:tc>
        <w:tc>
          <w:tcPr>
            <w:tcW w:w="4284" w:type="dxa"/>
            <w:tcBorders>
              <w:left w:val="single" w:sz="4" w:space="0" w:color="auto"/>
            </w:tcBorders>
            <w:shd w:val="clear" w:color="auto" w:fill="auto"/>
          </w:tcPr>
          <w:p w:rsidR="005B4624" w:rsidRPr="005B4624" w:rsidRDefault="005B4624" w:rsidP="005B4624">
            <w:pPr>
              <w:widowControl w:val="0"/>
              <w:kinsoku/>
              <w:autoSpaceDE/>
              <w:autoSpaceDN/>
              <w:adjustRightInd/>
              <w:snapToGrid/>
              <w:textAlignment w:val="auto"/>
              <w:rPr>
                <w:rFonts w:ascii="宋体" w:eastAsia="宋体" w:hAnsi="宋体" w:cs="宋体"/>
                <w:color w:val="auto"/>
              </w:rPr>
            </w:pPr>
            <w:r w:rsidRPr="005B4624">
              <w:rPr>
                <w:rFonts w:ascii="宋体" w:eastAsia="宋体" w:hAnsi="宋体" w:cs="宋体" w:hint="eastAsia"/>
                <w:color w:val="auto"/>
              </w:rPr>
              <w:t>1</w:t>
            </w:r>
            <w:r w:rsidRPr="005B4624">
              <w:rPr>
                <w:rFonts w:ascii="宋体" w:eastAsia="宋体" w:hAnsi="宋体" w:cs="宋体"/>
                <w:color w:val="auto"/>
              </w:rPr>
              <w:t>、全过程咨询奖：</w:t>
            </w:r>
          </w:p>
          <w:p w:rsidR="005B4624" w:rsidRPr="005B4624" w:rsidRDefault="005B4624" w:rsidP="005B4624">
            <w:pPr>
              <w:widowControl w:val="0"/>
              <w:kinsoku/>
              <w:autoSpaceDE/>
              <w:autoSpaceDN/>
              <w:adjustRightInd/>
              <w:snapToGrid/>
              <w:textAlignment w:val="auto"/>
              <w:rPr>
                <w:rFonts w:ascii="宋体" w:eastAsia="宋体" w:hAnsi="宋体" w:cs="宋体"/>
                <w:color w:val="auto"/>
              </w:rPr>
            </w:pPr>
            <w:r w:rsidRPr="005B4624">
              <w:rPr>
                <w:rFonts w:ascii="宋体" w:eastAsia="宋体" w:hAnsi="宋体" w:cs="宋体"/>
                <w:color w:val="auto"/>
              </w:rPr>
              <w:t>独立投标人或联合体牵头方</w:t>
            </w:r>
            <w:r w:rsidRPr="005B4624">
              <w:rPr>
                <w:rFonts w:ascii="宋体" w:eastAsia="宋体" w:hAnsi="宋体" w:cs="宋体" w:hint="eastAsia"/>
                <w:color w:val="auto"/>
              </w:rPr>
              <w:t>承接的建筑工程类项目获得湖南省勘察设计协会颁发的建筑工程类优秀全过程工程咨询奖</w:t>
            </w:r>
            <w:r w:rsidRPr="005B4624">
              <w:rPr>
                <w:rFonts w:ascii="宋体" w:eastAsia="宋体" w:hAnsi="宋体" w:cs="宋体"/>
                <w:color w:val="auto"/>
              </w:rPr>
              <w:t>的</w:t>
            </w:r>
            <w:r w:rsidRPr="005B4624">
              <w:rPr>
                <w:rFonts w:ascii="宋体" w:eastAsia="宋体" w:hAnsi="宋体" w:cs="宋体" w:hint="eastAsia"/>
                <w:color w:val="auto"/>
              </w:rPr>
              <w:t>每个计1.5分，本项最多计3分。</w:t>
            </w:r>
          </w:p>
          <w:p w:rsidR="005B4624" w:rsidRPr="005B4624" w:rsidRDefault="005B4624" w:rsidP="005B4624">
            <w:pPr>
              <w:widowControl w:val="0"/>
              <w:kinsoku/>
              <w:autoSpaceDE/>
              <w:autoSpaceDN/>
              <w:adjustRightInd/>
              <w:snapToGrid/>
              <w:textAlignment w:val="auto"/>
              <w:rPr>
                <w:rFonts w:ascii="宋体" w:eastAsia="宋体" w:hAnsi="宋体" w:cs="宋体"/>
                <w:color w:val="auto"/>
              </w:rPr>
            </w:pPr>
            <w:r w:rsidRPr="005B4624">
              <w:rPr>
                <w:rFonts w:ascii="宋体" w:eastAsia="宋体" w:hAnsi="宋体" w:cs="宋体" w:hint="eastAsia"/>
                <w:color w:val="auto"/>
              </w:rPr>
              <w:t>2</w:t>
            </w:r>
            <w:r w:rsidRPr="005B4624">
              <w:rPr>
                <w:rFonts w:ascii="宋体" w:eastAsia="宋体" w:hAnsi="宋体" w:cs="宋体"/>
                <w:color w:val="auto"/>
              </w:rPr>
              <w:t>、设计类奖项：</w:t>
            </w:r>
          </w:p>
          <w:p w:rsidR="005B4624" w:rsidRPr="005B4624" w:rsidRDefault="005B4624" w:rsidP="005B4624">
            <w:pPr>
              <w:widowControl w:val="0"/>
              <w:kinsoku/>
              <w:autoSpaceDE/>
              <w:autoSpaceDN/>
              <w:adjustRightInd/>
              <w:snapToGrid/>
              <w:textAlignment w:val="auto"/>
              <w:rPr>
                <w:rFonts w:ascii="宋体" w:eastAsia="宋体" w:hAnsi="宋体" w:cs="宋体"/>
                <w:color w:val="auto"/>
              </w:rPr>
            </w:pPr>
            <w:r w:rsidRPr="005B4624">
              <w:rPr>
                <w:rFonts w:ascii="宋体" w:eastAsia="宋体" w:hAnsi="宋体" w:cs="宋体"/>
                <w:color w:val="auto"/>
              </w:rPr>
              <w:t>独立投标人或联合体牵头方所承接的</w:t>
            </w:r>
            <w:r w:rsidRPr="005B4624">
              <w:rPr>
                <w:rFonts w:ascii="宋体" w:eastAsia="宋体" w:hAnsi="宋体" w:cs="宋体" w:hint="eastAsia"/>
                <w:color w:val="auto"/>
              </w:rPr>
              <w:t>建筑工程类</w:t>
            </w:r>
            <w:r w:rsidRPr="005B4624">
              <w:rPr>
                <w:rFonts w:ascii="宋体" w:eastAsia="宋体" w:hAnsi="宋体" w:cs="宋体"/>
                <w:color w:val="auto"/>
              </w:rPr>
              <w:t>项目获得省级及以上勘察设计协会颁发的优秀</w:t>
            </w:r>
            <w:r w:rsidRPr="005B4624">
              <w:rPr>
                <w:rFonts w:ascii="宋体" w:eastAsia="宋体" w:hAnsi="宋体" w:cs="宋体" w:hint="eastAsia"/>
                <w:color w:val="auto"/>
              </w:rPr>
              <w:t>建筑工程</w:t>
            </w:r>
            <w:r w:rsidRPr="005B4624">
              <w:rPr>
                <w:rFonts w:ascii="宋体" w:eastAsia="宋体" w:hAnsi="宋体" w:cs="宋体"/>
                <w:color w:val="auto"/>
              </w:rPr>
              <w:t>设计奖的</w:t>
            </w:r>
            <w:r w:rsidRPr="005B4624">
              <w:rPr>
                <w:rFonts w:ascii="宋体" w:eastAsia="宋体" w:hAnsi="宋体" w:cs="宋体" w:hint="eastAsia"/>
                <w:color w:val="auto"/>
              </w:rPr>
              <w:t>每个</w:t>
            </w:r>
            <w:r w:rsidRPr="005B4624">
              <w:rPr>
                <w:rFonts w:ascii="宋体" w:eastAsia="宋体" w:hAnsi="宋体" w:cs="宋体"/>
                <w:color w:val="auto"/>
              </w:rPr>
              <w:t>计</w:t>
            </w:r>
            <w:r w:rsidRPr="005B4624">
              <w:rPr>
                <w:rFonts w:ascii="宋体" w:eastAsia="宋体" w:hAnsi="宋体" w:cs="宋体" w:hint="eastAsia"/>
                <w:color w:val="auto"/>
              </w:rPr>
              <w:t>1.5</w:t>
            </w:r>
            <w:r w:rsidRPr="005B4624">
              <w:rPr>
                <w:rFonts w:ascii="宋体" w:eastAsia="宋体" w:hAnsi="宋体" w:cs="宋体"/>
                <w:color w:val="auto"/>
              </w:rPr>
              <w:t>分，本项最多计</w:t>
            </w:r>
            <w:r w:rsidRPr="005B4624">
              <w:rPr>
                <w:rFonts w:ascii="宋体" w:eastAsia="宋体" w:hAnsi="宋体" w:cs="宋体" w:hint="eastAsia"/>
                <w:color w:val="auto"/>
              </w:rPr>
              <w:t>4.5</w:t>
            </w:r>
            <w:r w:rsidRPr="005B4624">
              <w:rPr>
                <w:rFonts w:ascii="宋体" w:eastAsia="宋体" w:hAnsi="宋体" w:cs="宋体"/>
                <w:color w:val="auto"/>
              </w:rPr>
              <w:t>分。</w:t>
            </w:r>
          </w:p>
          <w:p w:rsidR="005B4624" w:rsidRPr="005B4624" w:rsidRDefault="005B4624" w:rsidP="005B4624">
            <w:pPr>
              <w:widowControl w:val="0"/>
              <w:kinsoku/>
              <w:autoSpaceDE/>
              <w:autoSpaceDN/>
              <w:adjustRightInd/>
              <w:snapToGrid/>
              <w:textAlignment w:val="auto"/>
              <w:rPr>
                <w:rFonts w:ascii="宋体" w:eastAsia="宋体" w:hAnsi="宋体" w:cs="宋体"/>
                <w:color w:val="auto"/>
              </w:rPr>
            </w:pPr>
            <w:r w:rsidRPr="005B4624">
              <w:rPr>
                <w:rFonts w:ascii="宋体" w:eastAsia="宋体" w:hAnsi="宋体" w:cs="宋体" w:hint="eastAsia"/>
                <w:color w:val="auto"/>
              </w:rPr>
              <w:t>3</w:t>
            </w:r>
            <w:r w:rsidRPr="005B4624">
              <w:rPr>
                <w:rFonts w:ascii="宋体" w:eastAsia="宋体" w:hAnsi="宋体" w:cs="宋体"/>
                <w:color w:val="auto"/>
              </w:rPr>
              <w:t xml:space="preserve">、勘察类奖项： </w:t>
            </w:r>
          </w:p>
          <w:p w:rsidR="005B4624" w:rsidRPr="005B4624" w:rsidRDefault="005B4624" w:rsidP="005B4624">
            <w:pPr>
              <w:widowControl w:val="0"/>
              <w:kinsoku/>
              <w:autoSpaceDE/>
              <w:autoSpaceDN/>
              <w:adjustRightInd/>
              <w:snapToGrid/>
              <w:textAlignment w:val="auto"/>
              <w:rPr>
                <w:rFonts w:ascii="宋体" w:eastAsia="宋体" w:hAnsi="宋体" w:cs="宋体"/>
                <w:color w:val="auto"/>
              </w:rPr>
            </w:pPr>
            <w:r w:rsidRPr="005B4624">
              <w:rPr>
                <w:rFonts w:ascii="宋体" w:eastAsia="宋体" w:hAnsi="宋体" w:cs="宋体"/>
                <w:color w:val="auto"/>
              </w:rPr>
              <w:t>独立投标人或联合体勘察方所承接的</w:t>
            </w:r>
            <w:r w:rsidRPr="005B4624">
              <w:rPr>
                <w:rFonts w:ascii="宋体" w:eastAsia="宋体" w:hAnsi="宋体" w:cs="宋体" w:hint="eastAsia"/>
                <w:color w:val="auto"/>
              </w:rPr>
              <w:t>建筑工程类</w:t>
            </w:r>
            <w:r w:rsidRPr="005B4624">
              <w:rPr>
                <w:rFonts w:ascii="宋体" w:eastAsia="宋体" w:hAnsi="宋体" w:cs="宋体"/>
                <w:color w:val="auto"/>
              </w:rPr>
              <w:t>项目获得省级及以上勘察设计协会颁发的</w:t>
            </w:r>
            <w:r w:rsidRPr="005B4624">
              <w:rPr>
                <w:rFonts w:ascii="宋体" w:eastAsia="宋体" w:hAnsi="宋体" w:cs="宋体" w:hint="eastAsia"/>
                <w:color w:val="auto"/>
              </w:rPr>
              <w:t>优秀</w:t>
            </w:r>
            <w:r w:rsidRPr="005B4624">
              <w:rPr>
                <w:rFonts w:ascii="宋体" w:eastAsia="宋体" w:hAnsi="宋体" w:cs="宋体"/>
                <w:color w:val="auto"/>
              </w:rPr>
              <w:t>工程勘察奖项的每个计</w:t>
            </w:r>
            <w:r w:rsidRPr="005B4624">
              <w:rPr>
                <w:rFonts w:ascii="宋体" w:eastAsia="宋体" w:hAnsi="宋体" w:cs="宋体" w:hint="eastAsia"/>
                <w:color w:val="auto"/>
              </w:rPr>
              <w:t>1.5</w:t>
            </w:r>
            <w:r w:rsidRPr="005B4624">
              <w:rPr>
                <w:rFonts w:ascii="宋体" w:eastAsia="宋体" w:hAnsi="宋体" w:cs="宋体"/>
                <w:color w:val="auto"/>
              </w:rPr>
              <w:t>分，本项最多计</w:t>
            </w:r>
            <w:r w:rsidRPr="005B4624">
              <w:rPr>
                <w:rFonts w:ascii="宋体" w:eastAsia="宋体" w:hAnsi="宋体" w:cs="宋体" w:hint="eastAsia"/>
                <w:color w:val="auto"/>
              </w:rPr>
              <w:t>3</w:t>
            </w:r>
            <w:r w:rsidRPr="005B4624">
              <w:rPr>
                <w:rFonts w:ascii="宋体" w:eastAsia="宋体" w:hAnsi="宋体" w:cs="宋体"/>
                <w:color w:val="auto"/>
              </w:rPr>
              <w:t>分。</w:t>
            </w:r>
          </w:p>
          <w:p w:rsidR="005B4624" w:rsidRPr="005B4624" w:rsidRDefault="005B4624" w:rsidP="005B4624">
            <w:pPr>
              <w:widowControl w:val="0"/>
              <w:kinsoku/>
              <w:autoSpaceDE/>
              <w:autoSpaceDN/>
              <w:adjustRightInd/>
              <w:snapToGrid/>
              <w:textAlignment w:val="auto"/>
              <w:rPr>
                <w:rFonts w:ascii="宋体" w:eastAsia="宋体" w:hAnsi="宋体" w:cs="宋体"/>
                <w:color w:val="auto"/>
              </w:rPr>
            </w:pPr>
            <w:r w:rsidRPr="005B4624">
              <w:rPr>
                <w:rFonts w:ascii="宋体" w:eastAsia="宋体" w:hAnsi="宋体" w:cs="宋体"/>
                <w:color w:val="auto"/>
              </w:rPr>
              <w:t>注：</w:t>
            </w:r>
            <w:r w:rsidRPr="005B4624">
              <w:rPr>
                <w:rFonts w:ascii="宋体" w:eastAsia="宋体" w:hAnsi="宋体" w:cs="宋体" w:hint="eastAsia"/>
                <w:color w:val="auto"/>
              </w:rPr>
              <w:t>①</w:t>
            </w:r>
            <w:r w:rsidRPr="005B4624">
              <w:rPr>
                <w:rFonts w:ascii="宋体" w:eastAsia="宋体" w:hAnsi="宋体" w:cs="宋体"/>
                <w:color w:val="auto"/>
              </w:rPr>
              <w:t>奖项有效期自</w:t>
            </w:r>
            <w:r w:rsidRPr="005B4624">
              <w:rPr>
                <w:rFonts w:ascii="宋体" w:eastAsia="宋体" w:hAnsi="宋体" w:cs="宋体" w:hint="eastAsia"/>
                <w:color w:val="auto"/>
              </w:rPr>
              <w:t>投标截止之日</w:t>
            </w:r>
            <w:r w:rsidRPr="005B4624">
              <w:rPr>
                <w:rFonts w:ascii="宋体" w:eastAsia="宋体" w:hAnsi="宋体" w:cs="宋体"/>
                <w:color w:val="auto"/>
              </w:rPr>
              <w:t>起倒算</w:t>
            </w:r>
            <w:r w:rsidRPr="005B4624">
              <w:rPr>
                <w:rFonts w:ascii="宋体" w:eastAsia="宋体" w:hAnsi="宋体" w:cs="宋体" w:hint="eastAsia"/>
                <w:color w:val="auto"/>
              </w:rPr>
              <w:t>1080天，时间以获奖证书或表彰文件载明的时间为准。②同一项目的同类奖项获奖加分，按最高奖项（级）加分，不重复计分；获奖证书或表彰文件须载明投标人信息，否则不予认可。</w:t>
            </w:r>
            <w:r w:rsidRPr="005B4624">
              <w:rPr>
                <w:rFonts w:ascii="宋体" w:eastAsia="宋体" w:hAnsi="宋体" w:cs="宋体"/>
                <w:color w:val="auto"/>
              </w:rPr>
              <w:t>③</w:t>
            </w:r>
            <w:r w:rsidRPr="005B4624">
              <w:rPr>
                <w:rFonts w:ascii="宋体" w:eastAsia="宋体" w:hAnsi="宋体" w:cs="宋体" w:hint="eastAsia"/>
                <w:color w:val="auto"/>
              </w:rPr>
              <w:t>证明材料提供获奖证书或表彰文件复印件或</w:t>
            </w:r>
            <w:proofErr w:type="gramStart"/>
            <w:r w:rsidRPr="005B4624">
              <w:rPr>
                <w:rFonts w:ascii="宋体" w:eastAsia="宋体" w:hAnsi="宋体" w:cs="宋体" w:hint="eastAsia"/>
                <w:color w:val="auto"/>
              </w:rPr>
              <w:t>扫描件并加盖</w:t>
            </w:r>
            <w:proofErr w:type="gramEnd"/>
            <w:r w:rsidRPr="005B4624">
              <w:rPr>
                <w:rFonts w:ascii="宋体" w:eastAsia="宋体" w:hAnsi="宋体" w:cs="宋体" w:hint="eastAsia"/>
                <w:color w:val="auto"/>
              </w:rPr>
              <w:t>投标人公章，否则不计分。</w:t>
            </w:r>
          </w:p>
        </w:tc>
      </w:tr>
      <w:tr w:rsidR="005B4624" w:rsidRPr="005B4624" w:rsidTr="005B4624">
        <w:trPr>
          <w:trHeight w:val="3229"/>
        </w:trPr>
        <w:tc>
          <w:tcPr>
            <w:tcW w:w="823" w:type="dxa"/>
            <w:vMerge/>
            <w:tcBorders>
              <w:left w:val="single" w:sz="4" w:space="0" w:color="auto"/>
              <w:right w:val="single" w:sz="4" w:space="0" w:color="auto"/>
            </w:tcBorders>
            <w:shd w:val="clear" w:color="auto" w:fill="auto"/>
            <w:vAlign w:val="center"/>
          </w:tcPr>
          <w:p w:rsidR="005B4624" w:rsidRPr="005B4624" w:rsidRDefault="005B4624" w:rsidP="005B4624">
            <w:pPr>
              <w:kinsoku/>
              <w:wordWrap w:val="0"/>
              <w:ind w:leftChars="50" w:left="105"/>
              <w:jc w:val="center"/>
              <w:rPr>
                <w:rFonts w:ascii="宋体" w:eastAsia="宋体" w:hAnsi="宋体" w:cs="宋体"/>
                <w:color w:val="auto"/>
              </w:rPr>
            </w:pPr>
          </w:p>
        </w:tc>
        <w:tc>
          <w:tcPr>
            <w:tcW w:w="580" w:type="dxa"/>
            <w:vMerge/>
            <w:tcBorders>
              <w:left w:val="single" w:sz="4" w:space="0" w:color="auto"/>
              <w:right w:val="single" w:sz="4" w:space="0" w:color="auto"/>
            </w:tcBorders>
            <w:shd w:val="clear" w:color="auto" w:fill="auto"/>
            <w:vAlign w:val="center"/>
          </w:tcPr>
          <w:p w:rsidR="005B4624" w:rsidRPr="005B4624" w:rsidRDefault="005B4624" w:rsidP="005B4624">
            <w:pPr>
              <w:kinsoku/>
              <w:wordWrap w:val="0"/>
              <w:ind w:leftChars="50" w:left="105"/>
              <w:jc w:val="center"/>
              <w:rPr>
                <w:rFonts w:ascii="宋体" w:eastAsia="宋体" w:hAnsi="宋体" w:cs="宋体"/>
                <w:color w:val="auto"/>
              </w:rPr>
            </w:pPr>
          </w:p>
        </w:tc>
        <w:tc>
          <w:tcPr>
            <w:tcW w:w="1032" w:type="dxa"/>
            <w:gridSpan w:val="2"/>
            <w:vMerge/>
            <w:tcBorders>
              <w:left w:val="single" w:sz="4" w:space="0" w:color="auto"/>
              <w:right w:val="single" w:sz="4" w:space="0" w:color="auto"/>
            </w:tcBorders>
            <w:shd w:val="clear" w:color="auto" w:fill="auto"/>
            <w:vAlign w:val="center"/>
          </w:tcPr>
          <w:p w:rsidR="005B4624" w:rsidRPr="005B4624" w:rsidRDefault="005B4624" w:rsidP="005B4624">
            <w:pPr>
              <w:kinsoku/>
              <w:wordWrap w:val="0"/>
              <w:ind w:leftChars="50" w:left="105"/>
              <w:jc w:val="center"/>
              <w:rPr>
                <w:rFonts w:ascii="宋体" w:eastAsia="宋体" w:hAnsi="宋体" w:cs="宋体"/>
                <w:color w:val="auto"/>
              </w:rPr>
            </w:pPr>
          </w:p>
        </w:tc>
        <w:tc>
          <w:tcPr>
            <w:tcW w:w="2268" w:type="dxa"/>
            <w:gridSpan w:val="2"/>
            <w:tcBorders>
              <w:left w:val="single" w:sz="4" w:space="0" w:color="auto"/>
            </w:tcBorders>
            <w:shd w:val="clear" w:color="auto" w:fill="auto"/>
            <w:vAlign w:val="center"/>
          </w:tcPr>
          <w:p w:rsidR="005B4624" w:rsidRPr="005B4624" w:rsidRDefault="005B4624" w:rsidP="005B4624">
            <w:pPr>
              <w:jc w:val="center"/>
              <w:rPr>
                <w:rFonts w:ascii="宋体" w:eastAsia="宋体" w:hAnsi="宋体" w:cs="宋体"/>
                <w:color w:val="auto"/>
              </w:rPr>
            </w:pPr>
            <w:r w:rsidRPr="005B4624">
              <w:rPr>
                <w:rFonts w:ascii="宋体" w:eastAsia="宋体" w:hAnsi="宋体" w:cs="宋体" w:hint="eastAsia"/>
                <w:color w:val="auto"/>
              </w:rPr>
              <w:t>企业信用</w:t>
            </w:r>
          </w:p>
        </w:tc>
        <w:tc>
          <w:tcPr>
            <w:tcW w:w="682" w:type="dxa"/>
            <w:tcBorders>
              <w:left w:val="single" w:sz="4" w:space="0" w:color="auto"/>
            </w:tcBorders>
            <w:shd w:val="clear" w:color="auto" w:fill="auto"/>
            <w:vAlign w:val="center"/>
          </w:tcPr>
          <w:p w:rsidR="005B4624" w:rsidRPr="005B4624" w:rsidRDefault="005B4624" w:rsidP="005B4624">
            <w:pPr>
              <w:jc w:val="center"/>
              <w:rPr>
                <w:rFonts w:ascii="宋体" w:eastAsia="宋体" w:hAnsi="宋体" w:cs="宋体"/>
                <w:color w:val="auto"/>
              </w:rPr>
            </w:pPr>
            <w:r w:rsidRPr="005B4624">
              <w:rPr>
                <w:rFonts w:ascii="宋体" w:eastAsia="宋体" w:hAnsi="宋体" w:cs="宋体" w:hint="eastAsia"/>
                <w:color w:val="auto"/>
              </w:rPr>
              <w:t>1</w:t>
            </w:r>
          </w:p>
        </w:tc>
        <w:tc>
          <w:tcPr>
            <w:tcW w:w="4284" w:type="dxa"/>
            <w:tcBorders>
              <w:left w:val="single" w:sz="4" w:space="0" w:color="auto"/>
            </w:tcBorders>
            <w:shd w:val="clear" w:color="auto" w:fill="auto"/>
          </w:tcPr>
          <w:p w:rsidR="005B4624" w:rsidRPr="005B4624" w:rsidRDefault="005B4624" w:rsidP="005B4624">
            <w:pPr>
              <w:widowControl w:val="0"/>
              <w:kinsoku/>
              <w:autoSpaceDE/>
              <w:autoSpaceDN/>
              <w:adjustRightInd/>
              <w:snapToGrid/>
              <w:textAlignment w:val="auto"/>
              <w:rPr>
                <w:rFonts w:ascii="宋体" w:eastAsia="宋体" w:hAnsi="宋体" w:cs="宋体"/>
                <w:color w:val="auto"/>
              </w:rPr>
            </w:pPr>
            <w:r w:rsidRPr="005B4624">
              <w:rPr>
                <w:rFonts w:ascii="宋体" w:eastAsia="宋体" w:hAnsi="宋体" w:cs="宋体" w:hint="eastAsia"/>
                <w:color w:val="auto"/>
              </w:rPr>
              <w:t>独立投标人或联合体牵头人近</w:t>
            </w:r>
            <w:r w:rsidRPr="005B4624">
              <w:rPr>
                <w:rFonts w:ascii="宋体" w:eastAsia="宋体" w:hAnsi="宋体" w:cs="宋体"/>
                <w:color w:val="auto"/>
              </w:rPr>
              <w:t>3</w:t>
            </w:r>
            <w:r w:rsidRPr="005B4624">
              <w:rPr>
                <w:rFonts w:ascii="宋体" w:eastAsia="宋体" w:hAnsi="宋体" w:cs="宋体" w:hint="eastAsia"/>
                <w:color w:val="auto"/>
              </w:rPr>
              <w:t>年（自投标截止之日起倒算</w:t>
            </w:r>
            <w:r w:rsidRPr="005B4624">
              <w:rPr>
                <w:rFonts w:ascii="宋体" w:eastAsia="宋体" w:hAnsi="宋体" w:cs="宋体"/>
                <w:color w:val="auto"/>
              </w:rPr>
              <w:t>1080</w:t>
            </w:r>
            <w:r w:rsidRPr="005B4624">
              <w:rPr>
                <w:rFonts w:ascii="宋体" w:eastAsia="宋体" w:hAnsi="宋体" w:cs="宋体" w:hint="eastAsia"/>
                <w:color w:val="auto"/>
              </w:rPr>
              <w:t>天）获得省级及以上单位评定的企业信用评价为</w:t>
            </w:r>
            <w:r w:rsidRPr="005B4624">
              <w:rPr>
                <w:rFonts w:ascii="宋体" w:eastAsia="宋体" w:hAnsi="宋体" w:cs="宋体"/>
                <w:color w:val="auto"/>
              </w:rPr>
              <w:t>AAA</w:t>
            </w:r>
            <w:r w:rsidRPr="005B4624">
              <w:rPr>
                <w:rFonts w:ascii="宋体" w:eastAsia="宋体" w:hAnsi="宋体" w:cs="宋体" w:hint="eastAsia"/>
                <w:color w:val="auto"/>
              </w:rPr>
              <w:t>级（含</w:t>
            </w:r>
            <w:r w:rsidRPr="005B4624">
              <w:rPr>
                <w:rFonts w:ascii="宋体" w:eastAsia="宋体" w:hAnsi="宋体" w:cs="宋体"/>
                <w:color w:val="auto"/>
              </w:rPr>
              <w:t>“+”“-”</w:t>
            </w:r>
            <w:r w:rsidRPr="005B4624">
              <w:rPr>
                <w:rFonts w:ascii="宋体" w:eastAsia="宋体" w:hAnsi="宋体" w:cs="宋体" w:hint="eastAsia"/>
                <w:color w:val="auto"/>
              </w:rPr>
              <w:t>）等级的（在有效期内），计</w:t>
            </w:r>
            <w:r w:rsidRPr="005B4624">
              <w:rPr>
                <w:rFonts w:ascii="宋体" w:eastAsia="宋体" w:hAnsi="宋体" w:cs="宋体"/>
                <w:color w:val="auto"/>
              </w:rPr>
              <w:t>1</w:t>
            </w:r>
            <w:r w:rsidRPr="005B4624">
              <w:rPr>
                <w:rFonts w:ascii="宋体" w:eastAsia="宋体" w:hAnsi="宋体" w:cs="宋体" w:hint="eastAsia"/>
                <w:color w:val="auto"/>
              </w:rPr>
              <w:t>分，其余不计分。</w:t>
            </w:r>
          </w:p>
          <w:p w:rsidR="005B4624" w:rsidRPr="005B4624" w:rsidRDefault="005B4624" w:rsidP="005B4624">
            <w:pPr>
              <w:widowControl w:val="0"/>
              <w:kinsoku/>
              <w:autoSpaceDE/>
              <w:autoSpaceDN/>
              <w:adjustRightInd/>
              <w:snapToGrid/>
              <w:textAlignment w:val="auto"/>
              <w:rPr>
                <w:rFonts w:ascii="宋体" w:eastAsia="宋体" w:hAnsi="宋体" w:cs="宋体"/>
                <w:color w:val="auto"/>
              </w:rPr>
            </w:pPr>
            <w:r w:rsidRPr="005B4624">
              <w:rPr>
                <w:rFonts w:ascii="宋体" w:eastAsia="宋体" w:hAnsi="宋体" w:cs="宋体" w:hint="eastAsia"/>
                <w:color w:val="auto"/>
              </w:rPr>
              <w:t>注：</w:t>
            </w:r>
            <w:r w:rsidRPr="005B4624">
              <w:rPr>
                <w:rFonts w:ascii="宋体" w:eastAsia="宋体" w:hAnsi="宋体" w:cs="宋体"/>
                <w:color w:val="auto"/>
              </w:rPr>
              <w:t>1</w:t>
            </w:r>
            <w:r w:rsidRPr="005B4624">
              <w:rPr>
                <w:rFonts w:ascii="宋体" w:eastAsia="宋体" w:hAnsi="宋体" w:cs="宋体" w:hint="eastAsia"/>
                <w:color w:val="auto"/>
              </w:rPr>
              <w:t>、近三年：从投标截止之日起倒算</w:t>
            </w:r>
            <w:r w:rsidRPr="005B4624">
              <w:rPr>
                <w:rFonts w:ascii="宋体" w:eastAsia="宋体" w:hAnsi="宋体" w:cs="宋体"/>
                <w:color w:val="auto"/>
              </w:rPr>
              <w:t>1080</w:t>
            </w:r>
            <w:r w:rsidRPr="005B4624">
              <w:rPr>
                <w:rFonts w:ascii="宋体" w:eastAsia="宋体" w:hAnsi="宋体" w:cs="宋体" w:hint="eastAsia"/>
                <w:color w:val="auto"/>
              </w:rPr>
              <w:t>天内有效；</w:t>
            </w:r>
            <w:r w:rsidRPr="005B4624">
              <w:rPr>
                <w:rFonts w:ascii="宋体" w:eastAsia="宋体" w:hAnsi="宋体" w:cs="宋体"/>
                <w:color w:val="auto"/>
              </w:rPr>
              <w:t>2</w:t>
            </w:r>
            <w:r w:rsidRPr="005B4624">
              <w:rPr>
                <w:rFonts w:ascii="宋体" w:eastAsia="宋体" w:hAnsi="宋体" w:cs="宋体" w:hint="eastAsia"/>
                <w:color w:val="auto"/>
              </w:rPr>
              <w:t>、时间以证明材料载明的日期为准，投标文件中提供证明材料复印件并加盖投标人公章，未提供不计分；</w:t>
            </w:r>
            <w:r w:rsidRPr="005B4624">
              <w:rPr>
                <w:rFonts w:ascii="宋体" w:eastAsia="宋体" w:hAnsi="宋体" w:cs="宋体"/>
                <w:color w:val="auto"/>
              </w:rPr>
              <w:t>3</w:t>
            </w:r>
            <w:r w:rsidRPr="005B4624">
              <w:rPr>
                <w:rFonts w:ascii="宋体" w:eastAsia="宋体" w:hAnsi="宋体" w:cs="宋体" w:hint="eastAsia"/>
                <w:color w:val="auto"/>
              </w:rPr>
              <w:t>、如投标人或联合体成员单位存在不良行为记录（在公布期限内）或列入国家、省、市级工程招投标失信黑名单的，此项不计分。</w:t>
            </w:r>
          </w:p>
        </w:tc>
      </w:tr>
      <w:tr w:rsidR="005B4624" w:rsidRPr="005B4624" w:rsidTr="005B4624">
        <w:trPr>
          <w:trHeight w:val="516"/>
        </w:trPr>
        <w:tc>
          <w:tcPr>
            <w:tcW w:w="823" w:type="dxa"/>
            <w:tcBorders>
              <w:top w:val="single" w:sz="4" w:space="0" w:color="auto"/>
              <w:left w:val="single" w:sz="4" w:space="0" w:color="auto"/>
              <w:bottom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580" w:type="dxa"/>
            <w:tcBorders>
              <w:top w:val="single" w:sz="4" w:space="0" w:color="auto"/>
              <w:left w:val="single" w:sz="4" w:space="0" w:color="auto"/>
              <w:bottom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8266" w:type="dxa"/>
            <w:gridSpan w:val="6"/>
            <w:tcBorders>
              <w:top w:val="single" w:sz="4" w:space="0" w:color="auto"/>
              <w:left w:val="single" w:sz="4" w:space="0" w:color="auto"/>
              <w:bottom w:val="single" w:sz="4" w:space="0" w:color="auto"/>
            </w:tcBorders>
            <w:shd w:val="clear" w:color="auto" w:fill="auto"/>
          </w:tcPr>
          <w:p w:rsidR="005B4624" w:rsidRPr="005B4624" w:rsidRDefault="005B4624" w:rsidP="005B4624">
            <w:pPr>
              <w:kinsoku/>
              <w:wordWrap w:val="0"/>
              <w:ind w:right="72" w:firstLineChars="200" w:firstLine="420"/>
              <w:rPr>
                <w:rFonts w:ascii="宋体" w:eastAsia="宋体" w:hAnsi="宋体" w:cs="宋体"/>
                <w:color w:val="auto"/>
              </w:rPr>
            </w:pPr>
            <w:r w:rsidRPr="005B4624">
              <w:rPr>
                <w:rFonts w:ascii="宋体" w:eastAsia="宋体" w:hAnsi="宋体" w:cs="宋体" w:hint="eastAsia"/>
                <w:color w:val="auto"/>
              </w:rPr>
              <w:t>注：（</w:t>
            </w:r>
            <w:r w:rsidRPr="005B4624">
              <w:rPr>
                <w:rFonts w:ascii="宋体" w:eastAsia="宋体" w:hAnsi="宋体" w:cs="宋体"/>
                <w:color w:val="auto"/>
              </w:rPr>
              <w:t>1</w:t>
            </w:r>
            <w:r w:rsidRPr="005B4624">
              <w:rPr>
                <w:rFonts w:ascii="宋体" w:eastAsia="宋体" w:hAnsi="宋体" w:cs="宋体" w:hint="eastAsia"/>
                <w:color w:val="auto"/>
              </w:rPr>
              <w:t>）类似工程业绩设置应与招标项目工程类别相符</w:t>
            </w:r>
            <w:r w:rsidRPr="005B4624">
              <w:rPr>
                <w:rFonts w:ascii="宋体" w:eastAsia="宋体" w:hAnsi="宋体" w:cs="宋体"/>
                <w:color w:val="auto"/>
              </w:rPr>
              <w:t>,</w:t>
            </w:r>
            <w:r w:rsidRPr="005B4624">
              <w:rPr>
                <w:rFonts w:ascii="宋体" w:eastAsia="宋体" w:hAnsi="宋体" w:cs="宋体" w:hint="eastAsia"/>
                <w:color w:val="auto"/>
              </w:rPr>
              <w:t>类似业绩为：单项合同工程总投资不少于</w:t>
            </w:r>
            <w:r w:rsidRPr="005B4624">
              <w:rPr>
                <w:rFonts w:ascii="宋体" w:eastAsia="宋体" w:hAnsi="宋体" w:cs="宋体"/>
                <w:color w:val="auto"/>
              </w:rPr>
              <w:t>2750</w:t>
            </w:r>
            <w:r w:rsidRPr="005B4624">
              <w:rPr>
                <w:rFonts w:ascii="宋体" w:eastAsia="宋体" w:hAnsi="宋体" w:cs="宋体" w:hint="eastAsia"/>
                <w:color w:val="auto"/>
              </w:rPr>
              <w:t>万元的建筑工程咨询业绩（须包含勘察、设计工作）。咨询业绩证明材料为：招标项目须同时提供中标通知书、合同协议书，非招标项目提供合同协议书。以合同协议书中建设单位签字时间为准，提供的咨询业绩中若为联合体共同实施的只有作为联合体牵头人的业绩可加分。类似工程业绩有效的时限为：从招标公告发布之日起倒算</w:t>
            </w:r>
            <w:r w:rsidRPr="005B4624">
              <w:rPr>
                <w:rFonts w:ascii="宋体" w:eastAsia="宋体" w:hAnsi="宋体" w:cs="宋体"/>
                <w:color w:val="auto"/>
              </w:rPr>
              <w:t>1800</w:t>
            </w:r>
            <w:r w:rsidRPr="005B4624">
              <w:rPr>
                <w:rFonts w:ascii="宋体" w:eastAsia="宋体" w:hAnsi="宋体" w:cs="宋体" w:hint="eastAsia"/>
                <w:color w:val="auto"/>
              </w:rPr>
              <w:t>天内。须提供证明材料复印件或</w:t>
            </w:r>
            <w:proofErr w:type="gramStart"/>
            <w:r w:rsidRPr="005B4624">
              <w:rPr>
                <w:rFonts w:ascii="宋体" w:eastAsia="宋体" w:hAnsi="宋体" w:cs="宋体" w:hint="eastAsia"/>
                <w:color w:val="auto"/>
              </w:rPr>
              <w:t>扫描件并加盖</w:t>
            </w:r>
            <w:proofErr w:type="gramEnd"/>
            <w:r w:rsidRPr="005B4624">
              <w:rPr>
                <w:rFonts w:ascii="宋体" w:eastAsia="宋体" w:hAnsi="宋体" w:cs="宋体" w:hint="eastAsia"/>
                <w:color w:val="auto"/>
              </w:rPr>
              <w:t>投标单位公章。</w:t>
            </w:r>
          </w:p>
          <w:p w:rsidR="005B4624" w:rsidRPr="005B4624" w:rsidRDefault="005B4624" w:rsidP="005B4624">
            <w:pPr>
              <w:kinsoku/>
              <w:wordWrap w:val="0"/>
              <w:ind w:right="72" w:firstLineChars="200" w:firstLine="420"/>
              <w:rPr>
                <w:rFonts w:ascii="宋体" w:eastAsia="宋体" w:hAnsi="宋体" w:cs="宋体"/>
                <w:color w:val="auto"/>
              </w:rPr>
            </w:pPr>
            <w:r w:rsidRPr="005B4624">
              <w:rPr>
                <w:rFonts w:ascii="宋体" w:eastAsia="宋体" w:hAnsi="宋体" w:cs="宋体" w:hint="eastAsia"/>
                <w:color w:val="auto"/>
              </w:rPr>
              <w:t>（</w:t>
            </w:r>
            <w:r w:rsidRPr="005B4624">
              <w:rPr>
                <w:rFonts w:ascii="宋体" w:eastAsia="宋体" w:hAnsi="宋体" w:cs="宋体"/>
                <w:color w:val="auto"/>
              </w:rPr>
              <w:t>2</w:t>
            </w:r>
            <w:r w:rsidRPr="005B4624">
              <w:rPr>
                <w:rFonts w:ascii="宋体" w:eastAsia="宋体" w:hAnsi="宋体" w:cs="宋体" w:hint="eastAsia"/>
                <w:color w:val="auto"/>
              </w:rPr>
              <w:t>）企业业绩的证明材料均无法体现出所要求的建设规模或技术指标的，则投标人还需提供建设单位盖章确认的其建设规模或技术指标或业绩时间的证明材料，将此证明材料复印件或扫描件放入投标文件中。</w:t>
            </w:r>
          </w:p>
          <w:p w:rsidR="005B4624" w:rsidRPr="005B4624" w:rsidRDefault="005B4624" w:rsidP="005B4624">
            <w:pPr>
              <w:kinsoku/>
              <w:wordWrap w:val="0"/>
              <w:ind w:right="72" w:firstLineChars="200" w:firstLine="420"/>
              <w:rPr>
                <w:rFonts w:ascii="宋体" w:eastAsia="宋体" w:hAnsi="宋体" w:cs="宋体"/>
                <w:color w:val="auto"/>
              </w:rPr>
            </w:pPr>
            <w:r w:rsidRPr="005B4624">
              <w:rPr>
                <w:rFonts w:ascii="宋体" w:eastAsia="宋体" w:hAnsi="宋体" w:cs="宋体" w:hint="eastAsia"/>
                <w:color w:val="auto"/>
              </w:rPr>
              <w:t>（</w:t>
            </w:r>
            <w:r w:rsidRPr="005B4624">
              <w:rPr>
                <w:rFonts w:ascii="宋体" w:eastAsia="宋体" w:hAnsi="宋体" w:cs="宋体"/>
                <w:color w:val="auto"/>
              </w:rPr>
              <w:t>3</w:t>
            </w:r>
            <w:r w:rsidRPr="005B4624">
              <w:rPr>
                <w:rFonts w:ascii="宋体" w:eastAsia="宋体" w:hAnsi="宋体" w:cs="宋体" w:hint="eastAsia"/>
                <w:color w:val="auto"/>
              </w:rPr>
              <w:t>）投标人所提供业绩须符合企业的资质等级，超越资质等级取得的业绩以及在取得相应资质等级时间以前越级承担（含不具备资质非法承担）的业绩均为无效业绩。</w:t>
            </w:r>
          </w:p>
          <w:p w:rsidR="005B4624" w:rsidRPr="005B4624" w:rsidRDefault="005B4624" w:rsidP="005B4624">
            <w:pPr>
              <w:kinsoku/>
              <w:wordWrap w:val="0"/>
              <w:ind w:right="72" w:firstLineChars="200" w:firstLine="420"/>
              <w:rPr>
                <w:rFonts w:ascii="宋体" w:eastAsia="宋体" w:hAnsi="宋体" w:cs="宋体"/>
                <w:color w:val="auto"/>
              </w:rPr>
            </w:pPr>
            <w:r w:rsidRPr="005B4624">
              <w:rPr>
                <w:rFonts w:ascii="宋体" w:eastAsia="宋体" w:hAnsi="宋体" w:cs="宋体" w:hint="eastAsia"/>
                <w:color w:val="auto"/>
              </w:rPr>
              <w:t>（</w:t>
            </w:r>
            <w:r w:rsidRPr="005B4624">
              <w:rPr>
                <w:rFonts w:ascii="宋体" w:eastAsia="宋体" w:hAnsi="宋体" w:cs="宋体"/>
                <w:color w:val="auto"/>
              </w:rPr>
              <w:t>4</w:t>
            </w:r>
            <w:r w:rsidRPr="005B4624">
              <w:rPr>
                <w:rFonts w:ascii="宋体" w:eastAsia="宋体" w:hAnsi="宋体" w:cs="宋体" w:hint="eastAsia"/>
                <w:color w:val="auto"/>
              </w:rPr>
              <w:t>）全过程工程咨询类奖项设置应考虑湖南省优秀工程勘察设计奖中优秀全过程工程咨询奖等。</w:t>
            </w:r>
          </w:p>
          <w:p w:rsidR="005B4624" w:rsidRPr="005B4624" w:rsidRDefault="005B4624" w:rsidP="005B4624">
            <w:pPr>
              <w:kinsoku/>
              <w:wordWrap w:val="0"/>
              <w:ind w:right="72" w:firstLineChars="200" w:firstLine="420"/>
              <w:rPr>
                <w:rFonts w:ascii="宋体" w:eastAsia="宋体" w:hAnsi="宋体" w:cs="宋体"/>
                <w:color w:val="auto"/>
              </w:rPr>
            </w:pPr>
            <w:r w:rsidRPr="005B4624">
              <w:rPr>
                <w:rFonts w:ascii="宋体" w:eastAsia="宋体" w:hAnsi="宋体" w:cs="宋体" w:hint="eastAsia"/>
                <w:color w:val="auto"/>
              </w:rPr>
              <w:t>勘察设计类奖项设置应考虑国家级、</w:t>
            </w:r>
            <w:proofErr w:type="gramStart"/>
            <w:r w:rsidRPr="005B4624">
              <w:rPr>
                <w:rFonts w:ascii="宋体" w:eastAsia="宋体" w:hAnsi="宋体" w:cs="宋体" w:hint="eastAsia"/>
                <w:color w:val="auto"/>
              </w:rPr>
              <w:t>省级等</w:t>
            </w:r>
            <w:proofErr w:type="gramEnd"/>
            <w:r w:rsidRPr="005B4624">
              <w:rPr>
                <w:rFonts w:ascii="宋体" w:eastAsia="宋体" w:hAnsi="宋体" w:cs="宋体" w:hint="eastAsia"/>
                <w:color w:val="auto"/>
              </w:rPr>
              <w:t>各级优秀工程勘察设计奖等。</w:t>
            </w:r>
          </w:p>
          <w:p w:rsidR="005B4624" w:rsidRPr="005B4624" w:rsidRDefault="005B4624" w:rsidP="005B4624">
            <w:pPr>
              <w:kinsoku/>
              <w:wordWrap w:val="0"/>
              <w:ind w:right="72" w:firstLineChars="200" w:firstLine="420"/>
              <w:rPr>
                <w:rFonts w:ascii="宋体" w:eastAsia="宋体" w:hAnsi="宋体" w:cs="宋体"/>
                <w:color w:val="auto"/>
              </w:rPr>
            </w:pPr>
            <w:r w:rsidRPr="005B4624">
              <w:rPr>
                <w:rFonts w:ascii="宋体" w:eastAsia="宋体" w:hAnsi="宋体" w:cs="宋体" w:hint="eastAsia"/>
                <w:color w:val="auto"/>
              </w:rPr>
              <w:t>造价类奖项设置应考虑国家级，省级造价咨询行业诚信服务精神文明示范企业评比，省级造价咨询成果文件质量检查情况，省级信用评价情况等。</w:t>
            </w:r>
          </w:p>
          <w:p w:rsidR="005B4624" w:rsidRPr="005B4624" w:rsidRDefault="005B4624" w:rsidP="005B4624">
            <w:pPr>
              <w:kinsoku/>
              <w:wordWrap w:val="0"/>
              <w:ind w:right="72" w:firstLineChars="200" w:firstLine="420"/>
              <w:rPr>
                <w:rFonts w:ascii="宋体" w:eastAsia="宋体" w:hAnsi="宋体" w:cs="宋体"/>
                <w:color w:val="auto"/>
              </w:rPr>
            </w:pPr>
            <w:r w:rsidRPr="005B4624">
              <w:rPr>
                <w:rFonts w:ascii="宋体" w:eastAsia="宋体" w:hAnsi="宋体" w:cs="宋体" w:hint="eastAsia"/>
                <w:color w:val="auto"/>
              </w:rPr>
              <w:t>监理类奖项设置应考虑鲁班奖、国家优质工程奖、詹天佑奖、中国建筑工程装饰奖、中国安装之星、中国钢结构金奖；湖南省优质工程、湖南省建设工程</w:t>
            </w:r>
            <w:proofErr w:type="gramStart"/>
            <w:r w:rsidRPr="005B4624">
              <w:rPr>
                <w:rFonts w:ascii="宋体" w:eastAsia="宋体" w:hAnsi="宋体" w:cs="宋体" w:hint="eastAsia"/>
                <w:color w:val="auto"/>
              </w:rPr>
              <w:t>芙蓉奖</w:t>
            </w:r>
            <w:proofErr w:type="gramEnd"/>
            <w:r w:rsidRPr="005B4624">
              <w:rPr>
                <w:rFonts w:ascii="宋体" w:eastAsia="宋体" w:hAnsi="宋体" w:cs="宋体" w:hint="eastAsia"/>
                <w:color w:val="auto"/>
              </w:rPr>
              <w:t>等。</w:t>
            </w:r>
          </w:p>
          <w:p w:rsidR="005B4624" w:rsidRPr="005B4624" w:rsidRDefault="005B4624" w:rsidP="005B4624">
            <w:pPr>
              <w:kinsoku/>
              <w:wordWrap w:val="0"/>
              <w:ind w:right="72" w:firstLineChars="200" w:firstLine="420"/>
              <w:rPr>
                <w:rFonts w:ascii="宋体" w:eastAsia="宋体" w:hAnsi="宋体" w:cs="宋体"/>
                <w:color w:val="auto"/>
              </w:rPr>
            </w:pPr>
            <w:r w:rsidRPr="005B4624">
              <w:rPr>
                <w:rFonts w:ascii="宋体" w:eastAsia="宋体" w:hAnsi="宋体" w:cs="宋体" w:hint="eastAsia"/>
                <w:color w:val="auto"/>
              </w:rPr>
              <w:t>招投标代理类奖项设置应考虑省级招标代理机构先进单位等。</w:t>
            </w:r>
          </w:p>
          <w:p w:rsidR="005B4624" w:rsidRPr="005B4624" w:rsidRDefault="005B4624" w:rsidP="005B4624">
            <w:pPr>
              <w:kinsoku/>
              <w:wordWrap w:val="0"/>
              <w:ind w:right="72" w:firstLineChars="200" w:firstLine="420"/>
              <w:rPr>
                <w:rFonts w:ascii="宋体" w:eastAsia="宋体" w:hAnsi="宋体" w:cs="宋体"/>
                <w:color w:val="auto"/>
              </w:rPr>
            </w:pPr>
            <w:r w:rsidRPr="005B4624">
              <w:rPr>
                <w:rFonts w:ascii="宋体" w:eastAsia="宋体" w:hAnsi="宋体" w:cs="宋体" w:hint="eastAsia"/>
                <w:color w:val="auto"/>
              </w:rPr>
              <w:t>以上各奖项类型应与招标项目工程类别一致，否则不计分。投标人应提供表彰决定文件、获奖证书或其他证明材料。同一工程的同类奖项获奖加分，按最高奖项（级）加分，不重复计分。</w:t>
            </w:r>
          </w:p>
          <w:p w:rsidR="005B4624" w:rsidRPr="005B4624" w:rsidRDefault="005B4624" w:rsidP="005B4624">
            <w:pPr>
              <w:kinsoku/>
              <w:wordWrap w:val="0"/>
              <w:ind w:right="72" w:firstLineChars="200" w:firstLine="420"/>
              <w:rPr>
                <w:rFonts w:ascii="宋体" w:eastAsia="宋体" w:hAnsi="宋体" w:cs="宋体"/>
                <w:color w:val="auto"/>
              </w:rPr>
            </w:pPr>
            <w:r w:rsidRPr="005B4624">
              <w:rPr>
                <w:rFonts w:ascii="宋体" w:eastAsia="宋体" w:hAnsi="宋体" w:cs="宋体" w:hint="eastAsia"/>
                <w:color w:val="auto"/>
              </w:rPr>
              <w:t>（</w:t>
            </w:r>
            <w:r w:rsidRPr="005B4624">
              <w:rPr>
                <w:rFonts w:ascii="宋体" w:eastAsia="宋体" w:hAnsi="宋体" w:cs="宋体"/>
                <w:color w:val="auto"/>
              </w:rPr>
              <w:t>5</w:t>
            </w:r>
            <w:r w:rsidRPr="005B4624">
              <w:rPr>
                <w:rFonts w:ascii="宋体" w:eastAsia="宋体" w:hAnsi="宋体" w:cs="宋体" w:hint="eastAsia"/>
                <w:color w:val="auto"/>
              </w:rPr>
              <w:t>）企业信用设置应综合考虑不良行为记录、信用评价、是否列入国家、省、市级工程招标投标失信黑名单等因素。</w:t>
            </w:r>
          </w:p>
        </w:tc>
      </w:tr>
      <w:tr w:rsidR="005B4624" w:rsidRPr="005B4624" w:rsidTr="005B4624">
        <w:trPr>
          <w:trHeight w:val="516"/>
        </w:trPr>
        <w:tc>
          <w:tcPr>
            <w:tcW w:w="823" w:type="dxa"/>
            <w:vMerge w:val="restart"/>
            <w:tcBorders>
              <w:top w:val="single" w:sz="4" w:space="0" w:color="auto"/>
              <w:left w:val="single" w:sz="4" w:space="0" w:color="auto"/>
              <w:right w:val="single" w:sz="4" w:space="0" w:color="auto"/>
            </w:tcBorders>
            <w:shd w:val="clear" w:color="auto" w:fill="auto"/>
            <w:vAlign w:val="center"/>
          </w:tcPr>
          <w:p w:rsidR="005B4624" w:rsidRPr="005B4624" w:rsidRDefault="005B4624" w:rsidP="005B4624">
            <w:pPr>
              <w:kinsoku/>
              <w:wordWrap w:val="0"/>
              <w:spacing w:before="68" w:line="285" w:lineRule="auto"/>
              <w:ind w:leftChars="50" w:left="245" w:hanging="140"/>
              <w:jc w:val="center"/>
              <w:rPr>
                <w:rFonts w:ascii="宋体" w:eastAsia="宋体" w:hAnsi="宋体" w:cs="宋体"/>
                <w:color w:val="auto"/>
              </w:rPr>
            </w:pPr>
            <w:r w:rsidRPr="005B4624">
              <w:rPr>
                <w:rFonts w:ascii="宋体" w:eastAsia="宋体" w:hAnsi="宋体" w:cs="宋体" w:hint="eastAsia"/>
                <w:color w:val="auto"/>
              </w:rPr>
              <w:t>2.2.4（2）</w:t>
            </w:r>
          </w:p>
        </w:tc>
        <w:tc>
          <w:tcPr>
            <w:tcW w:w="580" w:type="dxa"/>
            <w:vMerge w:val="restart"/>
            <w:tcBorders>
              <w:top w:val="single" w:sz="4" w:space="0" w:color="auto"/>
              <w:left w:val="single" w:sz="4" w:space="0" w:color="auto"/>
              <w:right w:val="single" w:sz="4" w:space="0" w:color="auto"/>
            </w:tcBorders>
            <w:shd w:val="clear" w:color="auto" w:fill="auto"/>
            <w:vAlign w:val="center"/>
          </w:tcPr>
          <w:p w:rsidR="005B4624" w:rsidRPr="005B4624" w:rsidRDefault="005B4624" w:rsidP="005B4624">
            <w:pPr>
              <w:kinsoku/>
              <w:wordWrap w:val="0"/>
              <w:spacing w:before="69" w:line="281" w:lineRule="auto"/>
              <w:ind w:leftChars="50" w:left="105"/>
              <w:jc w:val="center"/>
              <w:rPr>
                <w:rFonts w:ascii="宋体" w:eastAsia="宋体" w:hAnsi="宋体" w:cs="宋体"/>
                <w:color w:val="auto"/>
              </w:rPr>
            </w:pPr>
            <w:r w:rsidRPr="005B4624">
              <w:rPr>
                <w:rFonts w:ascii="宋体" w:eastAsia="宋体" w:hAnsi="宋体" w:cs="宋体" w:hint="eastAsia"/>
                <w:color w:val="auto"/>
              </w:rPr>
              <w:t>服务团队评分标准</w:t>
            </w:r>
          </w:p>
        </w:tc>
        <w:tc>
          <w:tcPr>
            <w:tcW w:w="1032" w:type="dxa"/>
            <w:gridSpan w:val="2"/>
            <w:vMerge w:val="restart"/>
            <w:tcBorders>
              <w:top w:val="single" w:sz="4" w:space="0" w:color="auto"/>
              <w:left w:val="single" w:sz="4" w:space="0" w:color="auto"/>
              <w:right w:val="single" w:sz="4" w:space="0" w:color="auto"/>
            </w:tcBorders>
            <w:shd w:val="clear" w:color="auto" w:fill="auto"/>
            <w:vAlign w:val="center"/>
          </w:tcPr>
          <w:p w:rsidR="005B4624" w:rsidRPr="005B4624" w:rsidRDefault="005B4624" w:rsidP="005B4624">
            <w:pPr>
              <w:kinsoku/>
              <w:wordWrap w:val="0"/>
              <w:spacing w:before="68" w:line="183" w:lineRule="auto"/>
              <w:ind w:leftChars="50" w:left="105"/>
              <w:jc w:val="center"/>
              <w:rPr>
                <w:rFonts w:ascii="宋体" w:eastAsia="宋体" w:hAnsi="宋体" w:cs="宋体"/>
                <w:color w:val="auto"/>
              </w:rPr>
            </w:pPr>
            <w:r w:rsidRPr="005B4624">
              <w:rPr>
                <w:rFonts w:ascii="宋体" w:eastAsia="宋体" w:hAnsi="宋体" w:cs="宋体" w:hint="eastAsia"/>
                <w:color w:val="auto"/>
              </w:rPr>
              <w:t>14</w:t>
            </w:r>
          </w:p>
        </w:tc>
        <w:tc>
          <w:tcPr>
            <w:tcW w:w="2268" w:type="dxa"/>
            <w:gridSpan w:val="2"/>
            <w:tcBorders>
              <w:left w:val="single" w:sz="4" w:space="0" w:color="auto"/>
            </w:tcBorders>
            <w:shd w:val="clear" w:color="auto" w:fill="auto"/>
            <w:vAlign w:val="center"/>
          </w:tcPr>
          <w:p w:rsidR="005B4624" w:rsidRPr="005B4624" w:rsidRDefault="005B4624" w:rsidP="005B4624">
            <w:pPr>
              <w:spacing w:line="360" w:lineRule="exact"/>
              <w:jc w:val="center"/>
              <w:rPr>
                <w:rFonts w:ascii="宋体" w:eastAsia="宋体" w:hAnsi="宋体" w:cs="宋体"/>
                <w:color w:val="auto"/>
              </w:rPr>
            </w:pPr>
            <w:r w:rsidRPr="005B4624">
              <w:rPr>
                <w:rFonts w:ascii="宋体" w:hAnsi="宋体" w:cs="宋体" w:hint="eastAsia"/>
              </w:rPr>
              <w:t>项目负责人资格</w:t>
            </w:r>
          </w:p>
        </w:tc>
        <w:tc>
          <w:tcPr>
            <w:tcW w:w="682" w:type="dxa"/>
            <w:tcBorders>
              <w:left w:val="single" w:sz="4" w:space="0" w:color="auto"/>
            </w:tcBorders>
            <w:shd w:val="clear" w:color="auto" w:fill="auto"/>
            <w:vAlign w:val="center"/>
          </w:tcPr>
          <w:p w:rsidR="005B4624" w:rsidRPr="005B4624" w:rsidRDefault="005B4624" w:rsidP="005B4624">
            <w:pPr>
              <w:spacing w:line="360" w:lineRule="exact"/>
              <w:jc w:val="center"/>
              <w:rPr>
                <w:rFonts w:ascii="宋体" w:eastAsia="宋体" w:hAnsi="宋体" w:cs="宋体"/>
                <w:color w:val="auto"/>
              </w:rPr>
            </w:pPr>
            <w:r w:rsidRPr="005B4624">
              <w:rPr>
                <w:rFonts w:ascii="宋体" w:hAnsi="宋体" w:cs="宋体" w:hint="eastAsia"/>
              </w:rPr>
              <w:t>2</w:t>
            </w:r>
          </w:p>
        </w:tc>
        <w:tc>
          <w:tcPr>
            <w:tcW w:w="4284" w:type="dxa"/>
            <w:tcBorders>
              <w:left w:val="single" w:sz="4" w:space="0" w:color="auto"/>
            </w:tcBorders>
            <w:shd w:val="clear" w:color="auto" w:fill="auto"/>
            <w:vAlign w:val="center"/>
          </w:tcPr>
          <w:p w:rsidR="005B4624" w:rsidRPr="005B4624" w:rsidRDefault="005B4624">
            <w:pPr>
              <w:pStyle w:val="TableParagraph"/>
              <w:rPr>
                <w:color w:val="auto"/>
              </w:rPr>
            </w:pPr>
            <w:r w:rsidRPr="005B4624">
              <w:rPr>
                <w:rFonts w:hint="eastAsia"/>
                <w:color w:val="auto"/>
              </w:rPr>
              <w:t>满足基本资格条件要求外，具备二级及以上注册建筑师或二级及以上注册结构工程师或注册土木工程师（岩土）或注册规划师证书的，每个计</w:t>
            </w:r>
            <w:r w:rsidRPr="005B4624">
              <w:rPr>
                <w:color w:val="auto"/>
              </w:rPr>
              <w:t>2</w:t>
            </w:r>
            <w:r w:rsidRPr="005B4624">
              <w:rPr>
                <w:rFonts w:hint="eastAsia"/>
                <w:color w:val="auto"/>
              </w:rPr>
              <w:t>分，此项最多计</w:t>
            </w:r>
            <w:r w:rsidRPr="005B4624">
              <w:rPr>
                <w:color w:val="auto"/>
              </w:rPr>
              <w:t>2</w:t>
            </w:r>
            <w:r w:rsidRPr="005B4624">
              <w:rPr>
                <w:rFonts w:hint="eastAsia"/>
                <w:color w:val="auto"/>
              </w:rPr>
              <w:t>分。</w:t>
            </w:r>
          </w:p>
          <w:p w:rsidR="005B4624" w:rsidRPr="005B4624" w:rsidRDefault="005B4624">
            <w:pPr>
              <w:pStyle w:val="TableParagraph"/>
              <w:rPr>
                <w:color w:val="auto"/>
              </w:rPr>
            </w:pPr>
            <w:r w:rsidRPr="005B4624">
              <w:rPr>
                <w:rFonts w:hint="eastAsia"/>
                <w:color w:val="auto"/>
              </w:rPr>
              <w:t>注：须提供证明资料复印件或</w:t>
            </w:r>
            <w:proofErr w:type="gramStart"/>
            <w:r w:rsidRPr="005B4624">
              <w:rPr>
                <w:rFonts w:hint="eastAsia"/>
                <w:color w:val="auto"/>
              </w:rPr>
              <w:t>扫描件并加盖</w:t>
            </w:r>
            <w:proofErr w:type="gramEnd"/>
            <w:r w:rsidRPr="005B4624">
              <w:rPr>
                <w:rFonts w:hint="eastAsia"/>
                <w:color w:val="auto"/>
              </w:rPr>
              <w:t>投标单位公章，注册单位名称应和投标单位名称一致。注册证书已作为资格条件的不进行</w:t>
            </w:r>
            <w:r w:rsidRPr="005B4624">
              <w:rPr>
                <w:color w:val="auto"/>
              </w:rPr>
              <w:t>“</w:t>
            </w:r>
            <w:r w:rsidRPr="005B4624">
              <w:rPr>
                <w:rFonts w:hint="eastAsia"/>
                <w:color w:val="auto"/>
              </w:rPr>
              <w:t>项目负责人资格</w:t>
            </w:r>
            <w:r w:rsidRPr="005B4624">
              <w:rPr>
                <w:color w:val="auto"/>
              </w:rPr>
              <w:t>”</w:t>
            </w:r>
            <w:r w:rsidRPr="005B4624">
              <w:rPr>
                <w:rFonts w:hint="eastAsia"/>
                <w:color w:val="auto"/>
              </w:rPr>
              <w:t>证书加分。</w:t>
            </w:r>
          </w:p>
        </w:tc>
      </w:tr>
      <w:tr w:rsidR="005B4624" w:rsidRPr="005B4624" w:rsidTr="005B4624">
        <w:trPr>
          <w:trHeight w:val="1656"/>
        </w:trPr>
        <w:tc>
          <w:tcPr>
            <w:tcW w:w="823" w:type="dxa"/>
            <w:vMerge/>
            <w:tcBorders>
              <w:left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580" w:type="dxa"/>
            <w:vMerge/>
            <w:tcBorders>
              <w:left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1032" w:type="dxa"/>
            <w:gridSpan w:val="2"/>
            <w:vMerge/>
            <w:tcBorders>
              <w:left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2268" w:type="dxa"/>
            <w:gridSpan w:val="2"/>
            <w:tcBorders>
              <w:left w:val="single" w:sz="4" w:space="0" w:color="auto"/>
            </w:tcBorders>
            <w:shd w:val="clear" w:color="auto" w:fill="auto"/>
            <w:vAlign w:val="center"/>
          </w:tcPr>
          <w:p w:rsidR="005B4624" w:rsidRPr="005B4624" w:rsidRDefault="005B4624" w:rsidP="005B4624">
            <w:pPr>
              <w:spacing w:line="360" w:lineRule="exact"/>
              <w:jc w:val="center"/>
              <w:rPr>
                <w:rFonts w:ascii="宋体" w:eastAsia="宋体" w:hAnsi="宋体" w:cs="宋体"/>
                <w:color w:val="auto"/>
              </w:rPr>
            </w:pPr>
            <w:r w:rsidRPr="005B4624">
              <w:rPr>
                <w:rFonts w:ascii="宋体" w:hAnsi="宋体" w:cs="宋体" w:hint="eastAsia"/>
              </w:rPr>
              <w:t>项目负责人业绩</w:t>
            </w:r>
          </w:p>
        </w:tc>
        <w:tc>
          <w:tcPr>
            <w:tcW w:w="682" w:type="dxa"/>
            <w:tcBorders>
              <w:left w:val="single" w:sz="4" w:space="0" w:color="auto"/>
            </w:tcBorders>
            <w:shd w:val="clear" w:color="auto" w:fill="auto"/>
            <w:vAlign w:val="center"/>
          </w:tcPr>
          <w:p w:rsidR="005B4624" w:rsidRPr="005B4624" w:rsidRDefault="005B4624" w:rsidP="005B4624">
            <w:pPr>
              <w:spacing w:line="360" w:lineRule="exact"/>
              <w:jc w:val="center"/>
              <w:rPr>
                <w:rFonts w:ascii="宋体" w:eastAsia="宋体" w:hAnsi="宋体" w:cs="宋体"/>
                <w:color w:val="auto"/>
              </w:rPr>
            </w:pPr>
            <w:r w:rsidRPr="005B4624">
              <w:rPr>
                <w:rFonts w:ascii="宋体" w:hAnsi="宋体" w:cs="宋体" w:hint="eastAsia"/>
              </w:rPr>
              <w:t>4</w:t>
            </w:r>
          </w:p>
        </w:tc>
        <w:tc>
          <w:tcPr>
            <w:tcW w:w="4284" w:type="dxa"/>
            <w:tcBorders>
              <w:left w:val="single" w:sz="4" w:space="0" w:color="auto"/>
            </w:tcBorders>
            <w:shd w:val="clear" w:color="auto" w:fill="auto"/>
            <w:vAlign w:val="center"/>
          </w:tcPr>
          <w:p w:rsidR="005B4624" w:rsidRPr="005B4624" w:rsidRDefault="005B4624">
            <w:pPr>
              <w:rPr>
                <w:rFonts w:ascii="宋体" w:eastAsia="宋体" w:hAnsi="宋体" w:cs="宋体"/>
                <w:color w:val="auto"/>
              </w:rPr>
            </w:pPr>
            <w:r w:rsidRPr="005B4624">
              <w:rPr>
                <w:rFonts w:ascii="Times New Roman" w:hAnsi="Times New Roman" w:cs="宋体" w:hint="eastAsia"/>
              </w:rPr>
              <w:t>以项目负责人</w:t>
            </w:r>
            <w:r w:rsidRPr="005B4624">
              <w:rPr>
                <w:rFonts w:ascii="宋体" w:eastAsia="宋体" w:hAnsi="宋体" w:cs="宋体" w:hint="eastAsia"/>
                <w:color w:val="auto"/>
              </w:rPr>
              <w:t>身份近5年（从招标公告发布之日起倒算1800天）</w:t>
            </w:r>
            <w:r w:rsidRPr="005B4624">
              <w:rPr>
                <w:rFonts w:ascii="Times New Roman" w:hAnsi="Times New Roman" w:cs="宋体" w:hint="eastAsia"/>
              </w:rPr>
              <w:t>内</w:t>
            </w:r>
            <w:r w:rsidRPr="005B4624">
              <w:rPr>
                <w:rFonts w:ascii="Times New Roman" w:hAnsi="Times New Roman" w:cs="宋体"/>
              </w:rPr>
              <w:t>承担过</w:t>
            </w:r>
            <w:r w:rsidRPr="005B4624">
              <w:rPr>
                <w:rFonts w:ascii="Times New Roman" w:hAnsi="Times New Roman" w:cs="宋体" w:hint="eastAsia"/>
              </w:rPr>
              <w:t>单项合同工程总投资不少于</w:t>
            </w:r>
            <w:r w:rsidRPr="005B4624">
              <w:rPr>
                <w:rFonts w:ascii="Times New Roman" w:hAnsi="Times New Roman" w:cs="宋体" w:hint="eastAsia"/>
              </w:rPr>
              <w:t>2750</w:t>
            </w:r>
            <w:r w:rsidRPr="005B4624">
              <w:rPr>
                <w:rFonts w:ascii="Times New Roman" w:hAnsi="Times New Roman" w:cs="宋体" w:hint="eastAsia"/>
              </w:rPr>
              <w:t>万元的建筑工程咨询业绩（须包含勘察、设计工作）</w:t>
            </w:r>
            <w:r w:rsidRPr="005B4624">
              <w:rPr>
                <w:rFonts w:ascii="Times New Roman" w:hAnsi="Times New Roman" w:cs="宋体"/>
              </w:rPr>
              <w:t>，每个计</w:t>
            </w:r>
            <w:r w:rsidRPr="005B4624">
              <w:rPr>
                <w:rFonts w:ascii="Times New Roman" w:hAnsi="Times New Roman" w:cs="宋体" w:hint="eastAsia"/>
              </w:rPr>
              <w:t>2</w:t>
            </w:r>
            <w:r w:rsidRPr="005B4624">
              <w:rPr>
                <w:rFonts w:ascii="Times New Roman" w:hAnsi="Times New Roman" w:cs="宋体"/>
              </w:rPr>
              <w:t>分，此项最</w:t>
            </w:r>
            <w:r w:rsidRPr="005B4624">
              <w:rPr>
                <w:rFonts w:ascii="Times New Roman" w:hAnsi="Times New Roman" w:cs="宋体" w:hint="eastAsia"/>
              </w:rPr>
              <w:t>多</w:t>
            </w:r>
            <w:r w:rsidRPr="005B4624">
              <w:rPr>
                <w:rFonts w:ascii="Times New Roman" w:hAnsi="Times New Roman" w:cs="宋体"/>
              </w:rPr>
              <w:t>计</w:t>
            </w:r>
            <w:r w:rsidRPr="005B4624">
              <w:rPr>
                <w:rFonts w:ascii="Times New Roman" w:hAnsi="Times New Roman" w:cs="宋体" w:hint="eastAsia"/>
              </w:rPr>
              <w:t>4</w:t>
            </w:r>
            <w:r w:rsidRPr="005B4624">
              <w:rPr>
                <w:rFonts w:ascii="Times New Roman" w:hAnsi="Times New Roman" w:cs="宋体"/>
              </w:rPr>
              <w:t>分</w:t>
            </w:r>
            <w:r w:rsidRPr="005B4624">
              <w:rPr>
                <w:rFonts w:ascii="Times New Roman" w:hAnsi="Times New Roman" w:cs="宋体" w:hint="eastAsia"/>
              </w:rPr>
              <w:t>。</w:t>
            </w:r>
          </w:p>
        </w:tc>
      </w:tr>
      <w:tr w:rsidR="005B4624" w:rsidRPr="005B4624" w:rsidTr="005B4624">
        <w:trPr>
          <w:trHeight w:val="516"/>
        </w:trPr>
        <w:tc>
          <w:tcPr>
            <w:tcW w:w="823" w:type="dxa"/>
            <w:vMerge/>
            <w:tcBorders>
              <w:left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580" w:type="dxa"/>
            <w:vMerge/>
            <w:tcBorders>
              <w:left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1032" w:type="dxa"/>
            <w:gridSpan w:val="2"/>
            <w:vMerge/>
            <w:tcBorders>
              <w:left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2268" w:type="dxa"/>
            <w:gridSpan w:val="2"/>
            <w:tcBorders>
              <w:left w:val="single" w:sz="4" w:space="0" w:color="auto"/>
            </w:tcBorders>
            <w:shd w:val="clear" w:color="auto" w:fill="auto"/>
            <w:vAlign w:val="center"/>
          </w:tcPr>
          <w:p w:rsidR="005B4624" w:rsidRPr="005B4624" w:rsidRDefault="005B4624" w:rsidP="005B4624">
            <w:pPr>
              <w:spacing w:line="360" w:lineRule="exact"/>
              <w:jc w:val="center"/>
              <w:rPr>
                <w:rFonts w:ascii="宋体" w:eastAsia="宋体" w:hAnsi="宋体" w:cs="宋体"/>
                <w:color w:val="auto"/>
              </w:rPr>
            </w:pPr>
            <w:r w:rsidRPr="005B4624">
              <w:rPr>
                <w:rFonts w:ascii="宋体" w:hAnsi="宋体" w:cs="宋体" w:hint="eastAsia"/>
              </w:rPr>
              <w:t>设计负责人资格</w:t>
            </w:r>
          </w:p>
        </w:tc>
        <w:tc>
          <w:tcPr>
            <w:tcW w:w="682" w:type="dxa"/>
            <w:tcBorders>
              <w:left w:val="single" w:sz="4" w:space="0" w:color="auto"/>
            </w:tcBorders>
            <w:shd w:val="clear" w:color="auto" w:fill="auto"/>
            <w:vAlign w:val="center"/>
          </w:tcPr>
          <w:p w:rsidR="005B4624" w:rsidRPr="005B4624" w:rsidRDefault="005B4624" w:rsidP="005B4624">
            <w:pPr>
              <w:spacing w:line="360" w:lineRule="exact"/>
              <w:jc w:val="center"/>
              <w:rPr>
                <w:rFonts w:ascii="宋体" w:eastAsia="宋体" w:hAnsi="宋体" w:cs="宋体"/>
                <w:color w:val="auto"/>
              </w:rPr>
            </w:pPr>
            <w:r w:rsidRPr="005B4624">
              <w:rPr>
                <w:rFonts w:ascii="宋体" w:hAnsi="宋体" w:cs="宋体" w:hint="eastAsia"/>
              </w:rPr>
              <w:t>2</w:t>
            </w:r>
          </w:p>
        </w:tc>
        <w:tc>
          <w:tcPr>
            <w:tcW w:w="4284" w:type="dxa"/>
            <w:tcBorders>
              <w:left w:val="single" w:sz="4" w:space="0" w:color="auto"/>
            </w:tcBorders>
            <w:shd w:val="clear" w:color="auto" w:fill="auto"/>
            <w:vAlign w:val="center"/>
          </w:tcPr>
          <w:p w:rsidR="005B4624" w:rsidRDefault="005B4624">
            <w:pPr>
              <w:pStyle w:val="TableParagraph"/>
            </w:pPr>
            <w:r>
              <w:rPr>
                <w:rFonts w:hint="eastAsia"/>
              </w:rPr>
              <w:t>满足基本资格条件要求外，具有建筑工程相关专业中级及以上职称的，每个计</w:t>
            </w:r>
            <w:r>
              <w:t>2</w:t>
            </w:r>
            <w:r>
              <w:rPr>
                <w:rFonts w:hint="eastAsia"/>
              </w:rPr>
              <w:t>分，此项最多计</w:t>
            </w:r>
            <w:r>
              <w:t>2</w:t>
            </w:r>
            <w:r>
              <w:rPr>
                <w:rFonts w:hint="eastAsia"/>
              </w:rPr>
              <w:t>分。</w:t>
            </w:r>
          </w:p>
          <w:p w:rsidR="005B4624" w:rsidRPr="005B4624" w:rsidRDefault="005B4624">
            <w:pPr>
              <w:pStyle w:val="TableParagraph"/>
              <w:rPr>
                <w:color w:val="auto"/>
              </w:rPr>
            </w:pPr>
            <w:r>
              <w:rPr>
                <w:rFonts w:hint="eastAsia"/>
              </w:rPr>
              <w:t>注：须提供证明资料复印件或</w:t>
            </w:r>
            <w:proofErr w:type="gramStart"/>
            <w:r>
              <w:rPr>
                <w:rFonts w:hint="eastAsia"/>
              </w:rPr>
              <w:t>扫描件并加盖</w:t>
            </w:r>
            <w:proofErr w:type="gramEnd"/>
            <w:r>
              <w:rPr>
                <w:rFonts w:hint="eastAsia"/>
              </w:rPr>
              <w:t>投标单位公章，注册单位名称应和投标单位名称一致。</w:t>
            </w:r>
          </w:p>
        </w:tc>
      </w:tr>
      <w:tr w:rsidR="005B4624" w:rsidRPr="005B4624" w:rsidTr="005B4624">
        <w:trPr>
          <w:trHeight w:val="516"/>
        </w:trPr>
        <w:tc>
          <w:tcPr>
            <w:tcW w:w="823" w:type="dxa"/>
            <w:vMerge/>
            <w:tcBorders>
              <w:left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580" w:type="dxa"/>
            <w:vMerge/>
            <w:tcBorders>
              <w:left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1032" w:type="dxa"/>
            <w:gridSpan w:val="2"/>
            <w:vMerge/>
            <w:tcBorders>
              <w:left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2268" w:type="dxa"/>
            <w:gridSpan w:val="2"/>
            <w:tcBorders>
              <w:left w:val="single" w:sz="4" w:space="0" w:color="auto"/>
            </w:tcBorders>
            <w:shd w:val="clear" w:color="auto" w:fill="auto"/>
            <w:vAlign w:val="center"/>
          </w:tcPr>
          <w:p w:rsidR="005B4624" w:rsidRPr="005B4624" w:rsidRDefault="005B4624" w:rsidP="005B4624">
            <w:pPr>
              <w:spacing w:line="360" w:lineRule="exact"/>
              <w:jc w:val="center"/>
              <w:rPr>
                <w:rFonts w:ascii="宋体" w:eastAsia="宋体" w:hAnsi="宋体" w:cs="宋体"/>
                <w:color w:val="auto"/>
              </w:rPr>
            </w:pPr>
            <w:r w:rsidRPr="005B4624">
              <w:rPr>
                <w:rFonts w:ascii="宋体" w:hAnsi="宋体" w:cs="宋体" w:hint="eastAsia"/>
              </w:rPr>
              <w:t>设计负责人业绩</w:t>
            </w:r>
          </w:p>
        </w:tc>
        <w:tc>
          <w:tcPr>
            <w:tcW w:w="682" w:type="dxa"/>
            <w:tcBorders>
              <w:left w:val="single" w:sz="4" w:space="0" w:color="auto"/>
            </w:tcBorders>
            <w:shd w:val="clear" w:color="auto" w:fill="auto"/>
            <w:vAlign w:val="center"/>
          </w:tcPr>
          <w:p w:rsidR="005B4624" w:rsidRPr="005B4624" w:rsidRDefault="005B4624" w:rsidP="005B4624">
            <w:pPr>
              <w:spacing w:line="360" w:lineRule="exact"/>
              <w:jc w:val="center"/>
              <w:rPr>
                <w:rFonts w:ascii="宋体" w:eastAsia="宋体" w:hAnsi="宋体" w:cs="宋体"/>
                <w:color w:val="auto"/>
              </w:rPr>
            </w:pPr>
            <w:r w:rsidRPr="005B4624">
              <w:rPr>
                <w:rFonts w:ascii="宋体" w:hAnsi="宋体" w:cs="宋体" w:hint="eastAsia"/>
              </w:rPr>
              <w:t>2</w:t>
            </w:r>
          </w:p>
        </w:tc>
        <w:tc>
          <w:tcPr>
            <w:tcW w:w="4284" w:type="dxa"/>
            <w:tcBorders>
              <w:left w:val="single" w:sz="4" w:space="0" w:color="auto"/>
            </w:tcBorders>
            <w:shd w:val="clear" w:color="auto" w:fill="auto"/>
            <w:vAlign w:val="center"/>
          </w:tcPr>
          <w:p w:rsidR="005B4624" w:rsidRPr="005B4624" w:rsidRDefault="005B4624">
            <w:pPr>
              <w:rPr>
                <w:rFonts w:ascii="宋体" w:eastAsia="宋体" w:hAnsi="宋体" w:cs="宋体"/>
                <w:color w:val="auto"/>
              </w:rPr>
            </w:pPr>
            <w:r w:rsidRPr="005B4624">
              <w:rPr>
                <w:rFonts w:ascii="宋体" w:eastAsia="宋体" w:hAnsi="宋体" w:cs="宋体" w:hint="eastAsia"/>
              </w:rPr>
              <w:t>设计负责人近</w:t>
            </w:r>
            <w:r w:rsidRPr="005B4624">
              <w:rPr>
                <w:rFonts w:ascii="宋体" w:eastAsia="宋体" w:hAnsi="宋体" w:cs="宋体"/>
              </w:rPr>
              <w:t>5</w:t>
            </w:r>
            <w:r w:rsidRPr="005B4624">
              <w:rPr>
                <w:rFonts w:ascii="宋体" w:eastAsia="宋体" w:hAnsi="宋体" w:cs="宋体" w:hint="eastAsia"/>
              </w:rPr>
              <w:t>年（从招标公告发布之日起倒算</w:t>
            </w:r>
            <w:r w:rsidRPr="005B4624">
              <w:rPr>
                <w:rFonts w:ascii="宋体" w:eastAsia="宋体" w:hAnsi="宋体" w:cs="宋体"/>
              </w:rPr>
              <w:t>1800</w:t>
            </w:r>
            <w:r w:rsidRPr="005B4624">
              <w:rPr>
                <w:rFonts w:ascii="宋体" w:eastAsia="宋体" w:hAnsi="宋体" w:cs="宋体" w:hint="eastAsia"/>
              </w:rPr>
              <w:t>天）内以设计负责人身份承担过单项合同工程总投资不少于</w:t>
            </w:r>
            <w:r w:rsidRPr="005B4624">
              <w:rPr>
                <w:rFonts w:ascii="宋体" w:eastAsia="宋体" w:hAnsi="宋体" w:cs="宋体"/>
              </w:rPr>
              <w:t>2750</w:t>
            </w:r>
            <w:r w:rsidRPr="005B4624">
              <w:rPr>
                <w:rFonts w:ascii="宋体" w:eastAsia="宋体" w:hAnsi="宋体" w:cs="宋体" w:hint="eastAsia"/>
              </w:rPr>
              <w:t>万元的建筑工程设计业绩，每个计</w:t>
            </w:r>
            <w:r w:rsidRPr="005B4624">
              <w:rPr>
                <w:rFonts w:ascii="宋体" w:eastAsia="宋体" w:hAnsi="宋体" w:cs="宋体"/>
              </w:rPr>
              <w:t>2</w:t>
            </w:r>
            <w:r w:rsidRPr="005B4624">
              <w:rPr>
                <w:rFonts w:ascii="宋体" w:eastAsia="宋体" w:hAnsi="宋体" w:cs="宋体" w:hint="eastAsia"/>
              </w:rPr>
              <w:t>分，此项最多计</w:t>
            </w:r>
            <w:r w:rsidRPr="005B4624">
              <w:rPr>
                <w:rFonts w:ascii="宋体" w:eastAsia="宋体" w:hAnsi="宋体" w:cs="宋体"/>
              </w:rPr>
              <w:t>2</w:t>
            </w:r>
            <w:r w:rsidRPr="005B4624">
              <w:rPr>
                <w:rFonts w:ascii="宋体" w:eastAsia="宋体" w:hAnsi="宋体" w:cs="宋体" w:hint="eastAsia"/>
              </w:rPr>
              <w:t>分。</w:t>
            </w:r>
          </w:p>
        </w:tc>
      </w:tr>
      <w:tr w:rsidR="005B4624" w:rsidRPr="005B4624" w:rsidTr="005B4624">
        <w:trPr>
          <w:trHeight w:val="1664"/>
        </w:trPr>
        <w:tc>
          <w:tcPr>
            <w:tcW w:w="823" w:type="dxa"/>
            <w:vMerge/>
            <w:tcBorders>
              <w:left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580" w:type="dxa"/>
            <w:vMerge/>
            <w:tcBorders>
              <w:left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1032" w:type="dxa"/>
            <w:gridSpan w:val="2"/>
            <w:vMerge/>
            <w:tcBorders>
              <w:left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2268" w:type="dxa"/>
            <w:gridSpan w:val="2"/>
            <w:tcBorders>
              <w:left w:val="single" w:sz="4" w:space="0" w:color="auto"/>
            </w:tcBorders>
            <w:shd w:val="clear" w:color="auto" w:fill="auto"/>
            <w:vAlign w:val="center"/>
          </w:tcPr>
          <w:p w:rsidR="005B4624" w:rsidRPr="005B4624" w:rsidRDefault="005B4624" w:rsidP="005B4624">
            <w:pPr>
              <w:spacing w:line="360" w:lineRule="exact"/>
              <w:jc w:val="center"/>
              <w:rPr>
                <w:rFonts w:ascii="宋体" w:eastAsia="宋体" w:hAnsi="宋体" w:cs="宋体"/>
                <w:color w:val="auto"/>
              </w:rPr>
            </w:pPr>
            <w:r w:rsidRPr="005B4624">
              <w:rPr>
                <w:rFonts w:ascii="宋体" w:hAnsi="宋体" w:cs="宋体" w:hint="eastAsia"/>
              </w:rPr>
              <w:t>勘察负责人资格</w:t>
            </w:r>
          </w:p>
        </w:tc>
        <w:tc>
          <w:tcPr>
            <w:tcW w:w="682" w:type="dxa"/>
            <w:tcBorders>
              <w:left w:val="single" w:sz="4" w:space="0" w:color="auto"/>
            </w:tcBorders>
            <w:shd w:val="clear" w:color="auto" w:fill="auto"/>
            <w:vAlign w:val="center"/>
          </w:tcPr>
          <w:p w:rsidR="005B4624" w:rsidRPr="005B4624" w:rsidRDefault="005B4624" w:rsidP="005B4624">
            <w:pPr>
              <w:spacing w:line="360" w:lineRule="exact"/>
              <w:jc w:val="center"/>
              <w:rPr>
                <w:rFonts w:ascii="宋体" w:eastAsia="宋体" w:hAnsi="宋体" w:cs="宋体"/>
                <w:color w:val="auto"/>
              </w:rPr>
            </w:pPr>
            <w:r w:rsidRPr="005B4624">
              <w:rPr>
                <w:rFonts w:ascii="宋体" w:hAnsi="宋体" w:cs="宋体" w:hint="eastAsia"/>
              </w:rPr>
              <w:t>2</w:t>
            </w:r>
          </w:p>
        </w:tc>
        <w:tc>
          <w:tcPr>
            <w:tcW w:w="4284" w:type="dxa"/>
            <w:tcBorders>
              <w:left w:val="single" w:sz="4" w:space="0" w:color="auto"/>
            </w:tcBorders>
            <w:shd w:val="clear" w:color="auto" w:fill="auto"/>
            <w:vAlign w:val="center"/>
          </w:tcPr>
          <w:p w:rsidR="005B4624" w:rsidRPr="005B4624" w:rsidRDefault="005B4624">
            <w:pPr>
              <w:rPr>
                <w:rFonts w:ascii="宋体" w:eastAsia="宋体" w:hAnsi="宋体" w:cs="宋体"/>
              </w:rPr>
            </w:pPr>
            <w:r w:rsidRPr="005B4624">
              <w:rPr>
                <w:rFonts w:ascii="宋体" w:eastAsia="宋体" w:hAnsi="宋体" w:cs="宋体" w:hint="eastAsia"/>
              </w:rPr>
              <w:t>满足基本资格条件要求外，具有岩土工程（或地质）相关专业中级及以上职称的，每个计</w:t>
            </w:r>
            <w:r w:rsidRPr="005B4624">
              <w:rPr>
                <w:rFonts w:ascii="宋体" w:eastAsia="宋体" w:hAnsi="宋体" w:cs="宋体"/>
              </w:rPr>
              <w:t>2</w:t>
            </w:r>
            <w:r w:rsidRPr="005B4624">
              <w:rPr>
                <w:rFonts w:ascii="宋体" w:eastAsia="宋体" w:hAnsi="宋体" w:cs="宋体" w:hint="eastAsia"/>
              </w:rPr>
              <w:t>分，此项最多计</w:t>
            </w:r>
            <w:r w:rsidRPr="005B4624">
              <w:rPr>
                <w:rFonts w:ascii="宋体" w:eastAsia="宋体" w:hAnsi="宋体" w:cs="宋体"/>
              </w:rPr>
              <w:t>2</w:t>
            </w:r>
            <w:r w:rsidRPr="005B4624">
              <w:rPr>
                <w:rFonts w:ascii="宋体" w:eastAsia="宋体" w:hAnsi="宋体" w:cs="宋体" w:hint="eastAsia"/>
              </w:rPr>
              <w:t>分。</w:t>
            </w:r>
          </w:p>
          <w:p w:rsidR="005B4624" w:rsidRPr="005B4624" w:rsidRDefault="005B4624">
            <w:pPr>
              <w:rPr>
                <w:color w:val="auto"/>
              </w:rPr>
            </w:pPr>
            <w:r w:rsidRPr="005B4624">
              <w:rPr>
                <w:rFonts w:ascii="宋体" w:eastAsia="宋体" w:hAnsi="宋体" w:cs="宋体" w:hint="eastAsia"/>
              </w:rPr>
              <w:t>注：须提供证明资料复印件或</w:t>
            </w:r>
            <w:proofErr w:type="gramStart"/>
            <w:r w:rsidRPr="005B4624">
              <w:rPr>
                <w:rFonts w:ascii="宋体" w:eastAsia="宋体" w:hAnsi="宋体" w:cs="宋体" w:hint="eastAsia"/>
              </w:rPr>
              <w:t>扫描件并加盖</w:t>
            </w:r>
            <w:proofErr w:type="gramEnd"/>
            <w:r w:rsidRPr="005B4624">
              <w:rPr>
                <w:rFonts w:ascii="宋体" w:eastAsia="宋体" w:hAnsi="宋体" w:cs="宋体" w:hint="eastAsia"/>
              </w:rPr>
              <w:t>投标单位公章，注册单位名称应和投标单位名称一致。</w:t>
            </w:r>
          </w:p>
        </w:tc>
      </w:tr>
      <w:tr w:rsidR="005B4624" w:rsidRPr="005B4624" w:rsidTr="005B4624">
        <w:trPr>
          <w:trHeight w:val="979"/>
        </w:trPr>
        <w:tc>
          <w:tcPr>
            <w:tcW w:w="823" w:type="dxa"/>
            <w:vMerge/>
            <w:tcBorders>
              <w:left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580" w:type="dxa"/>
            <w:vMerge/>
            <w:tcBorders>
              <w:left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1032" w:type="dxa"/>
            <w:gridSpan w:val="2"/>
            <w:vMerge/>
            <w:tcBorders>
              <w:left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2268" w:type="dxa"/>
            <w:gridSpan w:val="2"/>
            <w:tcBorders>
              <w:left w:val="single" w:sz="4" w:space="0" w:color="auto"/>
            </w:tcBorders>
            <w:shd w:val="clear" w:color="auto" w:fill="auto"/>
            <w:vAlign w:val="center"/>
          </w:tcPr>
          <w:p w:rsidR="005B4624" w:rsidRPr="005B4624" w:rsidRDefault="005B4624" w:rsidP="005B4624">
            <w:pPr>
              <w:spacing w:line="360" w:lineRule="exact"/>
              <w:jc w:val="center"/>
              <w:rPr>
                <w:rFonts w:ascii="宋体" w:eastAsia="宋体" w:hAnsi="宋体" w:cs="宋体"/>
                <w:color w:val="auto"/>
              </w:rPr>
            </w:pPr>
            <w:r w:rsidRPr="005B4624">
              <w:rPr>
                <w:rFonts w:ascii="宋体" w:hAnsi="宋体" w:cs="宋体" w:hint="eastAsia"/>
              </w:rPr>
              <w:t>勘察负责人业绩</w:t>
            </w:r>
          </w:p>
        </w:tc>
        <w:tc>
          <w:tcPr>
            <w:tcW w:w="682" w:type="dxa"/>
            <w:tcBorders>
              <w:left w:val="single" w:sz="4" w:space="0" w:color="auto"/>
            </w:tcBorders>
            <w:shd w:val="clear" w:color="auto" w:fill="auto"/>
            <w:vAlign w:val="center"/>
          </w:tcPr>
          <w:p w:rsidR="005B4624" w:rsidRPr="005B4624" w:rsidRDefault="005B4624" w:rsidP="005B4624">
            <w:pPr>
              <w:spacing w:line="360" w:lineRule="exact"/>
              <w:jc w:val="center"/>
              <w:rPr>
                <w:rFonts w:ascii="宋体" w:eastAsia="宋体" w:hAnsi="宋体" w:cs="宋体"/>
                <w:color w:val="auto"/>
              </w:rPr>
            </w:pPr>
            <w:r w:rsidRPr="005B4624">
              <w:rPr>
                <w:rFonts w:ascii="宋体" w:hAnsi="宋体" w:cs="宋体" w:hint="eastAsia"/>
              </w:rPr>
              <w:t>2</w:t>
            </w:r>
          </w:p>
        </w:tc>
        <w:tc>
          <w:tcPr>
            <w:tcW w:w="4284" w:type="dxa"/>
            <w:tcBorders>
              <w:left w:val="single" w:sz="4" w:space="0" w:color="auto"/>
            </w:tcBorders>
            <w:shd w:val="clear" w:color="auto" w:fill="auto"/>
            <w:vAlign w:val="center"/>
          </w:tcPr>
          <w:p w:rsidR="005B4624" w:rsidRPr="005B4624" w:rsidRDefault="005B4624">
            <w:pPr>
              <w:rPr>
                <w:color w:val="auto"/>
              </w:rPr>
            </w:pPr>
            <w:r w:rsidRPr="005B4624">
              <w:rPr>
                <w:rFonts w:ascii="宋体" w:eastAsia="宋体" w:hAnsi="宋体" w:cs="宋体" w:hint="eastAsia"/>
              </w:rPr>
              <w:t>勘察负责人近</w:t>
            </w:r>
            <w:r w:rsidRPr="005B4624">
              <w:rPr>
                <w:rFonts w:ascii="宋体" w:eastAsia="宋体" w:hAnsi="宋体" w:cs="宋体"/>
              </w:rPr>
              <w:t>5</w:t>
            </w:r>
            <w:r w:rsidRPr="005B4624">
              <w:rPr>
                <w:rFonts w:ascii="宋体" w:eastAsia="宋体" w:hAnsi="宋体" w:cs="宋体" w:hint="eastAsia"/>
              </w:rPr>
              <w:t>年（从招标公告发布之日起倒算</w:t>
            </w:r>
            <w:r w:rsidRPr="005B4624">
              <w:rPr>
                <w:rFonts w:ascii="宋体" w:eastAsia="宋体" w:hAnsi="宋体" w:cs="宋体"/>
              </w:rPr>
              <w:t>1800</w:t>
            </w:r>
            <w:r w:rsidRPr="005B4624">
              <w:rPr>
                <w:rFonts w:ascii="宋体" w:eastAsia="宋体" w:hAnsi="宋体" w:cs="宋体" w:hint="eastAsia"/>
              </w:rPr>
              <w:t>天）内以勘察负责人身份承担过单项合同工程总投资不少于</w:t>
            </w:r>
            <w:r w:rsidRPr="005B4624">
              <w:rPr>
                <w:rFonts w:ascii="宋体" w:eastAsia="宋体" w:hAnsi="宋体" w:cs="宋体"/>
              </w:rPr>
              <w:t>2750</w:t>
            </w:r>
            <w:r w:rsidRPr="005B4624">
              <w:rPr>
                <w:rFonts w:ascii="宋体" w:eastAsia="宋体" w:hAnsi="宋体" w:cs="宋体" w:hint="eastAsia"/>
              </w:rPr>
              <w:t>万元的建筑工程勘察业绩，每个计</w:t>
            </w:r>
            <w:r w:rsidRPr="005B4624">
              <w:rPr>
                <w:rFonts w:ascii="宋体" w:eastAsia="宋体" w:hAnsi="宋体" w:cs="宋体"/>
              </w:rPr>
              <w:t>2</w:t>
            </w:r>
            <w:r w:rsidRPr="005B4624">
              <w:rPr>
                <w:rFonts w:ascii="宋体" w:eastAsia="宋体" w:hAnsi="宋体" w:cs="宋体" w:hint="eastAsia"/>
              </w:rPr>
              <w:t>分，此项最多计</w:t>
            </w:r>
            <w:r w:rsidRPr="005B4624">
              <w:rPr>
                <w:rFonts w:ascii="宋体" w:eastAsia="宋体" w:hAnsi="宋体" w:cs="宋体"/>
              </w:rPr>
              <w:t>2</w:t>
            </w:r>
            <w:r w:rsidRPr="005B4624">
              <w:rPr>
                <w:rFonts w:ascii="宋体" w:eastAsia="宋体" w:hAnsi="宋体" w:cs="宋体" w:hint="eastAsia"/>
              </w:rPr>
              <w:t>分。</w:t>
            </w:r>
          </w:p>
        </w:tc>
      </w:tr>
      <w:tr w:rsidR="005B4624" w:rsidRPr="005B4624" w:rsidTr="005B4624">
        <w:trPr>
          <w:trHeight w:val="516"/>
        </w:trPr>
        <w:tc>
          <w:tcPr>
            <w:tcW w:w="823" w:type="dxa"/>
            <w:vMerge/>
            <w:tcBorders>
              <w:left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580" w:type="dxa"/>
            <w:vMerge/>
            <w:tcBorders>
              <w:left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8266" w:type="dxa"/>
            <w:gridSpan w:val="6"/>
            <w:tcBorders>
              <w:left w:val="single" w:sz="4" w:space="0" w:color="auto"/>
              <w:bottom w:val="single" w:sz="4" w:space="0" w:color="auto"/>
            </w:tcBorders>
            <w:shd w:val="clear" w:color="auto" w:fill="auto"/>
          </w:tcPr>
          <w:p w:rsidR="005B4624" w:rsidRPr="005B4624" w:rsidRDefault="005B4624">
            <w:pPr>
              <w:rPr>
                <w:rFonts w:ascii="宋体" w:eastAsia="宋体" w:hAnsi="宋体" w:cs="宋体"/>
              </w:rPr>
            </w:pPr>
            <w:r w:rsidRPr="005B4624">
              <w:rPr>
                <w:rFonts w:ascii="宋体" w:eastAsia="宋体" w:hAnsi="宋体" w:cs="宋体" w:hint="eastAsia"/>
              </w:rPr>
              <w:t>注：用于加分的人员业绩是指：单项合同工程总投资不少于</w:t>
            </w:r>
            <w:r w:rsidRPr="005B4624">
              <w:rPr>
                <w:rFonts w:ascii="宋体" w:eastAsia="宋体" w:hAnsi="宋体" w:cs="宋体"/>
              </w:rPr>
              <w:t>2750</w:t>
            </w:r>
            <w:r w:rsidRPr="005B4624">
              <w:rPr>
                <w:rFonts w:ascii="宋体" w:eastAsia="宋体" w:hAnsi="宋体" w:cs="宋体" w:hint="eastAsia"/>
              </w:rPr>
              <w:t>万元的建筑工程咨询业绩（须包含勘察、设计工作）、设计业绩、勘察业绩。</w:t>
            </w:r>
          </w:p>
          <w:p w:rsidR="005B4624" w:rsidRPr="005B4624" w:rsidRDefault="005B4624">
            <w:pPr>
              <w:rPr>
                <w:rFonts w:ascii="宋体" w:eastAsia="宋体" w:hAnsi="宋体" w:cs="宋体"/>
              </w:rPr>
            </w:pPr>
            <w:r w:rsidRPr="005B4624">
              <w:rPr>
                <w:rFonts w:ascii="宋体" w:eastAsia="宋体" w:hAnsi="宋体" w:cs="宋体" w:hint="eastAsia"/>
              </w:rPr>
              <w:t>（</w:t>
            </w:r>
            <w:r w:rsidRPr="005B4624">
              <w:rPr>
                <w:rFonts w:ascii="宋体" w:eastAsia="宋体" w:hAnsi="宋体" w:cs="宋体"/>
              </w:rPr>
              <w:t>1</w:t>
            </w:r>
            <w:r w:rsidRPr="005B4624">
              <w:rPr>
                <w:rFonts w:ascii="宋体" w:eastAsia="宋体" w:hAnsi="宋体" w:cs="宋体" w:hint="eastAsia"/>
              </w:rPr>
              <w:t>）建筑工程咨询业绩证明材料：招标项目须同时提供中标通知书、合同协议书，非招标项目提供合同协议书，业绩有效期为从招标公告发布之日起倒算</w:t>
            </w:r>
            <w:r w:rsidRPr="005B4624">
              <w:rPr>
                <w:rFonts w:ascii="宋体" w:eastAsia="宋体" w:hAnsi="宋体" w:cs="宋体"/>
              </w:rPr>
              <w:t>1800</w:t>
            </w:r>
            <w:r w:rsidRPr="005B4624">
              <w:rPr>
                <w:rFonts w:ascii="宋体" w:eastAsia="宋体" w:hAnsi="宋体" w:cs="宋体" w:hint="eastAsia"/>
              </w:rPr>
              <w:t>天，业绩时间以合同协议书中建设单位签字的时间为准。须提供证明材料复印件或</w:t>
            </w:r>
            <w:proofErr w:type="gramStart"/>
            <w:r w:rsidRPr="005B4624">
              <w:rPr>
                <w:rFonts w:ascii="宋体" w:eastAsia="宋体" w:hAnsi="宋体" w:cs="宋体" w:hint="eastAsia"/>
              </w:rPr>
              <w:t>扫描件并加盖</w:t>
            </w:r>
            <w:proofErr w:type="gramEnd"/>
            <w:r w:rsidRPr="005B4624">
              <w:rPr>
                <w:rFonts w:ascii="宋体" w:eastAsia="宋体" w:hAnsi="宋体" w:cs="宋体" w:hint="eastAsia"/>
              </w:rPr>
              <w:t>投标单位公章。</w:t>
            </w:r>
          </w:p>
          <w:p w:rsidR="005B4624" w:rsidRPr="005B4624" w:rsidRDefault="005B4624">
            <w:pPr>
              <w:rPr>
                <w:rFonts w:ascii="宋体" w:eastAsia="宋体" w:hAnsi="宋体" w:cs="宋体"/>
              </w:rPr>
            </w:pPr>
            <w:r w:rsidRPr="005B4624">
              <w:rPr>
                <w:rFonts w:ascii="宋体" w:eastAsia="宋体" w:hAnsi="宋体" w:cs="宋体" w:hint="eastAsia"/>
              </w:rPr>
              <w:t>（</w:t>
            </w:r>
            <w:r w:rsidRPr="005B4624">
              <w:rPr>
                <w:rFonts w:ascii="宋体" w:eastAsia="宋体" w:hAnsi="宋体" w:cs="宋体"/>
              </w:rPr>
              <w:t>2</w:t>
            </w:r>
            <w:r w:rsidRPr="005B4624">
              <w:rPr>
                <w:rFonts w:ascii="宋体" w:eastAsia="宋体" w:hAnsi="宋体" w:cs="宋体" w:hint="eastAsia"/>
              </w:rPr>
              <w:t>）勘察（设计）业绩证明材料：招标项目须同时提供中标通知书、合同协议书，非招标项目提供合同协议书，业绩有效期为从招标公告发布之日起倒算</w:t>
            </w:r>
            <w:r w:rsidRPr="005B4624">
              <w:rPr>
                <w:rFonts w:ascii="宋体" w:eastAsia="宋体" w:hAnsi="宋体" w:cs="宋体"/>
              </w:rPr>
              <w:t>1800</w:t>
            </w:r>
            <w:r w:rsidRPr="005B4624">
              <w:rPr>
                <w:rFonts w:ascii="宋体" w:eastAsia="宋体" w:hAnsi="宋体" w:cs="宋体" w:hint="eastAsia"/>
              </w:rPr>
              <w:t>天，业绩时间以合同协议书中建设单位签字时间为准。须提供证明材料复印件或</w:t>
            </w:r>
            <w:proofErr w:type="gramStart"/>
            <w:r w:rsidRPr="005B4624">
              <w:rPr>
                <w:rFonts w:ascii="宋体" w:eastAsia="宋体" w:hAnsi="宋体" w:cs="宋体" w:hint="eastAsia"/>
              </w:rPr>
              <w:t>扫描件并加盖</w:t>
            </w:r>
            <w:proofErr w:type="gramEnd"/>
            <w:r w:rsidRPr="005B4624">
              <w:rPr>
                <w:rFonts w:ascii="宋体" w:eastAsia="宋体" w:hAnsi="宋体" w:cs="宋体" w:hint="eastAsia"/>
              </w:rPr>
              <w:t>投标单位公章。</w:t>
            </w:r>
          </w:p>
          <w:p w:rsidR="005B4624" w:rsidRPr="005B4624" w:rsidRDefault="005B4624">
            <w:pPr>
              <w:rPr>
                <w:rFonts w:ascii="宋体" w:eastAsia="宋体" w:hAnsi="宋体" w:cs="宋体"/>
                <w:color w:val="auto"/>
              </w:rPr>
            </w:pPr>
            <w:r w:rsidRPr="005B4624">
              <w:rPr>
                <w:rFonts w:ascii="宋体" w:eastAsia="宋体" w:hAnsi="宋体" w:cs="宋体" w:hint="eastAsia"/>
              </w:rPr>
              <w:t>（</w:t>
            </w:r>
            <w:r w:rsidRPr="005B4624">
              <w:rPr>
                <w:rFonts w:ascii="宋体" w:eastAsia="宋体" w:hAnsi="宋体" w:cs="宋体"/>
              </w:rPr>
              <w:t>3</w:t>
            </w:r>
            <w:r w:rsidRPr="005B4624">
              <w:rPr>
                <w:rFonts w:ascii="宋体" w:eastAsia="宋体" w:hAnsi="宋体" w:cs="宋体" w:hint="eastAsia"/>
              </w:rPr>
              <w:t>）人员业绩的证明材料均无法体现出所要求的人员、建设规模或技术指标，则投标人还需提供建设单位盖章确认的其人员、建设规模或技术指标或业绩时间的证明材料，投标人须将此证明材料复印件或扫描件放入投标文件。投标人提供的类似工程业绩不符合招标文件规定，或者各负责人类似工程业绩考核依据未标明姓名（或者身份），涉及评审计分时，拟任项目负责人类似工程业绩不予计分。</w:t>
            </w:r>
          </w:p>
        </w:tc>
      </w:tr>
      <w:tr w:rsidR="005B4624" w:rsidRPr="005B4624" w:rsidTr="005B4624">
        <w:trPr>
          <w:trHeight w:val="516"/>
        </w:trPr>
        <w:tc>
          <w:tcPr>
            <w:tcW w:w="823" w:type="dxa"/>
            <w:vMerge/>
            <w:tcBorders>
              <w:left w:val="single" w:sz="4" w:space="0" w:color="auto"/>
              <w:bottom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580" w:type="dxa"/>
            <w:vMerge/>
            <w:tcBorders>
              <w:left w:val="single" w:sz="4" w:space="0" w:color="auto"/>
              <w:bottom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8266" w:type="dxa"/>
            <w:gridSpan w:val="6"/>
            <w:tcBorders>
              <w:left w:val="single" w:sz="4" w:space="0" w:color="auto"/>
              <w:bottom w:val="single" w:sz="4" w:space="0" w:color="auto"/>
            </w:tcBorders>
            <w:shd w:val="clear" w:color="auto" w:fill="auto"/>
          </w:tcPr>
          <w:p w:rsidR="005B4624" w:rsidRPr="005B4624" w:rsidRDefault="005B4624" w:rsidP="005B4624">
            <w:pPr>
              <w:kinsoku/>
              <w:wordWrap w:val="0"/>
              <w:spacing w:before="151" w:line="221" w:lineRule="auto"/>
              <w:ind w:leftChars="50" w:left="105"/>
              <w:rPr>
                <w:rFonts w:ascii="宋体" w:eastAsia="宋体" w:hAnsi="宋体" w:cs="宋体"/>
              </w:rPr>
            </w:pPr>
            <w:r w:rsidRPr="005B4624">
              <w:rPr>
                <w:rFonts w:ascii="宋体" w:eastAsia="宋体" w:hAnsi="宋体" w:cs="宋体" w:hint="eastAsia"/>
              </w:rPr>
              <w:t>评分标准设置原则：</w:t>
            </w:r>
          </w:p>
          <w:p w:rsidR="005B4624" w:rsidRPr="005B4624" w:rsidRDefault="005B4624" w:rsidP="005B4624">
            <w:pPr>
              <w:kinsoku/>
              <w:wordWrap w:val="0"/>
              <w:spacing w:before="151" w:line="221" w:lineRule="auto"/>
              <w:rPr>
                <w:rFonts w:ascii="宋体" w:eastAsia="宋体" w:hAnsi="宋体" w:cs="宋体"/>
              </w:rPr>
            </w:pPr>
            <w:r w:rsidRPr="005B4624">
              <w:rPr>
                <w:rFonts w:ascii="宋体" w:eastAsia="宋体" w:hAnsi="宋体" w:cs="宋体" w:hint="eastAsia"/>
              </w:rPr>
              <w:t>（</w:t>
            </w:r>
            <w:r w:rsidRPr="005B4624">
              <w:rPr>
                <w:rFonts w:ascii="宋体" w:eastAsia="宋体" w:hAnsi="宋体" w:cs="宋体"/>
              </w:rPr>
              <w:t>1</w:t>
            </w:r>
            <w:r w:rsidRPr="005B4624">
              <w:rPr>
                <w:rFonts w:ascii="宋体" w:eastAsia="宋体" w:hAnsi="宋体" w:cs="宋体" w:hint="eastAsia"/>
              </w:rPr>
              <w:t>）咨询服务机构人员配置评分标准可从职（执）业资格、职称、类似业绩、获奖情况等方面进行设置；</w:t>
            </w:r>
          </w:p>
          <w:p w:rsidR="005B4624" w:rsidRPr="005B4624" w:rsidRDefault="005B4624">
            <w:pPr>
              <w:rPr>
                <w:rFonts w:ascii="宋体" w:eastAsia="宋体" w:hAnsi="宋体" w:cs="宋体"/>
                <w:color w:val="auto"/>
              </w:rPr>
            </w:pPr>
            <w:r w:rsidRPr="005B4624">
              <w:rPr>
                <w:rFonts w:ascii="宋体" w:eastAsia="宋体" w:hAnsi="宋体" w:cs="宋体" w:hint="eastAsia"/>
              </w:rPr>
              <w:t>（</w:t>
            </w:r>
            <w:r w:rsidRPr="005B4624">
              <w:rPr>
                <w:rFonts w:ascii="宋体" w:eastAsia="宋体" w:hAnsi="宋体" w:cs="宋体"/>
              </w:rPr>
              <w:t>2</w:t>
            </w:r>
            <w:r w:rsidRPr="005B4624">
              <w:rPr>
                <w:rFonts w:ascii="宋体" w:eastAsia="宋体" w:hAnsi="宋体" w:cs="宋体" w:hint="eastAsia"/>
              </w:rPr>
              <w:t>）进行打分的注册证书所要求的注册专业必须与本项目所属的专业资质类别相关。</w:t>
            </w:r>
          </w:p>
        </w:tc>
      </w:tr>
      <w:tr w:rsidR="005B4624" w:rsidRPr="005B4624" w:rsidTr="005B4624">
        <w:trPr>
          <w:trHeight w:val="516"/>
        </w:trPr>
        <w:tc>
          <w:tcPr>
            <w:tcW w:w="823" w:type="dxa"/>
            <w:vMerge w:val="restart"/>
            <w:tcBorders>
              <w:top w:val="single" w:sz="4" w:space="0" w:color="auto"/>
              <w:left w:val="single" w:sz="4" w:space="0" w:color="auto"/>
              <w:right w:val="single" w:sz="4" w:space="0" w:color="auto"/>
            </w:tcBorders>
            <w:shd w:val="clear" w:color="auto" w:fill="auto"/>
          </w:tcPr>
          <w:p w:rsidR="005B4624" w:rsidRPr="005B4624" w:rsidRDefault="005B4624" w:rsidP="005B4624">
            <w:pPr>
              <w:kinsoku/>
              <w:wordWrap w:val="0"/>
              <w:spacing w:line="261" w:lineRule="auto"/>
              <w:ind w:leftChars="50" w:left="105"/>
              <w:rPr>
                <w:rFonts w:ascii="宋体" w:eastAsia="宋体" w:hAnsi="宋体" w:cs="宋体"/>
                <w:color w:val="auto"/>
              </w:rPr>
            </w:pPr>
          </w:p>
          <w:p w:rsidR="005B4624" w:rsidRPr="005B4624" w:rsidRDefault="005B4624" w:rsidP="005B4624">
            <w:pPr>
              <w:kinsoku/>
              <w:wordWrap w:val="0"/>
              <w:spacing w:line="261" w:lineRule="auto"/>
              <w:ind w:leftChars="50" w:left="105"/>
              <w:rPr>
                <w:rFonts w:ascii="宋体" w:eastAsia="宋体" w:hAnsi="宋体" w:cs="宋体"/>
                <w:color w:val="auto"/>
              </w:rPr>
            </w:pPr>
          </w:p>
          <w:p w:rsidR="005B4624" w:rsidRPr="005B4624" w:rsidRDefault="005B4624" w:rsidP="005B4624">
            <w:pPr>
              <w:kinsoku/>
              <w:wordWrap w:val="0"/>
              <w:spacing w:line="261" w:lineRule="auto"/>
              <w:ind w:leftChars="50" w:left="105"/>
              <w:rPr>
                <w:rFonts w:ascii="宋体" w:eastAsia="宋体" w:hAnsi="宋体" w:cs="宋体"/>
                <w:color w:val="auto"/>
              </w:rPr>
            </w:pPr>
          </w:p>
          <w:p w:rsidR="005B4624" w:rsidRPr="005B4624" w:rsidRDefault="005B4624" w:rsidP="005B4624">
            <w:pPr>
              <w:kinsoku/>
              <w:wordWrap w:val="0"/>
              <w:spacing w:line="261" w:lineRule="auto"/>
              <w:ind w:leftChars="50" w:left="105"/>
              <w:rPr>
                <w:rFonts w:ascii="宋体" w:eastAsia="宋体" w:hAnsi="宋体" w:cs="宋体"/>
                <w:color w:val="auto"/>
              </w:rPr>
            </w:pPr>
          </w:p>
          <w:p w:rsidR="005B4624" w:rsidRPr="005B4624" w:rsidRDefault="005B4624" w:rsidP="005B4624">
            <w:pPr>
              <w:kinsoku/>
              <w:wordWrap w:val="0"/>
              <w:spacing w:line="261" w:lineRule="auto"/>
              <w:ind w:leftChars="50" w:left="105"/>
              <w:rPr>
                <w:rFonts w:ascii="宋体" w:eastAsia="宋体" w:hAnsi="宋体" w:cs="宋体"/>
                <w:color w:val="auto"/>
              </w:rPr>
            </w:pPr>
          </w:p>
          <w:p w:rsidR="005B4624" w:rsidRPr="005B4624" w:rsidRDefault="005B4624" w:rsidP="005B4624">
            <w:pPr>
              <w:kinsoku/>
              <w:wordWrap w:val="0"/>
              <w:spacing w:before="69" w:line="285" w:lineRule="auto"/>
              <w:ind w:leftChars="50" w:left="245" w:hanging="140"/>
              <w:rPr>
                <w:rFonts w:ascii="宋体" w:eastAsia="宋体" w:hAnsi="宋体" w:cs="宋体"/>
                <w:color w:val="auto"/>
              </w:rPr>
            </w:pPr>
          </w:p>
          <w:p w:rsidR="005B4624" w:rsidRPr="005B4624" w:rsidRDefault="005B4624" w:rsidP="005B4624">
            <w:pPr>
              <w:kinsoku/>
              <w:wordWrap w:val="0"/>
              <w:spacing w:before="69" w:line="285" w:lineRule="auto"/>
              <w:ind w:leftChars="50" w:left="245" w:hanging="140"/>
              <w:rPr>
                <w:rFonts w:ascii="宋体" w:eastAsia="宋体" w:hAnsi="宋体" w:cs="宋体"/>
                <w:color w:val="auto"/>
              </w:rPr>
            </w:pPr>
            <w:r w:rsidRPr="005B4624">
              <w:rPr>
                <w:rFonts w:ascii="宋体" w:eastAsia="宋体" w:hAnsi="宋体" w:cs="宋体" w:hint="eastAsia"/>
                <w:color w:val="auto"/>
              </w:rPr>
              <w:t>2.2.4（3）</w:t>
            </w:r>
          </w:p>
        </w:tc>
        <w:tc>
          <w:tcPr>
            <w:tcW w:w="580" w:type="dxa"/>
            <w:vMerge w:val="restart"/>
            <w:tcBorders>
              <w:top w:val="single" w:sz="4" w:space="0" w:color="auto"/>
              <w:left w:val="single" w:sz="4" w:space="0" w:color="auto"/>
              <w:right w:val="single" w:sz="4" w:space="0" w:color="auto"/>
            </w:tcBorders>
            <w:shd w:val="clear" w:color="auto" w:fill="auto"/>
            <w:vAlign w:val="center"/>
          </w:tcPr>
          <w:p w:rsidR="005B4624" w:rsidRPr="005B4624" w:rsidRDefault="005B4624" w:rsidP="005B4624">
            <w:pPr>
              <w:kinsoku/>
              <w:wordWrap w:val="0"/>
              <w:spacing w:line="339" w:lineRule="auto"/>
              <w:ind w:leftChars="50" w:left="105"/>
              <w:jc w:val="center"/>
              <w:rPr>
                <w:rFonts w:ascii="宋体" w:eastAsia="宋体" w:hAnsi="宋体" w:cs="宋体"/>
                <w:color w:val="auto"/>
              </w:rPr>
            </w:pPr>
          </w:p>
          <w:p w:rsidR="005B4624" w:rsidRPr="005B4624" w:rsidRDefault="005B4624" w:rsidP="005B4624">
            <w:pPr>
              <w:kinsoku/>
              <w:wordWrap w:val="0"/>
              <w:spacing w:before="68" w:line="229" w:lineRule="auto"/>
              <w:ind w:leftChars="50" w:left="105"/>
              <w:jc w:val="center"/>
              <w:rPr>
                <w:rFonts w:ascii="宋体" w:eastAsia="宋体" w:hAnsi="宋体" w:cs="宋体"/>
                <w:color w:val="auto"/>
              </w:rPr>
            </w:pPr>
            <w:r w:rsidRPr="005B4624">
              <w:rPr>
                <w:rFonts w:ascii="宋体" w:eastAsia="宋体" w:hAnsi="宋体" w:cs="宋体" w:hint="eastAsia"/>
                <w:color w:val="auto"/>
              </w:rPr>
              <w:t>全过</w:t>
            </w:r>
          </w:p>
          <w:p w:rsidR="005B4624" w:rsidRPr="005B4624" w:rsidRDefault="005B4624" w:rsidP="005B4624">
            <w:pPr>
              <w:kinsoku/>
              <w:wordWrap w:val="0"/>
              <w:spacing w:before="52" w:line="221" w:lineRule="auto"/>
              <w:ind w:leftChars="50" w:left="105"/>
              <w:jc w:val="center"/>
              <w:rPr>
                <w:rFonts w:ascii="宋体" w:eastAsia="宋体" w:hAnsi="宋体" w:cs="宋体"/>
                <w:color w:val="auto"/>
              </w:rPr>
            </w:pPr>
            <w:r w:rsidRPr="005B4624">
              <w:rPr>
                <w:rFonts w:ascii="宋体" w:eastAsia="宋体" w:hAnsi="宋体" w:cs="宋体" w:hint="eastAsia"/>
                <w:color w:val="auto"/>
              </w:rPr>
              <w:t>程工</w:t>
            </w:r>
          </w:p>
          <w:p w:rsidR="005B4624" w:rsidRPr="005B4624" w:rsidRDefault="005B4624" w:rsidP="005B4624">
            <w:pPr>
              <w:kinsoku/>
              <w:wordWrap w:val="0"/>
              <w:spacing w:before="60" w:line="221" w:lineRule="auto"/>
              <w:ind w:leftChars="50" w:left="105"/>
              <w:jc w:val="center"/>
              <w:rPr>
                <w:rFonts w:ascii="宋体" w:eastAsia="宋体" w:hAnsi="宋体" w:cs="宋体"/>
                <w:color w:val="auto"/>
              </w:rPr>
            </w:pPr>
            <w:r w:rsidRPr="005B4624">
              <w:rPr>
                <w:rFonts w:ascii="宋体" w:eastAsia="宋体" w:hAnsi="宋体" w:cs="宋体" w:hint="eastAsia"/>
                <w:color w:val="auto"/>
              </w:rPr>
              <w:t>程</w:t>
            </w:r>
            <w:proofErr w:type="gramStart"/>
            <w:r w:rsidRPr="005B4624">
              <w:rPr>
                <w:rFonts w:ascii="宋体" w:eastAsia="宋体" w:hAnsi="宋体" w:cs="宋体" w:hint="eastAsia"/>
                <w:color w:val="auto"/>
              </w:rPr>
              <w:t>咨</w:t>
            </w:r>
            <w:proofErr w:type="gramEnd"/>
          </w:p>
          <w:p w:rsidR="005B4624" w:rsidRPr="005B4624" w:rsidRDefault="005B4624" w:rsidP="005B4624">
            <w:pPr>
              <w:kinsoku/>
              <w:wordWrap w:val="0"/>
              <w:spacing w:before="60" w:line="222" w:lineRule="auto"/>
              <w:ind w:leftChars="50" w:left="105"/>
              <w:jc w:val="center"/>
              <w:rPr>
                <w:rFonts w:ascii="宋体" w:eastAsia="宋体" w:hAnsi="宋体" w:cs="宋体"/>
                <w:color w:val="auto"/>
              </w:rPr>
            </w:pPr>
            <w:proofErr w:type="gramStart"/>
            <w:r w:rsidRPr="005B4624">
              <w:rPr>
                <w:rFonts w:ascii="宋体" w:eastAsia="宋体" w:hAnsi="宋体" w:cs="宋体" w:hint="eastAsia"/>
                <w:color w:val="auto"/>
              </w:rPr>
              <w:t>询</w:t>
            </w:r>
            <w:proofErr w:type="gramEnd"/>
            <w:r w:rsidRPr="005B4624">
              <w:rPr>
                <w:rFonts w:ascii="宋体" w:eastAsia="宋体" w:hAnsi="宋体" w:cs="宋体" w:hint="eastAsia"/>
                <w:color w:val="auto"/>
              </w:rPr>
              <w:t>工</w:t>
            </w:r>
          </w:p>
          <w:p w:rsidR="005B4624" w:rsidRPr="005B4624" w:rsidRDefault="005B4624" w:rsidP="005B4624">
            <w:pPr>
              <w:kinsoku/>
              <w:wordWrap w:val="0"/>
              <w:spacing w:before="60" w:line="221" w:lineRule="auto"/>
              <w:ind w:leftChars="50" w:left="105"/>
              <w:jc w:val="center"/>
              <w:rPr>
                <w:rFonts w:ascii="宋体" w:eastAsia="宋体" w:hAnsi="宋体" w:cs="宋体"/>
                <w:color w:val="auto"/>
              </w:rPr>
            </w:pPr>
            <w:r w:rsidRPr="005B4624">
              <w:rPr>
                <w:rFonts w:ascii="宋体" w:eastAsia="宋体" w:hAnsi="宋体" w:cs="宋体" w:hint="eastAsia"/>
                <w:color w:val="auto"/>
              </w:rPr>
              <w:t>作大</w:t>
            </w:r>
          </w:p>
          <w:p w:rsidR="005B4624" w:rsidRPr="005B4624" w:rsidRDefault="005B4624" w:rsidP="005B4624">
            <w:pPr>
              <w:kinsoku/>
              <w:wordWrap w:val="0"/>
              <w:spacing w:before="60" w:line="221" w:lineRule="auto"/>
              <w:ind w:leftChars="50" w:left="105"/>
              <w:jc w:val="center"/>
              <w:rPr>
                <w:rFonts w:ascii="宋体" w:eastAsia="宋体" w:hAnsi="宋体" w:cs="宋体"/>
                <w:color w:val="auto"/>
              </w:rPr>
            </w:pPr>
            <w:r w:rsidRPr="005B4624">
              <w:rPr>
                <w:rFonts w:ascii="宋体" w:eastAsia="宋体" w:hAnsi="宋体" w:cs="宋体" w:hint="eastAsia"/>
                <w:color w:val="auto"/>
              </w:rPr>
              <w:t>纲评</w:t>
            </w:r>
          </w:p>
          <w:p w:rsidR="005B4624" w:rsidRPr="005B4624" w:rsidRDefault="005B4624" w:rsidP="005B4624">
            <w:pPr>
              <w:kinsoku/>
              <w:wordWrap w:val="0"/>
              <w:spacing w:before="61" w:line="221" w:lineRule="auto"/>
              <w:ind w:leftChars="50" w:left="105"/>
              <w:jc w:val="center"/>
              <w:rPr>
                <w:rFonts w:ascii="宋体" w:eastAsia="宋体" w:hAnsi="宋体" w:cs="宋体"/>
                <w:color w:val="auto"/>
              </w:rPr>
            </w:pPr>
            <w:r w:rsidRPr="005B4624">
              <w:rPr>
                <w:rFonts w:ascii="宋体" w:eastAsia="宋体" w:hAnsi="宋体" w:cs="宋体" w:hint="eastAsia"/>
                <w:color w:val="auto"/>
              </w:rPr>
              <w:t>分标</w:t>
            </w:r>
          </w:p>
          <w:p w:rsidR="005B4624" w:rsidRPr="005B4624" w:rsidRDefault="005B4624" w:rsidP="005B4624">
            <w:pPr>
              <w:kinsoku/>
              <w:wordWrap w:val="0"/>
              <w:spacing w:before="60" w:line="222" w:lineRule="auto"/>
              <w:ind w:leftChars="50" w:left="105"/>
              <w:jc w:val="center"/>
              <w:rPr>
                <w:rFonts w:ascii="宋体" w:eastAsia="宋体" w:hAnsi="宋体" w:cs="宋体"/>
                <w:color w:val="auto"/>
              </w:rPr>
            </w:pPr>
            <w:r w:rsidRPr="005B4624">
              <w:rPr>
                <w:rFonts w:ascii="宋体" w:eastAsia="宋体" w:hAnsi="宋体" w:cs="宋体" w:hint="eastAsia"/>
                <w:color w:val="auto"/>
              </w:rPr>
              <w:t>准</w:t>
            </w:r>
          </w:p>
        </w:tc>
        <w:tc>
          <w:tcPr>
            <w:tcW w:w="1032" w:type="dxa"/>
            <w:gridSpan w:val="2"/>
            <w:vMerge w:val="restart"/>
            <w:tcBorders>
              <w:top w:val="single" w:sz="4" w:space="0" w:color="auto"/>
              <w:left w:val="single" w:sz="4" w:space="0" w:color="auto"/>
              <w:right w:val="single" w:sz="4" w:space="0" w:color="auto"/>
            </w:tcBorders>
            <w:shd w:val="clear" w:color="auto" w:fill="auto"/>
            <w:vAlign w:val="center"/>
          </w:tcPr>
          <w:p w:rsidR="005B4624" w:rsidRPr="005B4624" w:rsidRDefault="005B4624" w:rsidP="005B4624">
            <w:pPr>
              <w:jc w:val="center"/>
              <w:rPr>
                <w:rFonts w:ascii="宋体" w:eastAsia="宋体" w:hAnsi="宋体" w:cs="宋体"/>
                <w:color w:val="auto"/>
              </w:rPr>
            </w:pPr>
            <w:r w:rsidRPr="005B4624">
              <w:rPr>
                <w:rFonts w:ascii="宋体" w:hAnsi="宋体" w:cs="宋体" w:hint="eastAsia"/>
              </w:rPr>
              <w:t>30</w:t>
            </w:r>
          </w:p>
        </w:tc>
        <w:tc>
          <w:tcPr>
            <w:tcW w:w="2268" w:type="dxa"/>
            <w:gridSpan w:val="2"/>
            <w:tcBorders>
              <w:left w:val="single" w:sz="4" w:space="0" w:color="auto"/>
            </w:tcBorders>
            <w:shd w:val="clear" w:color="auto" w:fill="auto"/>
            <w:vAlign w:val="center"/>
          </w:tcPr>
          <w:p w:rsidR="005B4624" w:rsidRPr="005B4624" w:rsidRDefault="005B4624" w:rsidP="005B4624">
            <w:pPr>
              <w:jc w:val="center"/>
              <w:rPr>
                <w:rFonts w:ascii="宋体" w:eastAsia="宋体" w:hAnsi="宋体" w:cs="宋体"/>
                <w:color w:val="auto"/>
              </w:rPr>
            </w:pPr>
            <w:r w:rsidRPr="005B4624">
              <w:rPr>
                <w:spacing w:val="-2"/>
              </w:rPr>
              <w:t>重点难点分析</w:t>
            </w:r>
          </w:p>
        </w:tc>
        <w:tc>
          <w:tcPr>
            <w:tcW w:w="682" w:type="dxa"/>
            <w:tcBorders>
              <w:left w:val="single" w:sz="4" w:space="0" w:color="auto"/>
            </w:tcBorders>
            <w:shd w:val="clear" w:color="auto" w:fill="auto"/>
            <w:vAlign w:val="center"/>
          </w:tcPr>
          <w:p w:rsidR="005B4624" w:rsidRPr="005B4624" w:rsidRDefault="005B4624" w:rsidP="005B4624">
            <w:pPr>
              <w:jc w:val="center"/>
              <w:rPr>
                <w:rFonts w:ascii="宋体" w:eastAsia="宋体" w:hAnsi="宋体" w:cs="宋体"/>
                <w:color w:val="auto"/>
              </w:rPr>
            </w:pPr>
            <w:r w:rsidRPr="005B4624">
              <w:rPr>
                <w:rFonts w:ascii="宋体" w:hAnsi="宋体" w:cs="宋体" w:hint="eastAsia"/>
              </w:rPr>
              <w:t>3</w:t>
            </w:r>
          </w:p>
        </w:tc>
        <w:tc>
          <w:tcPr>
            <w:tcW w:w="4284" w:type="dxa"/>
            <w:tcBorders>
              <w:left w:val="single" w:sz="4" w:space="0" w:color="auto"/>
            </w:tcBorders>
            <w:shd w:val="clear" w:color="auto" w:fill="auto"/>
            <w:vAlign w:val="center"/>
          </w:tcPr>
          <w:p w:rsidR="005B4624" w:rsidRPr="005B4624" w:rsidRDefault="005B4624">
            <w:pPr>
              <w:rPr>
                <w:rFonts w:ascii="宋体" w:eastAsia="宋体" w:hAnsi="宋体" w:cs="宋体"/>
                <w:color w:val="auto"/>
              </w:rPr>
            </w:pPr>
            <w:r w:rsidRPr="005B4624">
              <w:rPr>
                <w:rFonts w:ascii="宋体" w:eastAsia="宋体" w:hAnsi="宋体" w:cs="宋体" w:hint="eastAsia"/>
              </w:rPr>
              <w:t>对实施全过程工作咨询服务工作的重点难点及应对措施的有效性、针对性评分。未提供不得分。</w:t>
            </w:r>
          </w:p>
        </w:tc>
      </w:tr>
      <w:tr w:rsidR="005B4624" w:rsidRPr="005B4624" w:rsidTr="005B4624">
        <w:trPr>
          <w:trHeight w:val="516"/>
        </w:trPr>
        <w:tc>
          <w:tcPr>
            <w:tcW w:w="823" w:type="dxa"/>
            <w:vMerge/>
            <w:tcBorders>
              <w:left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580" w:type="dxa"/>
            <w:vMerge/>
            <w:tcBorders>
              <w:left w:val="single" w:sz="4" w:space="0" w:color="auto"/>
              <w:right w:val="single" w:sz="4" w:space="0" w:color="auto"/>
            </w:tcBorders>
            <w:shd w:val="clear" w:color="auto" w:fill="auto"/>
            <w:vAlign w:val="center"/>
          </w:tcPr>
          <w:p w:rsidR="005B4624" w:rsidRPr="005B4624" w:rsidRDefault="005B4624" w:rsidP="005B4624">
            <w:pPr>
              <w:kinsoku/>
              <w:wordWrap w:val="0"/>
              <w:ind w:leftChars="50" w:left="105"/>
              <w:jc w:val="center"/>
              <w:rPr>
                <w:rFonts w:ascii="宋体" w:eastAsia="宋体" w:hAnsi="宋体" w:cs="宋体"/>
                <w:color w:val="auto"/>
              </w:rPr>
            </w:pPr>
          </w:p>
        </w:tc>
        <w:tc>
          <w:tcPr>
            <w:tcW w:w="1032" w:type="dxa"/>
            <w:gridSpan w:val="2"/>
            <w:vMerge/>
            <w:tcBorders>
              <w:left w:val="single" w:sz="4" w:space="0" w:color="auto"/>
              <w:right w:val="single" w:sz="4" w:space="0" w:color="auto"/>
            </w:tcBorders>
            <w:shd w:val="clear" w:color="auto" w:fill="auto"/>
            <w:vAlign w:val="center"/>
          </w:tcPr>
          <w:p w:rsidR="005B4624" w:rsidRPr="005B4624" w:rsidRDefault="005B4624" w:rsidP="005B4624">
            <w:pPr>
              <w:jc w:val="center"/>
              <w:rPr>
                <w:rFonts w:ascii="宋体" w:eastAsia="宋体" w:hAnsi="宋体" w:cs="宋体"/>
                <w:color w:val="auto"/>
              </w:rPr>
            </w:pPr>
          </w:p>
        </w:tc>
        <w:tc>
          <w:tcPr>
            <w:tcW w:w="2268" w:type="dxa"/>
            <w:gridSpan w:val="2"/>
            <w:tcBorders>
              <w:left w:val="single" w:sz="4" w:space="0" w:color="auto"/>
            </w:tcBorders>
            <w:shd w:val="clear" w:color="auto" w:fill="auto"/>
            <w:vAlign w:val="center"/>
          </w:tcPr>
          <w:p w:rsidR="005B4624" w:rsidRPr="005B4624" w:rsidRDefault="005B4624" w:rsidP="005B4624">
            <w:pPr>
              <w:jc w:val="center"/>
              <w:rPr>
                <w:rFonts w:ascii="宋体" w:eastAsia="宋体" w:hAnsi="宋体" w:cs="宋体"/>
                <w:color w:val="auto"/>
              </w:rPr>
            </w:pPr>
            <w:r w:rsidRPr="005B4624">
              <w:rPr>
                <w:spacing w:val="-2"/>
              </w:rPr>
              <w:t>风险管理</w:t>
            </w:r>
          </w:p>
        </w:tc>
        <w:tc>
          <w:tcPr>
            <w:tcW w:w="682" w:type="dxa"/>
            <w:tcBorders>
              <w:left w:val="single" w:sz="4" w:space="0" w:color="auto"/>
            </w:tcBorders>
            <w:shd w:val="clear" w:color="auto" w:fill="auto"/>
            <w:vAlign w:val="center"/>
          </w:tcPr>
          <w:p w:rsidR="005B4624" w:rsidRPr="005B4624" w:rsidRDefault="005B4624" w:rsidP="005B4624">
            <w:pPr>
              <w:jc w:val="center"/>
              <w:rPr>
                <w:rFonts w:ascii="宋体" w:eastAsia="宋体" w:hAnsi="宋体" w:cs="宋体"/>
                <w:color w:val="auto"/>
              </w:rPr>
            </w:pPr>
            <w:r w:rsidRPr="005B4624">
              <w:rPr>
                <w:rFonts w:ascii="宋体" w:hAnsi="宋体" w:cs="宋体" w:hint="eastAsia"/>
              </w:rPr>
              <w:t>3</w:t>
            </w:r>
          </w:p>
        </w:tc>
        <w:tc>
          <w:tcPr>
            <w:tcW w:w="4284" w:type="dxa"/>
            <w:tcBorders>
              <w:left w:val="single" w:sz="4" w:space="0" w:color="auto"/>
            </w:tcBorders>
            <w:shd w:val="clear" w:color="auto" w:fill="auto"/>
            <w:vAlign w:val="center"/>
          </w:tcPr>
          <w:p w:rsidR="005B4624" w:rsidRPr="005B4624" w:rsidRDefault="005B4624">
            <w:pPr>
              <w:rPr>
                <w:rFonts w:ascii="宋体" w:eastAsia="宋体" w:hAnsi="宋体" w:cs="宋体"/>
                <w:color w:val="auto"/>
              </w:rPr>
            </w:pPr>
            <w:r w:rsidRPr="005B4624">
              <w:rPr>
                <w:rFonts w:ascii="宋体" w:eastAsia="宋体" w:hAnsi="宋体" w:cs="宋体" w:hint="eastAsia"/>
                <w:spacing w:val="-1"/>
              </w:rPr>
              <w:t>对风险管理体系的合理性、科学性评</w:t>
            </w:r>
            <w:r w:rsidRPr="005B4624">
              <w:rPr>
                <w:rFonts w:ascii="宋体" w:eastAsia="宋体" w:hAnsi="宋体" w:cs="宋体" w:hint="eastAsia"/>
              </w:rPr>
              <w:t>分</w:t>
            </w:r>
            <w:r w:rsidRPr="005B4624">
              <w:rPr>
                <w:rFonts w:ascii="宋体" w:eastAsia="宋体" w:hAnsi="宋体" w:cs="宋体" w:hint="eastAsia"/>
                <w:spacing w:val="-39"/>
              </w:rPr>
              <w:t>。</w:t>
            </w:r>
            <w:r w:rsidRPr="005B4624">
              <w:rPr>
                <w:rFonts w:ascii="宋体" w:eastAsia="宋体" w:hAnsi="宋体" w:cs="宋体" w:hint="eastAsia"/>
              </w:rPr>
              <w:t>未提供</w:t>
            </w:r>
            <w:r w:rsidRPr="005B4624">
              <w:rPr>
                <w:rFonts w:ascii="宋体" w:eastAsia="宋体" w:hAnsi="宋体" w:cs="宋体" w:hint="eastAsia"/>
                <w:spacing w:val="-5"/>
              </w:rPr>
              <w:t>不</w:t>
            </w:r>
            <w:r w:rsidRPr="005B4624">
              <w:rPr>
                <w:rFonts w:ascii="宋体" w:eastAsia="宋体" w:hAnsi="宋体" w:cs="宋体" w:hint="eastAsia"/>
              </w:rPr>
              <w:t>得分</w:t>
            </w:r>
            <w:r w:rsidRPr="005B4624">
              <w:rPr>
                <w:rFonts w:ascii="宋体" w:eastAsia="宋体" w:hAnsi="宋体" w:cs="宋体" w:hint="eastAsia"/>
                <w:spacing w:val="-110"/>
              </w:rPr>
              <w:t>。</w:t>
            </w:r>
          </w:p>
        </w:tc>
      </w:tr>
      <w:tr w:rsidR="005B4624" w:rsidRPr="005B4624" w:rsidTr="005B4624">
        <w:trPr>
          <w:trHeight w:val="516"/>
        </w:trPr>
        <w:tc>
          <w:tcPr>
            <w:tcW w:w="823" w:type="dxa"/>
            <w:vMerge/>
            <w:tcBorders>
              <w:left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580" w:type="dxa"/>
            <w:vMerge/>
            <w:tcBorders>
              <w:left w:val="single" w:sz="4" w:space="0" w:color="auto"/>
              <w:right w:val="single" w:sz="4" w:space="0" w:color="auto"/>
            </w:tcBorders>
            <w:shd w:val="clear" w:color="auto" w:fill="auto"/>
            <w:vAlign w:val="center"/>
          </w:tcPr>
          <w:p w:rsidR="005B4624" w:rsidRPr="005B4624" w:rsidRDefault="005B4624" w:rsidP="005B4624">
            <w:pPr>
              <w:kinsoku/>
              <w:wordWrap w:val="0"/>
              <w:ind w:leftChars="50" w:left="105"/>
              <w:jc w:val="center"/>
              <w:rPr>
                <w:rFonts w:ascii="宋体" w:eastAsia="宋体" w:hAnsi="宋体" w:cs="宋体"/>
                <w:color w:val="auto"/>
              </w:rPr>
            </w:pPr>
          </w:p>
        </w:tc>
        <w:tc>
          <w:tcPr>
            <w:tcW w:w="1032" w:type="dxa"/>
            <w:gridSpan w:val="2"/>
            <w:vMerge/>
            <w:tcBorders>
              <w:left w:val="single" w:sz="4" w:space="0" w:color="auto"/>
              <w:right w:val="single" w:sz="4" w:space="0" w:color="auto"/>
            </w:tcBorders>
            <w:shd w:val="clear" w:color="auto" w:fill="auto"/>
            <w:vAlign w:val="center"/>
          </w:tcPr>
          <w:p w:rsidR="005B4624" w:rsidRPr="005B4624" w:rsidRDefault="005B4624" w:rsidP="005B4624">
            <w:pPr>
              <w:jc w:val="center"/>
              <w:rPr>
                <w:rFonts w:ascii="宋体" w:eastAsia="宋体" w:hAnsi="宋体" w:cs="宋体"/>
                <w:color w:val="auto"/>
              </w:rPr>
            </w:pPr>
          </w:p>
        </w:tc>
        <w:tc>
          <w:tcPr>
            <w:tcW w:w="2268" w:type="dxa"/>
            <w:gridSpan w:val="2"/>
            <w:tcBorders>
              <w:left w:val="single" w:sz="4" w:space="0" w:color="auto"/>
            </w:tcBorders>
            <w:shd w:val="clear" w:color="auto" w:fill="auto"/>
            <w:vAlign w:val="center"/>
          </w:tcPr>
          <w:p w:rsidR="005B4624" w:rsidRPr="005B4624" w:rsidRDefault="005B4624" w:rsidP="005B4624">
            <w:pPr>
              <w:jc w:val="center"/>
              <w:rPr>
                <w:rFonts w:ascii="宋体" w:eastAsia="宋体" w:hAnsi="宋体" w:cs="宋体"/>
                <w:color w:val="auto"/>
              </w:rPr>
            </w:pPr>
            <w:r w:rsidRPr="005B4624">
              <w:rPr>
                <w:spacing w:val="-2"/>
              </w:rPr>
              <w:t>合同管理</w:t>
            </w:r>
          </w:p>
        </w:tc>
        <w:tc>
          <w:tcPr>
            <w:tcW w:w="682" w:type="dxa"/>
            <w:tcBorders>
              <w:left w:val="single" w:sz="4" w:space="0" w:color="auto"/>
            </w:tcBorders>
            <w:shd w:val="clear" w:color="auto" w:fill="auto"/>
            <w:vAlign w:val="center"/>
          </w:tcPr>
          <w:p w:rsidR="005B4624" w:rsidRPr="005B4624" w:rsidRDefault="005B4624" w:rsidP="005B4624">
            <w:pPr>
              <w:jc w:val="center"/>
              <w:rPr>
                <w:rFonts w:ascii="宋体" w:eastAsia="宋体" w:hAnsi="宋体" w:cs="宋体"/>
                <w:color w:val="auto"/>
              </w:rPr>
            </w:pPr>
            <w:r w:rsidRPr="005B4624">
              <w:rPr>
                <w:rFonts w:ascii="宋体" w:hAnsi="宋体" w:cs="宋体" w:hint="eastAsia"/>
              </w:rPr>
              <w:t>3</w:t>
            </w:r>
          </w:p>
        </w:tc>
        <w:tc>
          <w:tcPr>
            <w:tcW w:w="4284" w:type="dxa"/>
            <w:tcBorders>
              <w:left w:val="single" w:sz="4" w:space="0" w:color="auto"/>
            </w:tcBorders>
            <w:shd w:val="clear" w:color="auto" w:fill="auto"/>
            <w:vAlign w:val="center"/>
          </w:tcPr>
          <w:p w:rsidR="005B4624" w:rsidRPr="005B4624" w:rsidRDefault="005B4624">
            <w:pPr>
              <w:rPr>
                <w:rFonts w:ascii="宋体" w:eastAsia="宋体" w:hAnsi="宋体" w:cs="宋体"/>
                <w:color w:val="auto"/>
              </w:rPr>
            </w:pPr>
            <w:r w:rsidRPr="005B4624">
              <w:rPr>
                <w:rFonts w:ascii="宋体" w:eastAsia="宋体" w:hAnsi="宋体" w:cs="宋体" w:hint="eastAsia"/>
                <w:spacing w:val="-1"/>
              </w:rPr>
              <w:t>对合同管理制度的合理性、科学性评</w:t>
            </w:r>
            <w:r w:rsidRPr="005B4624">
              <w:rPr>
                <w:rFonts w:ascii="宋体" w:eastAsia="宋体" w:hAnsi="宋体" w:cs="宋体" w:hint="eastAsia"/>
              </w:rPr>
              <w:t>分</w:t>
            </w:r>
            <w:r w:rsidRPr="005B4624">
              <w:rPr>
                <w:rFonts w:ascii="宋体" w:eastAsia="宋体" w:hAnsi="宋体" w:cs="宋体" w:hint="eastAsia"/>
                <w:spacing w:val="-39"/>
              </w:rPr>
              <w:t>。</w:t>
            </w:r>
            <w:r w:rsidRPr="005B4624">
              <w:rPr>
                <w:rFonts w:ascii="宋体" w:eastAsia="宋体" w:hAnsi="宋体" w:cs="宋体" w:hint="eastAsia"/>
              </w:rPr>
              <w:t>未提供</w:t>
            </w:r>
            <w:r w:rsidRPr="005B4624">
              <w:rPr>
                <w:rFonts w:ascii="宋体" w:eastAsia="宋体" w:hAnsi="宋体" w:cs="宋体" w:hint="eastAsia"/>
                <w:spacing w:val="-5"/>
              </w:rPr>
              <w:t>不</w:t>
            </w:r>
            <w:r w:rsidRPr="005B4624">
              <w:rPr>
                <w:rFonts w:ascii="宋体" w:eastAsia="宋体" w:hAnsi="宋体" w:cs="宋体" w:hint="eastAsia"/>
              </w:rPr>
              <w:t>得分</w:t>
            </w:r>
            <w:r w:rsidRPr="005B4624">
              <w:rPr>
                <w:rFonts w:ascii="宋体" w:eastAsia="宋体" w:hAnsi="宋体" w:cs="宋体" w:hint="eastAsia"/>
                <w:spacing w:val="-110"/>
              </w:rPr>
              <w:t>。</w:t>
            </w:r>
          </w:p>
        </w:tc>
      </w:tr>
      <w:tr w:rsidR="005B4624" w:rsidRPr="005B4624" w:rsidTr="005B4624">
        <w:trPr>
          <w:trHeight w:val="516"/>
        </w:trPr>
        <w:tc>
          <w:tcPr>
            <w:tcW w:w="823" w:type="dxa"/>
            <w:vMerge/>
            <w:tcBorders>
              <w:left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580" w:type="dxa"/>
            <w:vMerge/>
            <w:tcBorders>
              <w:left w:val="single" w:sz="4" w:space="0" w:color="auto"/>
              <w:right w:val="single" w:sz="4" w:space="0" w:color="auto"/>
            </w:tcBorders>
            <w:shd w:val="clear" w:color="auto" w:fill="auto"/>
            <w:vAlign w:val="center"/>
          </w:tcPr>
          <w:p w:rsidR="005B4624" w:rsidRPr="005B4624" w:rsidRDefault="005B4624" w:rsidP="005B4624">
            <w:pPr>
              <w:kinsoku/>
              <w:wordWrap w:val="0"/>
              <w:ind w:leftChars="50" w:left="105"/>
              <w:jc w:val="center"/>
              <w:rPr>
                <w:rFonts w:ascii="宋体" w:eastAsia="宋体" w:hAnsi="宋体" w:cs="宋体"/>
                <w:color w:val="auto"/>
              </w:rPr>
            </w:pPr>
          </w:p>
        </w:tc>
        <w:tc>
          <w:tcPr>
            <w:tcW w:w="1032" w:type="dxa"/>
            <w:gridSpan w:val="2"/>
            <w:vMerge/>
            <w:tcBorders>
              <w:left w:val="single" w:sz="4" w:space="0" w:color="auto"/>
              <w:right w:val="single" w:sz="4" w:space="0" w:color="auto"/>
            </w:tcBorders>
            <w:shd w:val="clear" w:color="auto" w:fill="auto"/>
            <w:vAlign w:val="center"/>
          </w:tcPr>
          <w:p w:rsidR="005B4624" w:rsidRPr="005B4624" w:rsidRDefault="005B4624" w:rsidP="005B4624">
            <w:pPr>
              <w:jc w:val="center"/>
              <w:rPr>
                <w:rFonts w:ascii="宋体" w:eastAsia="宋体" w:hAnsi="宋体" w:cs="宋体"/>
                <w:color w:val="auto"/>
              </w:rPr>
            </w:pPr>
          </w:p>
        </w:tc>
        <w:tc>
          <w:tcPr>
            <w:tcW w:w="2268" w:type="dxa"/>
            <w:gridSpan w:val="2"/>
            <w:tcBorders>
              <w:left w:val="single" w:sz="4" w:space="0" w:color="auto"/>
            </w:tcBorders>
            <w:shd w:val="clear" w:color="auto" w:fill="auto"/>
            <w:vAlign w:val="center"/>
          </w:tcPr>
          <w:p w:rsidR="005B4624" w:rsidRPr="005B4624" w:rsidRDefault="005B4624" w:rsidP="005B4624">
            <w:pPr>
              <w:jc w:val="center"/>
              <w:rPr>
                <w:rFonts w:ascii="宋体" w:eastAsia="宋体" w:hAnsi="宋体" w:cs="宋体"/>
                <w:color w:val="auto"/>
              </w:rPr>
            </w:pPr>
            <w:r w:rsidRPr="005B4624">
              <w:rPr>
                <w:spacing w:val="-2"/>
              </w:rPr>
              <w:t>进度管控</w:t>
            </w:r>
          </w:p>
        </w:tc>
        <w:tc>
          <w:tcPr>
            <w:tcW w:w="682" w:type="dxa"/>
            <w:tcBorders>
              <w:left w:val="single" w:sz="4" w:space="0" w:color="auto"/>
            </w:tcBorders>
            <w:shd w:val="clear" w:color="auto" w:fill="auto"/>
            <w:vAlign w:val="center"/>
          </w:tcPr>
          <w:p w:rsidR="005B4624" w:rsidRPr="005B4624" w:rsidRDefault="005B4624" w:rsidP="005B4624">
            <w:pPr>
              <w:jc w:val="center"/>
              <w:rPr>
                <w:rFonts w:ascii="宋体" w:eastAsia="宋体" w:hAnsi="宋体" w:cs="宋体"/>
                <w:color w:val="auto"/>
              </w:rPr>
            </w:pPr>
            <w:r w:rsidRPr="005B4624">
              <w:rPr>
                <w:rFonts w:ascii="宋体" w:hAnsi="宋体" w:cs="宋体" w:hint="eastAsia"/>
              </w:rPr>
              <w:t>3</w:t>
            </w:r>
          </w:p>
        </w:tc>
        <w:tc>
          <w:tcPr>
            <w:tcW w:w="4284" w:type="dxa"/>
            <w:tcBorders>
              <w:left w:val="single" w:sz="4" w:space="0" w:color="auto"/>
            </w:tcBorders>
            <w:shd w:val="clear" w:color="auto" w:fill="auto"/>
            <w:vAlign w:val="center"/>
          </w:tcPr>
          <w:p w:rsidR="005B4624" w:rsidRPr="005B4624" w:rsidRDefault="005B4624">
            <w:pPr>
              <w:rPr>
                <w:rFonts w:ascii="宋体" w:eastAsia="宋体" w:hAnsi="宋体" w:cs="宋体"/>
                <w:color w:val="auto"/>
              </w:rPr>
            </w:pPr>
            <w:r w:rsidRPr="005B4624">
              <w:rPr>
                <w:rFonts w:ascii="宋体" w:eastAsia="宋体" w:hAnsi="宋体" w:cs="宋体" w:hint="eastAsia"/>
                <w:spacing w:val="-1"/>
              </w:rPr>
              <w:t>对进度管控工作方案的合理性、科学性评</w:t>
            </w:r>
            <w:r w:rsidRPr="005B4624">
              <w:rPr>
                <w:rFonts w:ascii="宋体" w:eastAsia="宋体" w:hAnsi="宋体" w:cs="宋体" w:hint="eastAsia"/>
              </w:rPr>
              <w:t>分</w:t>
            </w:r>
            <w:r w:rsidRPr="005B4624">
              <w:rPr>
                <w:rFonts w:ascii="宋体" w:eastAsia="宋体" w:hAnsi="宋体" w:cs="宋体" w:hint="eastAsia"/>
                <w:spacing w:val="-39"/>
              </w:rPr>
              <w:t>。</w:t>
            </w:r>
            <w:r w:rsidRPr="005B4624">
              <w:rPr>
                <w:rFonts w:ascii="宋体" w:eastAsia="宋体" w:hAnsi="宋体" w:cs="宋体" w:hint="eastAsia"/>
              </w:rPr>
              <w:t>未提供</w:t>
            </w:r>
            <w:r w:rsidRPr="005B4624">
              <w:rPr>
                <w:rFonts w:ascii="宋体" w:eastAsia="宋体" w:hAnsi="宋体" w:cs="宋体" w:hint="eastAsia"/>
                <w:spacing w:val="-5"/>
              </w:rPr>
              <w:t>不</w:t>
            </w:r>
            <w:r w:rsidRPr="005B4624">
              <w:rPr>
                <w:rFonts w:ascii="宋体" w:eastAsia="宋体" w:hAnsi="宋体" w:cs="宋体" w:hint="eastAsia"/>
              </w:rPr>
              <w:t>得分</w:t>
            </w:r>
            <w:r w:rsidRPr="005B4624">
              <w:rPr>
                <w:rFonts w:ascii="宋体" w:eastAsia="宋体" w:hAnsi="宋体" w:cs="宋体" w:hint="eastAsia"/>
                <w:spacing w:val="-110"/>
              </w:rPr>
              <w:t>。</w:t>
            </w:r>
          </w:p>
        </w:tc>
      </w:tr>
      <w:tr w:rsidR="005B4624" w:rsidRPr="005B4624" w:rsidTr="005B4624">
        <w:trPr>
          <w:trHeight w:val="516"/>
        </w:trPr>
        <w:tc>
          <w:tcPr>
            <w:tcW w:w="823" w:type="dxa"/>
            <w:vMerge/>
            <w:tcBorders>
              <w:left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580" w:type="dxa"/>
            <w:vMerge/>
            <w:tcBorders>
              <w:left w:val="single" w:sz="4" w:space="0" w:color="auto"/>
              <w:right w:val="single" w:sz="4" w:space="0" w:color="auto"/>
            </w:tcBorders>
            <w:shd w:val="clear" w:color="auto" w:fill="auto"/>
            <w:vAlign w:val="center"/>
          </w:tcPr>
          <w:p w:rsidR="005B4624" w:rsidRPr="005B4624" w:rsidRDefault="005B4624" w:rsidP="005B4624">
            <w:pPr>
              <w:kinsoku/>
              <w:wordWrap w:val="0"/>
              <w:ind w:leftChars="50" w:left="105"/>
              <w:jc w:val="center"/>
              <w:rPr>
                <w:rFonts w:ascii="宋体" w:eastAsia="宋体" w:hAnsi="宋体" w:cs="宋体"/>
                <w:color w:val="auto"/>
              </w:rPr>
            </w:pPr>
          </w:p>
        </w:tc>
        <w:tc>
          <w:tcPr>
            <w:tcW w:w="1032" w:type="dxa"/>
            <w:gridSpan w:val="2"/>
            <w:vMerge/>
            <w:tcBorders>
              <w:left w:val="single" w:sz="4" w:space="0" w:color="auto"/>
              <w:right w:val="single" w:sz="4" w:space="0" w:color="auto"/>
            </w:tcBorders>
            <w:shd w:val="clear" w:color="auto" w:fill="auto"/>
            <w:vAlign w:val="center"/>
          </w:tcPr>
          <w:p w:rsidR="005B4624" w:rsidRPr="005B4624" w:rsidRDefault="005B4624" w:rsidP="005B4624">
            <w:pPr>
              <w:jc w:val="center"/>
              <w:rPr>
                <w:rFonts w:ascii="宋体" w:eastAsia="宋体" w:hAnsi="宋体" w:cs="宋体"/>
                <w:color w:val="auto"/>
              </w:rPr>
            </w:pPr>
          </w:p>
        </w:tc>
        <w:tc>
          <w:tcPr>
            <w:tcW w:w="2268" w:type="dxa"/>
            <w:gridSpan w:val="2"/>
            <w:tcBorders>
              <w:left w:val="single" w:sz="4" w:space="0" w:color="auto"/>
            </w:tcBorders>
            <w:shd w:val="clear" w:color="auto" w:fill="auto"/>
            <w:vAlign w:val="center"/>
          </w:tcPr>
          <w:p w:rsidR="005B4624" w:rsidRPr="005B4624" w:rsidRDefault="005B4624" w:rsidP="005B4624">
            <w:pPr>
              <w:jc w:val="center"/>
              <w:rPr>
                <w:rFonts w:ascii="宋体" w:eastAsia="宋体" w:hAnsi="宋体" w:cs="宋体"/>
                <w:color w:val="auto"/>
              </w:rPr>
            </w:pPr>
            <w:r w:rsidRPr="005B4624">
              <w:rPr>
                <w:spacing w:val="-2"/>
              </w:rPr>
              <w:t>投资管控</w:t>
            </w:r>
          </w:p>
        </w:tc>
        <w:tc>
          <w:tcPr>
            <w:tcW w:w="682" w:type="dxa"/>
            <w:tcBorders>
              <w:left w:val="single" w:sz="4" w:space="0" w:color="auto"/>
            </w:tcBorders>
            <w:shd w:val="clear" w:color="auto" w:fill="auto"/>
            <w:vAlign w:val="center"/>
          </w:tcPr>
          <w:p w:rsidR="005B4624" w:rsidRPr="005B4624" w:rsidRDefault="005B4624" w:rsidP="005B4624">
            <w:pPr>
              <w:jc w:val="center"/>
              <w:rPr>
                <w:rFonts w:ascii="宋体" w:eastAsia="宋体" w:hAnsi="宋体" w:cs="宋体"/>
                <w:color w:val="auto"/>
              </w:rPr>
            </w:pPr>
            <w:r w:rsidRPr="005B4624">
              <w:rPr>
                <w:rFonts w:ascii="宋体" w:hAnsi="宋体" w:cs="宋体" w:hint="eastAsia"/>
              </w:rPr>
              <w:t>3</w:t>
            </w:r>
          </w:p>
        </w:tc>
        <w:tc>
          <w:tcPr>
            <w:tcW w:w="4284" w:type="dxa"/>
            <w:tcBorders>
              <w:left w:val="single" w:sz="4" w:space="0" w:color="auto"/>
            </w:tcBorders>
            <w:shd w:val="clear" w:color="auto" w:fill="auto"/>
            <w:vAlign w:val="center"/>
          </w:tcPr>
          <w:p w:rsidR="005B4624" w:rsidRPr="005B4624" w:rsidRDefault="005B4624">
            <w:pPr>
              <w:rPr>
                <w:rFonts w:ascii="宋体" w:eastAsia="宋体" w:hAnsi="宋体" w:cs="宋体"/>
                <w:color w:val="auto"/>
              </w:rPr>
            </w:pPr>
            <w:r w:rsidRPr="005B4624">
              <w:rPr>
                <w:rFonts w:ascii="宋体" w:eastAsia="宋体" w:hAnsi="宋体" w:cs="宋体" w:hint="eastAsia"/>
                <w:spacing w:val="-1"/>
              </w:rPr>
              <w:t>对投资管控方案、财务管理制度的合理性、科学性评</w:t>
            </w:r>
            <w:r w:rsidRPr="005B4624">
              <w:rPr>
                <w:rFonts w:ascii="宋体" w:eastAsia="宋体" w:hAnsi="宋体" w:cs="宋体" w:hint="eastAsia"/>
              </w:rPr>
              <w:t>分</w:t>
            </w:r>
            <w:r w:rsidRPr="005B4624">
              <w:rPr>
                <w:rFonts w:ascii="宋体" w:eastAsia="宋体" w:hAnsi="宋体" w:cs="宋体" w:hint="eastAsia"/>
                <w:spacing w:val="-39"/>
              </w:rPr>
              <w:t>。</w:t>
            </w:r>
            <w:r w:rsidRPr="005B4624">
              <w:rPr>
                <w:rFonts w:ascii="宋体" w:eastAsia="宋体" w:hAnsi="宋体" w:cs="宋体" w:hint="eastAsia"/>
              </w:rPr>
              <w:t>未提供</w:t>
            </w:r>
            <w:r w:rsidRPr="005B4624">
              <w:rPr>
                <w:rFonts w:ascii="宋体" w:eastAsia="宋体" w:hAnsi="宋体" w:cs="宋体" w:hint="eastAsia"/>
                <w:spacing w:val="-5"/>
              </w:rPr>
              <w:t>不</w:t>
            </w:r>
            <w:r w:rsidRPr="005B4624">
              <w:rPr>
                <w:rFonts w:ascii="宋体" w:eastAsia="宋体" w:hAnsi="宋体" w:cs="宋体" w:hint="eastAsia"/>
              </w:rPr>
              <w:t>得分</w:t>
            </w:r>
            <w:r w:rsidRPr="005B4624">
              <w:rPr>
                <w:rFonts w:ascii="宋体" w:eastAsia="宋体" w:hAnsi="宋体" w:cs="宋体" w:hint="eastAsia"/>
                <w:spacing w:val="-110"/>
              </w:rPr>
              <w:t>。</w:t>
            </w:r>
          </w:p>
        </w:tc>
      </w:tr>
      <w:tr w:rsidR="005B4624" w:rsidRPr="005B4624" w:rsidTr="005B4624">
        <w:trPr>
          <w:trHeight w:val="516"/>
        </w:trPr>
        <w:tc>
          <w:tcPr>
            <w:tcW w:w="823" w:type="dxa"/>
            <w:vMerge/>
            <w:tcBorders>
              <w:left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580" w:type="dxa"/>
            <w:vMerge/>
            <w:tcBorders>
              <w:left w:val="single" w:sz="4" w:space="0" w:color="auto"/>
              <w:right w:val="single" w:sz="4" w:space="0" w:color="auto"/>
            </w:tcBorders>
            <w:shd w:val="clear" w:color="auto" w:fill="auto"/>
            <w:vAlign w:val="center"/>
          </w:tcPr>
          <w:p w:rsidR="005B4624" w:rsidRPr="005B4624" w:rsidRDefault="005B4624" w:rsidP="005B4624">
            <w:pPr>
              <w:kinsoku/>
              <w:wordWrap w:val="0"/>
              <w:ind w:leftChars="50" w:left="105"/>
              <w:jc w:val="center"/>
              <w:rPr>
                <w:rFonts w:ascii="宋体" w:eastAsia="宋体" w:hAnsi="宋体" w:cs="宋体"/>
                <w:color w:val="auto"/>
              </w:rPr>
            </w:pPr>
          </w:p>
        </w:tc>
        <w:tc>
          <w:tcPr>
            <w:tcW w:w="1032" w:type="dxa"/>
            <w:gridSpan w:val="2"/>
            <w:vMerge/>
            <w:tcBorders>
              <w:left w:val="single" w:sz="4" w:space="0" w:color="auto"/>
              <w:right w:val="single" w:sz="4" w:space="0" w:color="auto"/>
            </w:tcBorders>
            <w:shd w:val="clear" w:color="auto" w:fill="auto"/>
            <w:vAlign w:val="center"/>
          </w:tcPr>
          <w:p w:rsidR="005B4624" w:rsidRPr="005B4624" w:rsidRDefault="005B4624" w:rsidP="005B4624">
            <w:pPr>
              <w:jc w:val="center"/>
              <w:rPr>
                <w:rFonts w:ascii="宋体" w:eastAsia="宋体" w:hAnsi="宋体" w:cs="宋体"/>
                <w:color w:val="auto"/>
              </w:rPr>
            </w:pPr>
          </w:p>
        </w:tc>
        <w:tc>
          <w:tcPr>
            <w:tcW w:w="2268" w:type="dxa"/>
            <w:gridSpan w:val="2"/>
            <w:tcBorders>
              <w:left w:val="single" w:sz="4" w:space="0" w:color="auto"/>
            </w:tcBorders>
            <w:shd w:val="clear" w:color="auto" w:fill="auto"/>
            <w:vAlign w:val="center"/>
          </w:tcPr>
          <w:p w:rsidR="005B4624" w:rsidRPr="005B4624" w:rsidRDefault="005B4624" w:rsidP="005B4624">
            <w:pPr>
              <w:jc w:val="center"/>
              <w:rPr>
                <w:rFonts w:ascii="宋体" w:eastAsia="宋体" w:hAnsi="宋体" w:cs="宋体"/>
                <w:color w:val="auto"/>
              </w:rPr>
            </w:pPr>
            <w:r w:rsidRPr="005B4624">
              <w:rPr>
                <w:spacing w:val="-2"/>
              </w:rPr>
              <w:t>信息管控</w:t>
            </w:r>
          </w:p>
        </w:tc>
        <w:tc>
          <w:tcPr>
            <w:tcW w:w="682" w:type="dxa"/>
            <w:tcBorders>
              <w:left w:val="single" w:sz="4" w:space="0" w:color="auto"/>
            </w:tcBorders>
            <w:shd w:val="clear" w:color="auto" w:fill="auto"/>
            <w:vAlign w:val="center"/>
          </w:tcPr>
          <w:p w:rsidR="005B4624" w:rsidRPr="005B4624" w:rsidRDefault="005B4624" w:rsidP="005B4624">
            <w:pPr>
              <w:jc w:val="center"/>
              <w:rPr>
                <w:rFonts w:ascii="宋体" w:eastAsia="宋体" w:hAnsi="宋体" w:cs="宋体"/>
                <w:color w:val="auto"/>
              </w:rPr>
            </w:pPr>
            <w:r w:rsidRPr="005B4624">
              <w:rPr>
                <w:rFonts w:ascii="宋体" w:hAnsi="宋体" w:cs="宋体" w:hint="eastAsia"/>
              </w:rPr>
              <w:t>3</w:t>
            </w:r>
          </w:p>
        </w:tc>
        <w:tc>
          <w:tcPr>
            <w:tcW w:w="4284" w:type="dxa"/>
            <w:tcBorders>
              <w:left w:val="single" w:sz="4" w:space="0" w:color="auto"/>
            </w:tcBorders>
            <w:shd w:val="clear" w:color="auto" w:fill="auto"/>
            <w:vAlign w:val="center"/>
          </w:tcPr>
          <w:p w:rsidR="005B4624" w:rsidRPr="005B4624" w:rsidRDefault="005B4624">
            <w:pPr>
              <w:rPr>
                <w:rFonts w:ascii="宋体" w:eastAsia="宋体" w:hAnsi="宋体" w:cs="宋体"/>
                <w:color w:val="auto"/>
              </w:rPr>
            </w:pPr>
            <w:r w:rsidRPr="005B4624">
              <w:rPr>
                <w:rFonts w:ascii="宋体" w:eastAsia="宋体" w:hAnsi="宋体" w:cs="宋体" w:hint="eastAsia"/>
                <w:spacing w:val="-1"/>
              </w:rPr>
              <w:t>对综合信息管控工作方案的合理性、科学性评</w:t>
            </w:r>
            <w:r w:rsidRPr="005B4624">
              <w:rPr>
                <w:rFonts w:ascii="宋体" w:eastAsia="宋体" w:hAnsi="宋体" w:cs="宋体" w:hint="eastAsia"/>
              </w:rPr>
              <w:t>分</w:t>
            </w:r>
            <w:r w:rsidRPr="005B4624">
              <w:rPr>
                <w:rFonts w:ascii="宋体" w:eastAsia="宋体" w:hAnsi="宋体" w:cs="宋体" w:hint="eastAsia"/>
                <w:spacing w:val="-39"/>
              </w:rPr>
              <w:t>。</w:t>
            </w:r>
            <w:r w:rsidRPr="005B4624">
              <w:rPr>
                <w:rFonts w:ascii="宋体" w:eastAsia="宋体" w:hAnsi="宋体" w:cs="宋体" w:hint="eastAsia"/>
              </w:rPr>
              <w:t>未提供</w:t>
            </w:r>
            <w:r w:rsidRPr="005B4624">
              <w:rPr>
                <w:rFonts w:ascii="宋体" w:eastAsia="宋体" w:hAnsi="宋体" w:cs="宋体" w:hint="eastAsia"/>
                <w:spacing w:val="-5"/>
              </w:rPr>
              <w:t>不</w:t>
            </w:r>
            <w:r w:rsidRPr="005B4624">
              <w:rPr>
                <w:rFonts w:ascii="宋体" w:eastAsia="宋体" w:hAnsi="宋体" w:cs="宋体" w:hint="eastAsia"/>
              </w:rPr>
              <w:t>得分</w:t>
            </w:r>
            <w:r w:rsidRPr="005B4624">
              <w:rPr>
                <w:rFonts w:ascii="宋体" w:eastAsia="宋体" w:hAnsi="宋体" w:cs="宋体" w:hint="eastAsia"/>
                <w:spacing w:val="-110"/>
              </w:rPr>
              <w:t>。</w:t>
            </w:r>
          </w:p>
        </w:tc>
      </w:tr>
      <w:tr w:rsidR="005B4624" w:rsidRPr="005B4624" w:rsidTr="005B4624">
        <w:trPr>
          <w:trHeight w:val="516"/>
        </w:trPr>
        <w:tc>
          <w:tcPr>
            <w:tcW w:w="823" w:type="dxa"/>
            <w:vMerge/>
            <w:tcBorders>
              <w:left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580" w:type="dxa"/>
            <w:vMerge/>
            <w:tcBorders>
              <w:left w:val="single" w:sz="4" w:space="0" w:color="auto"/>
              <w:right w:val="single" w:sz="4" w:space="0" w:color="auto"/>
            </w:tcBorders>
            <w:shd w:val="clear" w:color="auto" w:fill="auto"/>
            <w:vAlign w:val="center"/>
          </w:tcPr>
          <w:p w:rsidR="005B4624" w:rsidRPr="005B4624" w:rsidRDefault="005B4624" w:rsidP="005B4624">
            <w:pPr>
              <w:kinsoku/>
              <w:wordWrap w:val="0"/>
              <w:ind w:leftChars="50" w:left="105"/>
              <w:jc w:val="center"/>
              <w:rPr>
                <w:rFonts w:ascii="宋体" w:eastAsia="宋体" w:hAnsi="宋体" w:cs="宋体"/>
                <w:color w:val="auto"/>
              </w:rPr>
            </w:pPr>
          </w:p>
        </w:tc>
        <w:tc>
          <w:tcPr>
            <w:tcW w:w="1032" w:type="dxa"/>
            <w:gridSpan w:val="2"/>
            <w:vMerge/>
            <w:tcBorders>
              <w:left w:val="single" w:sz="4" w:space="0" w:color="auto"/>
              <w:right w:val="single" w:sz="4" w:space="0" w:color="auto"/>
            </w:tcBorders>
            <w:shd w:val="clear" w:color="auto" w:fill="auto"/>
            <w:vAlign w:val="center"/>
          </w:tcPr>
          <w:p w:rsidR="005B4624" w:rsidRPr="005B4624" w:rsidRDefault="005B4624" w:rsidP="005B4624">
            <w:pPr>
              <w:jc w:val="center"/>
              <w:rPr>
                <w:rFonts w:ascii="宋体" w:eastAsia="宋体" w:hAnsi="宋体" w:cs="宋体"/>
                <w:color w:val="auto"/>
              </w:rPr>
            </w:pPr>
          </w:p>
        </w:tc>
        <w:tc>
          <w:tcPr>
            <w:tcW w:w="2268" w:type="dxa"/>
            <w:gridSpan w:val="2"/>
            <w:tcBorders>
              <w:left w:val="single" w:sz="4" w:space="0" w:color="auto"/>
            </w:tcBorders>
            <w:shd w:val="clear" w:color="auto" w:fill="auto"/>
            <w:vAlign w:val="center"/>
          </w:tcPr>
          <w:p w:rsidR="005B4624" w:rsidRPr="005B4624" w:rsidRDefault="005B4624" w:rsidP="005B4624">
            <w:pPr>
              <w:jc w:val="center"/>
              <w:rPr>
                <w:rFonts w:ascii="宋体" w:eastAsia="宋体" w:hAnsi="宋体" w:cs="宋体"/>
                <w:color w:val="auto"/>
              </w:rPr>
            </w:pPr>
            <w:r w:rsidRPr="005B4624">
              <w:rPr>
                <w:spacing w:val="-2"/>
              </w:rPr>
              <w:t>安全管控</w:t>
            </w:r>
          </w:p>
        </w:tc>
        <w:tc>
          <w:tcPr>
            <w:tcW w:w="682" w:type="dxa"/>
            <w:tcBorders>
              <w:left w:val="single" w:sz="4" w:space="0" w:color="auto"/>
            </w:tcBorders>
            <w:shd w:val="clear" w:color="auto" w:fill="auto"/>
            <w:vAlign w:val="center"/>
          </w:tcPr>
          <w:p w:rsidR="005B4624" w:rsidRPr="005B4624" w:rsidRDefault="005B4624" w:rsidP="005B4624">
            <w:pPr>
              <w:jc w:val="center"/>
              <w:rPr>
                <w:rFonts w:ascii="宋体" w:eastAsia="宋体" w:hAnsi="宋体" w:cs="宋体"/>
                <w:color w:val="auto"/>
              </w:rPr>
            </w:pPr>
            <w:r w:rsidRPr="005B4624">
              <w:rPr>
                <w:rFonts w:ascii="宋体" w:hAnsi="宋体" w:cs="宋体" w:hint="eastAsia"/>
              </w:rPr>
              <w:t>3</w:t>
            </w:r>
          </w:p>
        </w:tc>
        <w:tc>
          <w:tcPr>
            <w:tcW w:w="4284" w:type="dxa"/>
            <w:tcBorders>
              <w:left w:val="single" w:sz="4" w:space="0" w:color="auto"/>
            </w:tcBorders>
            <w:shd w:val="clear" w:color="auto" w:fill="auto"/>
            <w:vAlign w:val="center"/>
          </w:tcPr>
          <w:p w:rsidR="005B4624" w:rsidRPr="005B4624" w:rsidRDefault="005B4624">
            <w:pPr>
              <w:rPr>
                <w:rFonts w:ascii="宋体" w:eastAsia="宋体" w:hAnsi="宋体" w:cs="宋体"/>
                <w:color w:val="auto"/>
              </w:rPr>
            </w:pPr>
            <w:r w:rsidRPr="005B4624">
              <w:rPr>
                <w:rFonts w:ascii="宋体" w:eastAsia="宋体" w:hAnsi="宋体" w:cs="宋体" w:hint="eastAsia"/>
                <w:spacing w:val="-1"/>
              </w:rPr>
              <w:t>对安全管控工作方案的合理性、科学性评</w:t>
            </w:r>
            <w:r w:rsidRPr="005B4624">
              <w:rPr>
                <w:rFonts w:ascii="宋体" w:eastAsia="宋体" w:hAnsi="宋体" w:cs="宋体" w:hint="eastAsia"/>
              </w:rPr>
              <w:t>分</w:t>
            </w:r>
            <w:r w:rsidRPr="005B4624">
              <w:rPr>
                <w:rFonts w:ascii="宋体" w:eastAsia="宋体" w:hAnsi="宋体" w:cs="宋体" w:hint="eastAsia"/>
                <w:spacing w:val="-39"/>
              </w:rPr>
              <w:t>。</w:t>
            </w:r>
            <w:r w:rsidRPr="005B4624">
              <w:rPr>
                <w:rFonts w:ascii="宋体" w:eastAsia="宋体" w:hAnsi="宋体" w:cs="宋体" w:hint="eastAsia"/>
              </w:rPr>
              <w:t>未提供</w:t>
            </w:r>
            <w:r w:rsidRPr="005B4624">
              <w:rPr>
                <w:rFonts w:ascii="宋体" w:eastAsia="宋体" w:hAnsi="宋体" w:cs="宋体" w:hint="eastAsia"/>
                <w:spacing w:val="-5"/>
              </w:rPr>
              <w:t>不</w:t>
            </w:r>
            <w:r w:rsidRPr="005B4624">
              <w:rPr>
                <w:rFonts w:ascii="宋体" w:eastAsia="宋体" w:hAnsi="宋体" w:cs="宋体" w:hint="eastAsia"/>
              </w:rPr>
              <w:t>得分</w:t>
            </w:r>
            <w:r w:rsidRPr="005B4624">
              <w:rPr>
                <w:rFonts w:ascii="宋体" w:eastAsia="宋体" w:hAnsi="宋体" w:cs="宋体" w:hint="eastAsia"/>
                <w:spacing w:val="-110"/>
              </w:rPr>
              <w:t>。</w:t>
            </w:r>
          </w:p>
        </w:tc>
      </w:tr>
      <w:tr w:rsidR="005B4624" w:rsidRPr="005B4624" w:rsidTr="005B4624">
        <w:trPr>
          <w:trHeight w:val="516"/>
        </w:trPr>
        <w:tc>
          <w:tcPr>
            <w:tcW w:w="823" w:type="dxa"/>
            <w:vMerge/>
            <w:tcBorders>
              <w:left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580" w:type="dxa"/>
            <w:vMerge/>
            <w:tcBorders>
              <w:left w:val="single" w:sz="4" w:space="0" w:color="auto"/>
              <w:right w:val="single" w:sz="4" w:space="0" w:color="auto"/>
            </w:tcBorders>
            <w:shd w:val="clear" w:color="auto" w:fill="auto"/>
            <w:vAlign w:val="center"/>
          </w:tcPr>
          <w:p w:rsidR="005B4624" w:rsidRPr="005B4624" w:rsidRDefault="005B4624" w:rsidP="005B4624">
            <w:pPr>
              <w:kinsoku/>
              <w:wordWrap w:val="0"/>
              <w:ind w:leftChars="50" w:left="105"/>
              <w:jc w:val="center"/>
              <w:rPr>
                <w:rFonts w:ascii="宋体" w:eastAsia="宋体" w:hAnsi="宋体" w:cs="宋体"/>
                <w:color w:val="auto"/>
              </w:rPr>
            </w:pPr>
          </w:p>
        </w:tc>
        <w:tc>
          <w:tcPr>
            <w:tcW w:w="1032" w:type="dxa"/>
            <w:gridSpan w:val="2"/>
            <w:vMerge/>
            <w:tcBorders>
              <w:left w:val="single" w:sz="4" w:space="0" w:color="auto"/>
              <w:right w:val="single" w:sz="4" w:space="0" w:color="auto"/>
            </w:tcBorders>
            <w:shd w:val="clear" w:color="auto" w:fill="auto"/>
            <w:vAlign w:val="center"/>
          </w:tcPr>
          <w:p w:rsidR="005B4624" w:rsidRPr="005B4624" w:rsidRDefault="005B4624" w:rsidP="005B4624">
            <w:pPr>
              <w:jc w:val="center"/>
              <w:rPr>
                <w:rFonts w:ascii="宋体" w:eastAsia="宋体" w:hAnsi="宋体" w:cs="宋体"/>
                <w:color w:val="auto"/>
              </w:rPr>
            </w:pPr>
          </w:p>
        </w:tc>
        <w:tc>
          <w:tcPr>
            <w:tcW w:w="2268" w:type="dxa"/>
            <w:gridSpan w:val="2"/>
            <w:tcBorders>
              <w:left w:val="single" w:sz="4" w:space="0" w:color="auto"/>
            </w:tcBorders>
            <w:shd w:val="clear" w:color="auto" w:fill="auto"/>
            <w:vAlign w:val="center"/>
          </w:tcPr>
          <w:p w:rsidR="005B4624" w:rsidRPr="005B4624" w:rsidRDefault="005B4624" w:rsidP="005B4624">
            <w:pPr>
              <w:jc w:val="center"/>
              <w:rPr>
                <w:rFonts w:ascii="宋体" w:eastAsia="宋体" w:hAnsi="宋体" w:cs="宋体"/>
                <w:color w:val="auto"/>
              </w:rPr>
            </w:pPr>
            <w:r w:rsidRPr="005B4624">
              <w:rPr>
                <w:spacing w:val="-2"/>
              </w:rPr>
              <w:t>质量管控</w:t>
            </w:r>
          </w:p>
        </w:tc>
        <w:tc>
          <w:tcPr>
            <w:tcW w:w="682" w:type="dxa"/>
            <w:tcBorders>
              <w:left w:val="single" w:sz="4" w:space="0" w:color="auto"/>
            </w:tcBorders>
            <w:shd w:val="clear" w:color="auto" w:fill="auto"/>
            <w:vAlign w:val="center"/>
          </w:tcPr>
          <w:p w:rsidR="005B4624" w:rsidRPr="005B4624" w:rsidRDefault="005B4624" w:rsidP="005B4624">
            <w:pPr>
              <w:jc w:val="center"/>
              <w:rPr>
                <w:rFonts w:ascii="宋体" w:eastAsia="宋体" w:hAnsi="宋体" w:cs="宋体"/>
                <w:color w:val="auto"/>
              </w:rPr>
            </w:pPr>
            <w:r w:rsidRPr="005B4624">
              <w:rPr>
                <w:rFonts w:ascii="宋体" w:hAnsi="宋体" w:cs="宋体" w:hint="eastAsia"/>
              </w:rPr>
              <w:t>3</w:t>
            </w:r>
          </w:p>
        </w:tc>
        <w:tc>
          <w:tcPr>
            <w:tcW w:w="4284" w:type="dxa"/>
            <w:tcBorders>
              <w:left w:val="single" w:sz="4" w:space="0" w:color="auto"/>
            </w:tcBorders>
            <w:shd w:val="clear" w:color="auto" w:fill="auto"/>
            <w:vAlign w:val="center"/>
          </w:tcPr>
          <w:p w:rsidR="005B4624" w:rsidRPr="005B4624" w:rsidRDefault="005B4624">
            <w:pPr>
              <w:rPr>
                <w:rFonts w:ascii="宋体" w:eastAsia="宋体" w:hAnsi="宋体" w:cs="宋体"/>
                <w:color w:val="auto"/>
              </w:rPr>
            </w:pPr>
            <w:r w:rsidRPr="005B4624">
              <w:rPr>
                <w:rFonts w:ascii="宋体" w:eastAsia="宋体" w:hAnsi="宋体" w:cs="宋体" w:hint="eastAsia"/>
                <w:spacing w:val="-1"/>
              </w:rPr>
              <w:t>对质量管控工作方案的合理性、科学性评</w:t>
            </w:r>
            <w:r w:rsidRPr="005B4624">
              <w:rPr>
                <w:rFonts w:ascii="宋体" w:eastAsia="宋体" w:hAnsi="宋体" w:cs="宋体" w:hint="eastAsia"/>
              </w:rPr>
              <w:t>分</w:t>
            </w:r>
            <w:r w:rsidRPr="005B4624">
              <w:rPr>
                <w:rFonts w:ascii="宋体" w:eastAsia="宋体" w:hAnsi="宋体" w:cs="宋体" w:hint="eastAsia"/>
                <w:spacing w:val="-39"/>
              </w:rPr>
              <w:t>。</w:t>
            </w:r>
            <w:r w:rsidRPr="005B4624">
              <w:rPr>
                <w:rFonts w:ascii="宋体" w:eastAsia="宋体" w:hAnsi="宋体" w:cs="宋体" w:hint="eastAsia"/>
              </w:rPr>
              <w:t>未提供</w:t>
            </w:r>
            <w:r w:rsidRPr="005B4624">
              <w:rPr>
                <w:rFonts w:ascii="宋体" w:eastAsia="宋体" w:hAnsi="宋体" w:cs="宋体" w:hint="eastAsia"/>
                <w:spacing w:val="-5"/>
              </w:rPr>
              <w:t>不</w:t>
            </w:r>
            <w:r w:rsidRPr="005B4624">
              <w:rPr>
                <w:rFonts w:ascii="宋体" w:eastAsia="宋体" w:hAnsi="宋体" w:cs="宋体" w:hint="eastAsia"/>
              </w:rPr>
              <w:t>得分</w:t>
            </w:r>
            <w:r w:rsidRPr="005B4624">
              <w:rPr>
                <w:rFonts w:ascii="宋体" w:eastAsia="宋体" w:hAnsi="宋体" w:cs="宋体" w:hint="eastAsia"/>
                <w:spacing w:val="-110"/>
              </w:rPr>
              <w:t>。</w:t>
            </w:r>
          </w:p>
        </w:tc>
      </w:tr>
      <w:tr w:rsidR="005B4624" w:rsidRPr="005B4624" w:rsidTr="005B4624">
        <w:trPr>
          <w:trHeight w:val="516"/>
        </w:trPr>
        <w:tc>
          <w:tcPr>
            <w:tcW w:w="823" w:type="dxa"/>
            <w:vMerge/>
            <w:tcBorders>
              <w:left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580" w:type="dxa"/>
            <w:vMerge/>
            <w:tcBorders>
              <w:left w:val="single" w:sz="4" w:space="0" w:color="auto"/>
              <w:right w:val="single" w:sz="4" w:space="0" w:color="auto"/>
            </w:tcBorders>
            <w:shd w:val="clear" w:color="auto" w:fill="auto"/>
            <w:vAlign w:val="center"/>
          </w:tcPr>
          <w:p w:rsidR="005B4624" w:rsidRPr="005B4624" w:rsidRDefault="005B4624" w:rsidP="005B4624">
            <w:pPr>
              <w:kinsoku/>
              <w:wordWrap w:val="0"/>
              <w:ind w:leftChars="50" w:left="105"/>
              <w:jc w:val="center"/>
              <w:rPr>
                <w:rFonts w:ascii="宋体" w:eastAsia="宋体" w:hAnsi="宋体" w:cs="宋体"/>
                <w:color w:val="auto"/>
              </w:rPr>
            </w:pPr>
          </w:p>
        </w:tc>
        <w:tc>
          <w:tcPr>
            <w:tcW w:w="1032" w:type="dxa"/>
            <w:gridSpan w:val="2"/>
            <w:vMerge/>
            <w:tcBorders>
              <w:left w:val="single" w:sz="4" w:space="0" w:color="auto"/>
              <w:right w:val="single" w:sz="4" w:space="0" w:color="auto"/>
            </w:tcBorders>
            <w:shd w:val="clear" w:color="auto" w:fill="auto"/>
            <w:vAlign w:val="center"/>
          </w:tcPr>
          <w:p w:rsidR="005B4624" w:rsidRPr="005B4624" w:rsidRDefault="005B4624" w:rsidP="005B4624">
            <w:pPr>
              <w:jc w:val="center"/>
              <w:rPr>
                <w:rFonts w:ascii="宋体" w:eastAsia="宋体" w:hAnsi="宋体" w:cs="宋体"/>
                <w:color w:val="auto"/>
              </w:rPr>
            </w:pPr>
          </w:p>
        </w:tc>
        <w:tc>
          <w:tcPr>
            <w:tcW w:w="2268" w:type="dxa"/>
            <w:gridSpan w:val="2"/>
            <w:tcBorders>
              <w:left w:val="single" w:sz="4" w:space="0" w:color="auto"/>
            </w:tcBorders>
            <w:shd w:val="clear" w:color="auto" w:fill="auto"/>
            <w:vAlign w:val="center"/>
          </w:tcPr>
          <w:p w:rsidR="005B4624" w:rsidRPr="005B4624" w:rsidRDefault="005B4624" w:rsidP="005B4624">
            <w:pPr>
              <w:jc w:val="center"/>
              <w:rPr>
                <w:rFonts w:ascii="宋体" w:eastAsia="宋体" w:hAnsi="宋体" w:cs="宋体"/>
                <w:color w:val="auto"/>
              </w:rPr>
            </w:pPr>
            <w:r w:rsidRPr="005B4624">
              <w:rPr>
                <w:spacing w:val="-2"/>
              </w:rPr>
              <w:t>技术管理</w:t>
            </w:r>
          </w:p>
        </w:tc>
        <w:tc>
          <w:tcPr>
            <w:tcW w:w="682" w:type="dxa"/>
            <w:tcBorders>
              <w:left w:val="single" w:sz="4" w:space="0" w:color="auto"/>
            </w:tcBorders>
            <w:shd w:val="clear" w:color="auto" w:fill="auto"/>
            <w:vAlign w:val="center"/>
          </w:tcPr>
          <w:p w:rsidR="005B4624" w:rsidRPr="005B4624" w:rsidRDefault="005B4624" w:rsidP="005B4624">
            <w:pPr>
              <w:jc w:val="center"/>
              <w:rPr>
                <w:rFonts w:ascii="宋体" w:eastAsia="宋体" w:hAnsi="宋体" w:cs="宋体"/>
                <w:color w:val="auto"/>
              </w:rPr>
            </w:pPr>
            <w:r w:rsidRPr="005B4624">
              <w:rPr>
                <w:rFonts w:ascii="宋体" w:hAnsi="宋体" w:cs="宋体" w:hint="eastAsia"/>
              </w:rPr>
              <w:t>3</w:t>
            </w:r>
          </w:p>
        </w:tc>
        <w:tc>
          <w:tcPr>
            <w:tcW w:w="4284" w:type="dxa"/>
            <w:tcBorders>
              <w:left w:val="single" w:sz="4" w:space="0" w:color="auto"/>
            </w:tcBorders>
            <w:shd w:val="clear" w:color="auto" w:fill="auto"/>
            <w:vAlign w:val="center"/>
          </w:tcPr>
          <w:p w:rsidR="005B4624" w:rsidRPr="005B4624" w:rsidRDefault="005B4624">
            <w:pPr>
              <w:rPr>
                <w:rFonts w:ascii="宋体" w:eastAsia="宋体" w:hAnsi="宋体" w:cs="宋体"/>
                <w:color w:val="auto"/>
              </w:rPr>
            </w:pPr>
            <w:r w:rsidRPr="005B4624">
              <w:rPr>
                <w:rFonts w:ascii="宋体" w:eastAsia="宋体" w:hAnsi="宋体" w:cs="宋体" w:hint="eastAsia"/>
                <w:spacing w:val="-1"/>
              </w:rPr>
              <w:t>对技术管理制度的合理性、科学性评</w:t>
            </w:r>
            <w:r w:rsidRPr="005B4624">
              <w:rPr>
                <w:rFonts w:ascii="宋体" w:eastAsia="宋体" w:hAnsi="宋体" w:cs="宋体" w:hint="eastAsia"/>
              </w:rPr>
              <w:t>分</w:t>
            </w:r>
            <w:r w:rsidRPr="005B4624">
              <w:rPr>
                <w:rFonts w:ascii="宋体" w:eastAsia="宋体" w:hAnsi="宋体" w:cs="宋体" w:hint="eastAsia"/>
                <w:spacing w:val="-39"/>
              </w:rPr>
              <w:t>。</w:t>
            </w:r>
            <w:r w:rsidRPr="005B4624">
              <w:rPr>
                <w:rFonts w:ascii="宋体" w:eastAsia="宋体" w:hAnsi="宋体" w:cs="宋体" w:hint="eastAsia"/>
              </w:rPr>
              <w:t>未提供</w:t>
            </w:r>
            <w:r w:rsidRPr="005B4624">
              <w:rPr>
                <w:rFonts w:ascii="宋体" w:eastAsia="宋体" w:hAnsi="宋体" w:cs="宋体" w:hint="eastAsia"/>
                <w:spacing w:val="-5"/>
              </w:rPr>
              <w:t>不</w:t>
            </w:r>
            <w:r w:rsidRPr="005B4624">
              <w:rPr>
                <w:rFonts w:ascii="宋体" w:eastAsia="宋体" w:hAnsi="宋体" w:cs="宋体" w:hint="eastAsia"/>
              </w:rPr>
              <w:t>得分</w:t>
            </w:r>
            <w:r w:rsidRPr="005B4624">
              <w:rPr>
                <w:rFonts w:ascii="宋体" w:eastAsia="宋体" w:hAnsi="宋体" w:cs="宋体" w:hint="eastAsia"/>
                <w:spacing w:val="-110"/>
              </w:rPr>
              <w:t>。</w:t>
            </w:r>
          </w:p>
        </w:tc>
      </w:tr>
      <w:tr w:rsidR="005B4624" w:rsidRPr="005B4624" w:rsidTr="005B4624">
        <w:trPr>
          <w:trHeight w:val="516"/>
        </w:trPr>
        <w:tc>
          <w:tcPr>
            <w:tcW w:w="823" w:type="dxa"/>
            <w:vMerge/>
            <w:tcBorders>
              <w:left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580" w:type="dxa"/>
            <w:vMerge/>
            <w:tcBorders>
              <w:left w:val="single" w:sz="4" w:space="0" w:color="auto"/>
              <w:right w:val="single" w:sz="4" w:space="0" w:color="auto"/>
            </w:tcBorders>
            <w:shd w:val="clear" w:color="auto" w:fill="auto"/>
            <w:vAlign w:val="center"/>
          </w:tcPr>
          <w:p w:rsidR="005B4624" w:rsidRPr="005B4624" w:rsidRDefault="005B4624" w:rsidP="005B4624">
            <w:pPr>
              <w:kinsoku/>
              <w:wordWrap w:val="0"/>
              <w:ind w:leftChars="50" w:left="105"/>
              <w:jc w:val="center"/>
              <w:rPr>
                <w:rFonts w:ascii="宋体" w:eastAsia="宋体" w:hAnsi="宋体" w:cs="宋体"/>
                <w:color w:val="auto"/>
              </w:rPr>
            </w:pPr>
          </w:p>
        </w:tc>
        <w:tc>
          <w:tcPr>
            <w:tcW w:w="1032" w:type="dxa"/>
            <w:gridSpan w:val="2"/>
            <w:vMerge/>
            <w:tcBorders>
              <w:left w:val="single" w:sz="4" w:space="0" w:color="auto"/>
              <w:bottom w:val="single" w:sz="4" w:space="0" w:color="auto"/>
              <w:right w:val="single" w:sz="4" w:space="0" w:color="auto"/>
            </w:tcBorders>
            <w:shd w:val="clear" w:color="auto" w:fill="auto"/>
            <w:vAlign w:val="center"/>
          </w:tcPr>
          <w:p w:rsidR="005B4624" w:rsidRPr="005B4624" w:rsidRDefault="005B4624" w:rsidP="005B4624">
            <w:pPr>
              <w:jc w:val="center"/>
              <w:rPr>
                <w:rFonts w:ascii="宋体" w:eastAsia="宋体" w:hAnsi="宋体" w:cs="宋体"/>
                <w:color w:val="auto"/>
              </w:rPr>
            </w:pPr>
          </w:p>
        </w:tc>
        <w:tc>
          <w:tcPr>
            <w:tcW w:w="2268" w:type="dxa"/>
            <w:gridSpan w:val="2"/>
            <w:tcBorders>
              <w:left w:val="single" w:sz="4" w:space="0" w:color="auto"/>
            </w:tcBorders>
            <w:shd w:val="clear" w:color="auto" w:fill="auto"/>
            <w:vAlign w:val="center"/>
          </w:tcPr>
          <w:p w:rsidR="005B4624" w:rsidRPr="005B4624" w:rsidRDefault="005B4624" w:rsidP="005B4624">
            <w:pPr>
              <w:jc w:val="center"/>
              <w:rPr>
                <w:rFonts w:ascii="宋体" w:eastAsia="宋体" w:hAnsi="宋体" w:cs="宋体"/>
                <w:color w:val="auto"/>
              </w:rPr>
            </w:pPr>
            <w:r w:rsidRPr="005B4624">
              <w:rPr>
                <w:spacing w:val="-2"/>
              </w:rPr>
              <w:t>人员管理</w:t>
            </w:r>
          </w:p>
        </w:tc>
        <w:tc>
          <w:tcPr>
            <w:tcW w:w="682" w:type="dxa"/>
            <w:tcBorders>
              <w:left w:val="single" w:sz="4" w:space="0" w:color="auto"/>
            </w:tcBorders>
            <w:shd w:val="clear" w:color="auto" w:fill="auto"/>
            <w:vAlign w:val="center"/>
          </w:tcPr>
          <w:p w:rsidR="005B4624" w:rsidRPr="005B4624" w:rsidRDefault="005B4624" w:rsidP="005B4624">
            <w:pPr>
              <w:jc w:val="center"/>
              <w:rPr>
                <w:rFonts w:ascii="宋体" w:eastAsia="宋体" w:hAnsi="宋体" w:cs="宋体"/>
                <w:color w:val="auto"/>
              </w:rPr>
            </w:pPr>
            <w:r w:rsidRPr="005B4624">
              <w:rPr>
                <w:rFonts w:ascii="宋体" w:hAnsi="宋体" w:cs="宋体" w:hint="eastAsia"/>
              </w:rPr>
              <w:t>3</w:t>
            </w:r>
          </w:p>
        </w:tc>
        <w:tc>
          <w:tcPr>
            <w:tcW w:w="4284" w:type="dxa"/>
            <w:tcBorders>
              <w:left w:val="single" w:sz="4" w:space="0" w:color="auto"/>
            </w:tcBorders>
            <w:shd w:val="clear" w:color="auto" w:fill="auto"/>
            <w:vAlign w:val="center"/>
          </w:tcPr>
          <w:p w:rsidR="005B4624" w:rsidRPr="005B4624" w:rsidRDefault="005B4624">
            <w:pPr>
              <w:rPr>
                <w:rFonts w:ascii="宋体" w:eastAsia="宋体" w:hAnsi="宋体" w:cs="宋体"/>
                <w:color w:val="auto"/>
              </w:rPr>
            </w:pPr>
            <w:r w:rsidRPr="005B4624">
              <w:rPr>
                <w:rFonts w:ascii="宋体" w:eastAsia="宋体" w:hAnsi="宋体" w:cs="宋体" w:hint="eastAsia"/>
                <w:spacing w:val="-1"/>
              </w:rPr>
              <w:t>对人员岗位设置及职责划分的合理性、科学性评</w:t>
            </w:r>
            <w:r w:rsidRPr="005B4624">
              <w:rPr>
                <w:rFonts w:ascii="宋体" w:eastAsia="宋体" w:hAnsi="宋体" w:cs="宋体" w:hint="eastAsia"/>
              </w:rPr>
              <w:t>分</w:t>
            </w:r>
            <w:r w:rsidRPr="005B4624">
              <w:rPr>
                <w:rFonts w:ascii="宋体" w:eastAsia="宋体" w:hAnsi="宋体" w:cs="宋体" w:hint="eastAsia"/>
                <w:spacing w:val="-39"/>
              </w:rPr>
              <w:t>。</w:t>
            </w:r>
            <w:r w:rsidRPr="005B4624">
              <w:rPr>
                <w:rFonts w:ascii="宋体" w:eastAsia="宋体" w:hAnsi="宋体" w:cs="宋体" w:hint="eastAsia"/>
              </w:rPr>
              <w:t>未提供</w:t>
            </w:r>
            <w:r w:rsidRPr="005B4624">
              <w:rPr>
                <w:rFonts w:ascii="宋体" w:eastAsia="宋体" w:hAnsi="宋体" w:cs="宋体" w:hint="eastAsia"/>
                <w:spacing w:val="-5"/>
              </w:rPr>
              <w:t>不</w:t>
            </w:r>
            <w:r w:rsidRPr="005B4624">
              <w:rPr>
                <w:rFonts w:ascii="宋体" w:eastAsia="宋体" w:hAnsi="宋体" w:cs="宋体" w:hint="eastAsia"/>
              </w:rPr>
              <w:t>得分</w:t>
            </w:r>
            <w:r w:rsidRPr="005B4624">
              <w:rPr>
                <w:rFonts w:ascii="宋体" w:eastAsia="宋体" w:hAnsi="宋体" w:cs="宋体" w:hint="eastAsia"/>
                <w:spacing w:val="-110"/>
              </w:rPr>
              <w:t>。</w:t>
            </w:r>
          </w:p>
        </w:tc>
      </w:tr>
      <w:tr w:rsidR="005B4624" w:rsidRPr="005B4624" w:rsidTr="005B4624">
        <w:trPr>
          <w:trHeight w:val="516"/>
        </w:trPr>
        <w:tc>
          <w:tcPr>
            <w:tcW w:w="823" w:type="dxa"/>
            <w:vMerge/>
            <w:tcBorders>
              <w:left w:val="single" w:sz="4" w:space="0" w:color="auto"/>
              <w:bottom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580" w:type="dxa"/>
            <w:vMerge/>
            <w:tcBorders>
              <w:left w:val="single" w:sz="4" w:space="0" w:color="auto"/>
              <w:bottom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8266" w:type="dxa"/>
            <w:gridSpan w:val="6"/>
            <w:tcBorders>
              <w:top w:val="single" w:sz="4" w:space="0" w:color="auto"/>
              <w:left w:val="single" w:sz="4" w:space="0" w:color="auto"/>
              <w:bottom w:val="single" w:sz="4" w:space="0" w:color="auto"/>
            </w:tcBorders>
            <w:shd w:val="clear" w:color="auto" w:fill="auto"/>
            <w:vAlign w:val="center"/>
          </w:tcPr>
          <w:p w:rsidR="005B4624" w:rsidRPr="005B4624" w:rsidRDefault="005B4624" w:rsidP="005B4624">
            <w:pPr>
              <w:widowControl w:val="0"/>
              <w:kinsoku/>
              <w:autoSpaceDE/>
              <w:autoSpaceDN/>
              <w:adjustRightInd/>
              <w:snapToGrid/>
              <w:jc w:val="both"/>
              <w:textAlignment w:val="auto"/>
              <w:rPr>
                <w:rFonts w:ascii="宋体" w:eastAsia="宋体" w:hAnsi="宋体" w:cs="宋体"/>
                <w:snapToGrid/>
                <w:color w:val="auto"/>
                <w:szCs w:val="22"/>
              </w:rPr>
            </w:pPr>
            <w:r w:rsidRPr="005B4624">
              <w:rPr>
                <w:rFonts w:ascii="宋体" w:eastAsia="宋体" w:hAnsi="宋体" w:cs="宋体"/>
                <w:snapToGrid/>
                <w:color w:val="auto"/>
                <w:szCs w:val="22"/>
              </w:rPr>
              <w:t>评分标准设置原则：根据项目实际需求设置评分标准及分值</w:t>
            </w:r>
            <w:r w:rsidRPr="005B4624">
              <w:rPr>
                <w:rFonts w:ascii="宋体" w:eastAsia="宋体" w:hAnsi="宋体" w:cs="宋体" w:hint="eastAsia"/>
                <w:snapToGrid/>
                <w:color w:val="auto"/>
                <w:szCs w:val="22"/>
              </w:rPr>
              <w:t>。</w:t>
            </w:r>
          </w:p>
          <w:p w:rsidR="005B4624" w:rsidRPr="005B4624" w:rsidRDefault="005B4624" w:rsidP="005B4624">
            <w:pPr>
              <w:tabs>
                <w:tab w:val="left" w:pos="790"/>
              </w:tabs>
              <w:rPr>
                <w:rFonts w:ascii="宋体" w:eastAsia="宋体" w:hAnsi="宋体" w:cs="宋体"/>
                <w:color w:val="auto"/>
              </w:rPr>
            </w:pPr>
            <w:r w:rsidRPr="005B4624">
              <w:rPr>
                <w:rFonts w:ascii="宋体" w:eastAsia="宋体" w:hAnsi="宋体" w:cs="宋体"/>
                <w:snapToGrid/>
                <w:color w:val="auto"/>
                <w:szCs w:val="22"/>
              </w:rPr>
              <w:t>注:评标委员会成员对单项评审项目评审应当在规定的区间内计分，评标委员会成员对各项因素的评分不得低于招标文件规定该因素满分值的80%；评分低于满分值85%的或高于满分分值95%的，评标委员会成员应当在评标报告中</w:t>
            </w:r>
            <w:proofErr w:type="gramStart"/>
            <w:r w:rsidRPr="005B4624">
              <w:rPr>
                <w:rFonts w:ascii="宋体" w:eastAsia="宋体" w:hAnsi="宋体" w:cs="宋体"/>
                <w:snapToGrid/>
                <w:color w:val="auto"/>
                <w:szCs w:val="22"/>
              </w:rPr>
              <w:t>作出</w:t>
            </w:r>
            <w:proofErr w:type="gramEnd"/>
            <w:r w:rsidRPr="005B4624">
              <w:rPr>
                <w:rFonts w:ascii="宋体" w:eastAsia="宋体" w:hAnsi="宋体" w:cs="宋体"/>
                <w:snapToGrid/>
                <w:color w:val="auto"/>
                <w:szCs w:val="22"/>
              </w:rPr>
              <w:t>说明。</w:t>
            </w:r>
          </w:p>
        </w:tc>
      </w:tr>
      <w:tr w:rsidR="005B4624" w:rsidRPr="005B4624" w:rsidTr="005B4624">
        <w:trPr>
          <w:trHeight w:val="516"/>
        </w:trPr>
        <w:tc>
          <w:tcPr>
            <w:tcW w:w="823" w:type="dxa"/>
            <w:vMerge w:val="restart"/>
            <w:tcBorders>
              <w:top w:val="single" w:sz="4" w:space="0" w:color="auto"/>
              <w:left w:val="single" w:sz="4" w:space="0" w:color="auto"/>
              <w:right w:val="single" w:sz="4" w:space="0" w:color="auto"/>
            </w:tcBorders>
            <w:shd w:val="clear" w:color="auto" w:fill="auto"/>
            <w:vAlign w:val="center"/>
          </w:tcPr>
          <w:p w:rsidR="005B4624" w:rsidRPr="005B4624" w:rsidRDefault="005B4624" w:rsidP="005B4624">
            <w:pPr>
              <w:kinsoku/>
              <w:wordWrap w:val="0"/>
              <w:spacing w:before="68" w:line="285" w:lineRule="auto"/>
              <w:ind w:leftChars="50" w:left="245" w:hanging="140"/>
              <w:jc w:val="center"/>
              <w:rPr>
                <w:rFonts w:ascii="宋体" w:eastAsia="宋体" w:hAnsi="宋体" w:cs="宋体"/>
                <w:color w:val="auto"/>
              </w:rPr>
            </w:pPr>
            <w:r w:rsidRPr="005B4624">
              <w:rPr>
                <w:rFonts w:ascii="宋体" w:eastAsia="宋体" w:hAnsi="宋体" w:cs="宋体" w:hint="eastAsia"/>
                <w:color w:val="auto"/>
              </w:rPr>
              <w:t>2.2.4（4）</w:t>
            </w:r>
          </w:p>
        </w:tc>
        <w:tc>
          <w:tcPr>
            <w:tcW w:w="580" w:type="dxa"/>
            <w:vMerge w:val="restart"/>
            <w:tcBorders>
              <w:top w:val="single" w:sz="4" w:space="0" w:color="auto"/>
              <w:left w:val="single" w:sz="4" w:space="0" w:color="auto"/>
              <w:right w:val="single" w:sz="4" w:space="0" w:color="auto"/>
            </w:tcBorders>
            <w:shd w:val="clear" w:color="auto" w:fill="auto"/>
            <w:vAlign w:val="center"/>
          </w:tcPr>
          <w:p w:rsidR="005B4624" w:rsidRPr="005B4624" w:rsidRDefault="005B4624" w:rsidP="005B4624">
            <w:pPr>
              <w:kinsoku/>
              <w:wordWrap w:val="0"/>
              <w:spacing w:before="68" w:line="281" w:lineRule="auto"/>
              <w:ind w:leftChars="50" w:left="105" w:firstLine="4"/>
              <w:jc w:val="center"/>
              <w:rPr>
                <w:rFonts w:ascii="宋体" w:eastAsia="宋体" w:hAnsi="宋体" w:cs="宋体"/>
                <w:color w:val="auto"/>
              </w:rPr>
            </w:pPr>
            <w:r w:rsidRPr="005B4624">
              <w:rPr>
                <w:rFonts w:ascii="宋体" w:eastAsia="宋体" w:hAnsi="宋体" w:cs="宋体" w:hint="eastAsia"/>
                <w:color w:val="auto"/>
              </w:rPr>
              <w:t>设计方案评分标准</w:t>
            </w:r>
          </w:p>
        </w:tc>
        <w:tc>
          <w:tcPr>
            <w:tcW w:w="1032" w:type="dxa"/>
            <w:gridSpan w:val="2"/>
            <w:vMerge w:val="restart"/>
            <w:tcBorders>
              <w:top w:val="single" w:sz="4" w:space="0" w:color="auto"/>
              <w:left w:val="single" w:sz="4" w:space="0" w:color="auto"/>
              <w:right w:val="single" w:sz="4" w:space="0" w:color="auto"/>
            </w:tcBorders>
            <w:shd w:val="clear" w:color="auto" w:fill="auto"/>
            <w:vAlign w:val="center"/>
          </w:tcPr>
          <w:p w:rsidR="005B4624" w:rsidRPr="005B4624" w:rsidRDefault="005B4624" w:rsidP="005B4624">
            <w:pPr>
              <w:tabs>
                <w:tab w:val="left" w:pos="790"/>
              </w:tabs>
              <w:jc w:val="center"/>
              <w:rPr>
                <w:rFonts w:ascii="宋体" w:eastAsia="宋体" w:hAnsi="宋体" w:cs="宋体"/>
                <w:color w:val="auto"/>
              </w:rPr>
            </w:pPr>
            <w:r w:rsidRPr="005B4624">
              <w:rPr>
                <w:rFonts w:ascii="宋体" w:hAnsi="宋体" w:cs="宋体" w:hint="eastAsia"/>
                <w:color w:val="auto"/>
              </w:rPr>
              <w:t>20</w:t>
            </w:r>
          </w:p>
        </w:tc>
        <w:tc>
          <w:tcPr>
            <w:tcW w:w="2268" w:type="dxa"/>
            <w:gridSpan w:val="2"/>
            <w:tcBorders>
              <w:left w:val="single" w:sz="4" w:space="0" w:color="auto"/>
            </w:tcBorders>
            <w:shd w:val="clear" w:color="auto" w:fill="auto"/>
            <w:vAlign w:val="center"/>
          </w:tcPr>
          <w:p w:rsidR="005B4624" w:rsidRPr="005B4624" w:rsidRDefault="005B4624" w:rsidP="005B4624">
            <w:pPr>
              <w:jc w:val="center"/>
              <w:rPr>
                <w:rFonts w:ascii="宋体" w:eastAsia="宋体" w:hAnsi="宋体" w:cs="宋体"/>
                <w:color w:val="auto"/>
              </w:rPr>
            </w:pPr>
            <w:r w:rsidRPr="005B4624">
              <w:rPr>
                <w:rFonts w:ascii="宋体" w:hAnsi="宋体" w:cs="宋体" w:hint="eastAsia"/>
                <w:color w:val="auto"/>
              </w:rPr>
              <w:t>总体设计</w:t>
            </w:r>
          </w:p>
        </w:tc>
        <w:tc>
          <w:tcPr>
            <w:tcW w:w="682" w:type="dxa"/>
            <w:tcBorders>
              <w:left w:val="single" w:sz="4" w:space="0" w:color="auto"/>
            </w:tcBorders>
            <w:shd w:val="clear" w:color="auto" w:fill="auto"/>
            <w:vAlign w:val="center"/>
          </w:tcPr>
          <w:p w:rsidR="005B4624" w:rsidRPr="005B4624" w:rsidRDefault="005B4624" w:rsidP="005B4624">
            <w:pPr>
              <w:jc w:val="center"/>
              <w:rPr>
                <w:rFonts w:ascii="宋体" w:eastAsia="宋体" w:hAnsi="宋体" w:cs="宋体"/>
                <w:color w:val="auto"/>
              </w:rPr>
            </w:pPr>
            <w:r w:rsidRPr="005B4624">
              <w:rPr>
                <w:rFonts w:ascii="宋体" w:eastAsia="宋体" w:hAnsi="宋体" w:cs="宋体" w:hint="eastAsia"/>
                <w:color w:val="auto"/>
              </w:rPr>
              <w:t>5</w:t>
            </w:r>
          </w:p>
        </w:tc>
        <w:tc>
          <w:tcPr>
            <w:tcW w:w="4284" w:type="dxa"/>
            <w:tcBorders>
              <w:left w:val="single" w:sz="4" w:space="0" w:color="auto"/>
            </w:tcBorders>
            <w:shd w:val="clear" w:color="auto" w:fill="auto"/>
            <w:vAlign w:val="center"/>
          </w:tcPr>
          <w:p w:rsidR="005B4624" w:rsidRPr="005B4624" w:rsidRDefault="005B4624">
            <w:pPr>
              <w:rPr>
                <w:rFonts w:ascii="宋体" w:eastAsia="宋体" w:hAnsi="宋体" w:cs="宋体"/>
                <w:color w:val="auto"/>
              </w:rPr>
            </w:pPr>
            <w:r w:rsidRPr="005B4624">
              <w:rPr>
                <w:rFonts w:ascii="宋体" w:eastAsia="宋体" w:hAnsi="宋体" w:cs="宋体" w:hint="eastAsia"/>
                <w:color w:val="auto"/>
              </w:rPr>
              <w:t>方案设计的内容全面、合理，深度满足要求；采用合理的技术标准、方案与周边环境协调；方案</w:t>
            </w:r>
            <w:proofErr w:type="gramStart"/>
            <w:r w:rsidRPr="005B4624">
              <w:rPr>
                <w:rFonts w:ascii="宋体" w:eastAsia="宋体" w:hAnsi="宋体" w:cs="宋体" w:hint="eastAsia"/>
                <w:color w:val="auto"/>
              </w:rPr>
              <w:t>考虑近</w:t>
            </w:r>
            <w:proofErr w:type="gramEnd"/>
            <w:r w:rsidRPr="005B4624">
              <w:rPr>
                <w:rFonts w:ascii="宋体" w:eastAsia="宋体" w:hAnsi="宋体" w:cs="宋体" w:hint="eastAsia"/>
                <w:color w:val="auto"/>
              </w:rPr>
              <w:t>远期结合等。未提供不得分。</w:t>
            </w:r>
          </w:p>
        </w:tc>
      </w:tr>
      <w:tr w:rsidR="005B4624" w:rsidRPr="005B4624" w:rsidTr="005B4624">
        <w:trPr>
          <w:trHeight w:val="516"/>
        </w:trPr>
        <w:tc>
          <w:tcPr>
            <w:tcW w:w="823" w:type="dxa"/>
            <w:vMerge/>
            <w:tcBorders>
              <w:left w:val="single" w:sz="4" w:space="0" w:color="auto"/>
              <w:right w:val="single" w:sz="4" w:space="0" w:color="auto"/>
            </w:tcBorders>
            <w:shd w:val="clear" w:color="auto" w:fill="auto"/>
            <w:vAlign w:val="center"/>
          </w:tcPr>
          <w:p w:rsidR="005B4624" w:rsidRPr="005B4624" w:rsidRDefault="005B4624" w:rsidP="005B4624">
            <w:pPr>
              <w:kinsoku/>
              <w:wordWrap w:val="0"/>
              <w:spacing w:before="68" w:line="285" w:lineRule="auto"/>
              <w:ind w:leftChars="50" w:left="245" w:hanging="140"/>
              <w:jc w:val="center"/>
              <w:rPr>
                <w:rFonts w:ascii="宋体" w:eastAsia="宋体" w:hAnsi="宋体" w:cs="宋体"/>
                <w:color w:val="auto"/>
              </w:rPr>
            </w:pPr>
          </w:p>
        </w:tc>
        <w:tc>
          <w:tcPr>
            <w:tcW w:w="580" w:type="dxa"/>
            <w:vMerge/>
            <w:tcBorders>
              <w:left w:val="single" w:sz="4" w:space="0" w:color="auto"/>
              <w:right w:val="single" w:sz="4" w:space="0" w:color="auto"/>
            </w:tcBorders>
            <w:shd w:val="clear" w:color="auto" w:fill="auto"/>
            <w:vAlign w:val="center"/>
          </w:tcPr>
          <w:p w:rsidR="005B4624" w:rsidRPr="005B4624" w:rsidRDefault="005B4624" w:rsidP="005B4624">
            <w:pPr>
              <w:kinsoku/>
              <w:wordWrap w:val="0"/>
              <w:spacing w:before="68" w:line="281" w:lineRule="auto"/>
              <w:ind w:leftChars="50" w:left="105" w:firstLine="4"/>
              <w:jc w:val="center"/>
              <w:rPr>
                <w:rFonts w:ascii="宋体" w:eastAsia="宋体" w:hAnsi="宋体" w:cs="宋体"/>
                <w:color w:val="auto"/>
              </w:rPr>
            </w:pPr>
          </w:p>
        </w:tc>
        <w:tc>
          <w:tcPr>
            <w:tcW w:w="1032" w:type="dxa"/>
            <w:gridSpan w:val="2"/>
            <w:vMerge/>
            <w:tcBorders>
              <w:left w:val="single" w:sz="4" w:space="0" w:color="auto"/>
              <w:right w:val="single" w:sz="4" w:space="0" w:color="auto"/>
            </w:tcBorders>
            <w:shd w:val="clear" w:color="auto" w:fill="auto"/>
            <w:vAlign w:val="center"/>
          </w:tcPr>
          <w:p w:rsidR="005B4624" w:rsidRPr="005B4624" w:rsidRDefault="005B4624" w:rsidP="005B4624">
            <w:pPr>
              <w:tabs>
                <w:tab w:val="left" w:pos="790"/>
              </w:tabs>
              <w:jc w:val="center"/>
              <w:rPr>
                <w:rFonts w:ascii="宋体" w:eastAsia="宋体" w:hAnsi="宋体" w:cs="宋体"/>
                <w:color w:val="auto"/>
              </w:rPr>
            </w:pPr>
          </w:p>
        </w:tc>
        <w:tc>
          <w:tcPr>
            <w:tcW w:w="2268" w:type="dxa"/>
            <w:gridSpan w:val="2"/>
            <w:tcBorders>
              <w:left w:val="single" w:sz="4" w:space="0" w:color="auto"/>
            </w:tcBorders>
            <w:shd w:val="clear" w:color="auto" w:fill="auto"/>
            <w:vAlign w:val="center"/>
          </w:tcPr>
          <w:p w:rsidR="005B4624" w:rsidRPr="005B4624" w:rsidRDefault="005B4624" w:rsidP="005B4624">
            <w:pPr>
              <w:jc w:val="center"/>
              <w:rPr>
                <w:rFonts w:ascii="宋体" w:eastAsia="宋体" w:hAnsi="宋体" w:cs="宋体"/>
                <w:color w:val="auto"/>
                <w:spacing w:val="-2"/>
              </w:rPr>
            </w:pPr>
            <w:r w:rsidRPr="005B4624">
              <w:rPr>
                <w:rFonts w:hint="eastAsia"/>
                <w:color w:val="auto"/>
                <w:spacing w:val="-2"/>
              </w:rPr>
              <w:t>建筑</w:t>
            </w:r>
            <w:r w:rsidRPr="005B4624">
              <w:rPr>
                <w:color w:val="auto"/>
                <w:spacing w:val="-2"/>
              </w:rPr>
              <w:t>工程</w:t>
            </w:r>
          </w:p>
        </w:tc>
        <w:tc>
          <w:tcPr>
            <w:tcW w:w="682" w:type="dxa"/>
            <w:tcBorders>
              <w:left w:val="single" w:sz="4" w:space="0" w:color="auto"/>
            </w:tcBorders>
            <w:shd w:val="clear" w:color="auto" w:fill="auto"/>
            <w:vAlign w:val="center"/>
          </w:tcPr>
          <w:p w:rsidR="005B4624" w:rsidRPr="005B4624" w:rsidRDefault="005B4624" w:rsidP="005B4624">
            <w:pPr>
              <w:jc w:val="center"/>
              <w:rPr>
                <w:rFonts w:ascii="宋体" w:eastAsia="宋体" w:hAnsi="宋体" w:cs="宋体"/>
                <w:color w:val="auto"/>
              </w:rPr>
            </w:pPr>
            <w:r w:rsidRPr="005B4624">
              <w:rPr>
                <w:rFonts w:ascii="宋体" w:hAnsi="宋体" w:cs="宋体" w:hint="eastAsia"/>
                <w:color w:val="auto"/>
              </w:rPr>
              <w:t>4</w:t>
            </w:r>
          </w:p>
        </w:tc>
        <w:tc>
          <w:tcPr>
            <w:tcW w:w="4284" w:type="dxa"/>
            <w:tcBorders>
              <w:left w:val="single" w:sz="4" w:space="0" w:color="auto"/>
            </w:tcBorders>
            <w:shd w:val="clear" w:color="auto" w:fill="auto"/>
            <w:vAlign w:val="center"/>
          </w:tcPr>
          <w:p w:rsidR="005B4624" w:rsidRPr="005B4624" w:rsidRDefault="005B4624">
            <w:pPr>
              <w:rPr>
                <w:rFonts w:ascii="宋体" w:eastAsia="宋体" w:hAnsi="宋体" w:cs="宋体"/>
                <w:color w:val="auto"/>
                <w:spacing w:val="-1"/>
              </w:rPr>
            </w:pPr>
            <w:r w:rsidRPr="005B4624">
              <w:rPr>
                <w:rFonts w:ascii="宋体" w:eastAsia="宋体" w:hAnsi="宋体" w:cs="宋体" w:hint="eastAsia"/>
                <w:color w:val="auto"/>
                <w:spacing w:val="-1"/>
              </w:rPr>
              <w:t>技术指标掌握准确、科学合理，满足资源节约，环境友好的两型社会建设要求，</w:t>
            </w:r>
            <w:r w:rsidRPr="005B4624">
              <w:rPr>
                <w:rFonts w:ascii="宋体" w:eastAsia="宋体" w:hAnsi="宋体" w:cs="宋体" w:hint="eastAsia"/>
                <w:color w:val="auto"/>
              </w:rPr>
              <w:t>充分结</w:t>
            </w:r>
            <w:r w:rsidRPr="005B4624">
              <w:rPr>
                <w:rFonts w:ascii="宋体" w:eastAsia="宋体" w:hAnsi="宋体" w:cs="宋体" w:hint="eastAsia"/>
                <w:color w:val="auto"/>
                <w:spacing w:val="-5"/>
              </w:rPr>
              <w:t>合</w:t>
            </w:r>
            <w:r w:rsidRPr="005B4624">
              <w:rPr>
                <w:rFonts w:ascii="宋体" w:eastAsia="宋体" w:hAnsi="宋体" w:cs="宋体" w:hint="eastAsia"/>
                <w:color w:val="auto"/>
              </w:rPr>
              <w:t>现状。</w:t>
            </w:r>
            <w:r w:rsidRPr="005B4624">
              <w:rPr>
                <w:rFonts w:ascii="宋体" w:eastAsia="宋体" w:hAnsi="宋体" w:cs="宋体" w:hint="eastAsia"/>
                <w:color w:val="auto"/>
                <w:spacing w:val="-2"/>
              </w:rPr>
              <w:t>未提供不得分。</w:t>
            </w:r>
          </w:p>
        </w:tc>
      </w:tr>
      <w:tr w:rsidR="005B4624" w:rsidRPr="005B4624" w:rsidTr="005B4624">
        <w:trPr>
          <w:trHeight w:val="516"/>
        </w:trPr>
        <w:tc>
          <w:tcPr>
            <w:tcW w:w="823" w:type="dxa"/>
            <w:vMerge/>
            <w:tcBorders>
              <w:left w:val="single" w:sz="4" w:space="0" w:color="auto"/>
              <w:right w:val="single" w:sz="4" w:space="0" w:color="auto"/>
            </w:tcBorders>
            <w:shd w:val="clear" w:color="auto" w:fill="auto"/>
            <w:vAlign w:val="center"/>
          </w:tcPr>
          <w:p w:rsidR="005B4624" w:rsidRPr="005B4624" w:rsidRDefault="005B4624" w:rsidP="005B4624">
            <w:pPr>
              <w:kinsoku/>
              <w:wordWrap w:val="0"/>
              <w:spacing w:before="68" w:line="285" w:lineRule="auto"/>
              <w:ind w:leftChars="50" w:left="245" w:hanging="140"/>
              <w:jc w:val="center"/>
              <w:rPr>
                <w:rFonts w:ascii="宋体" w:eastAsia="宋体" w:hAnsi="宋体" w:cs="宋体"/>
                <w:color w:val="auto"/>
              </w:rPr>
            </w:pPr>
          </w:p>
        </w:tc>
        <w:tc>
          <w:tcPr>
            <w:tcW w:w="580" w:type="dxa"/>
            <w:vMerge/>
            <w:tcBorders>
              <w:left w:val="single" w:sz="4" w:space="0" w:color="auto"/>
              <w:right w:val="single" w:sz="4" w:space="0" w:color="auto"/>
            </w:tcBorders>
            <w:shd w:val="clear" w:color="auto" w:fill="auto"/>
            <w:vAlign w:val="center"/>
          </w:tcPr>
          <w:p w:rsidR="005B4624" w:rsidRPr="005B4624" w:rsidRDefault="005B4624" w:rsidP="005B4624">
            <w:pPr>
              <w:kinsoku/>
              <w:wordWrap w:val="0"/>
              <w:spacing w:before="68" w:line="281" w:lineRule="auto"/>
              <w:ind w:leftChars="50" w:left="105" w:firstLine="4"/>
              <w:jc w:val="center"/>
              <w:rPr>
                <w:rFonts w:ascii="宋体" w:eastAsia="宋体" w:hAnsi="宋体" w:cs="宋体"/>
                <w:color w:val="auto"/>
              </w:rPr>
            </w:pPr>
          </w:p>
        </w:tc>
        <w:tc>
          <w:tcPr>
            <w:tcW w:w="1032" w:type="dxa"/>
            <w:gridSpan w:val="2"/>
            <w:vMerge/>
            <w:tcBorders>
              <w:left w:val="single" w:sz="4" w:space="0" w:color="auto"/>
              <w:right w:val="single" w:sz="4" w:space="0" w:color="auto"/>
            </w:tcBorders>
            <w:shd w:val="clear" w:color="auto" w:fill="auto"/>
            <w:vAlign w:val="center"/>
          </w:tcPr>
          <w:p w:rsidR="005B4624" w:rsidRPr="005B4624" w:rsidRDefault="005B4624" w:rsidP="005B4624">
            <w:pPr>
              <w:tabs>
                <w:tab w:val="left" w:pos="790"/>
              </w:tabs>
              <w:jc w:val="center"/>
              <w:rPr>
                <w:rFonts w:ascii="宋体" w:eastAsia="宋体" w:hAnsi="宋体" w:cs="宋体"/>
                <w:color w:val="auto"/>
              </w:rPr>
            </w:pPr>
          </w:p>
        </w:tc>
        <w:tc>
          <w:tcPr>
            <w:tcW w:w="2268" w:type="dxa"/>
            <w:gridSpan w:val="2"/>
            <w:tcBorders>
              <w:left w:val="single" w:sz="4" w:space="0" w:color="auto"/>
            </w:tcBorders>
            <w:shd w:val="clear" w:color="auto" w:fill="auto"/>
            <w:vAlign w:val="center"/>
          </w:tcPr>
          <w:p w:rsidR="005B4624" w:rsidRPr="005B4624" w:rsidRDefault="005B4624" w:rsidP="005B4624">
            <w:pPr>
              <w:jc w:val="center"/>
              <w:rPr>
                <w:rFonts w:ascii="宋体" w:eastAsia="宋体" w:hAnsi="宋体" w:cs="宋体"/>
                <w:color w:val="auto"/>
              </w:rPr>
            </w:pPr>
            <w:r w:rsidRPr="005B4624">
              <w:rPr>
                <w:color w:val="auto"/>
                <w:spacing w:val="-1"/>
              </w:rPr>
              <w:t>综合管线工</w:t>
            </w:r>
            <w:r w:rsidRPr="005B4624">
              <w:rPr>
                <w:color w:val="auto"/>
              </w:rPr>
              <w:t>程</w:t>
            </w:r>
          </w:p>
        </w:tc>
        <w:tc>
          <w:tcPr>
            <w:tcW w:w="682" w:type="dxa"/>
            <w:tcBorders>
              <w:left w:val="single" w:sz="4" w:space="0" w:color="auto"/>
            </w:tcBorders>
            <w:shd w:val="clear" w:color="auto" w:fill="auto"/>
            <w:vAlign w:val="center"/>
          </w:tcPr>
          <w:p w:rsidR="005B4624" w:rsidRPr="005B4624" w:rsidRDefault="005B4624" w:rsidP="005B4624">
            <w:pPr>
              <w:jc w:val="center"/>
              <w:rPr>
                <w:rFonts w:ascii="宋体" w:eastAsia="宋体" w:hAnsi="宋体" w:cs="宋体"/>
                <w:color w:val="auto"/>
              </w:rPr>
            </w:pPr>
            <w:r w:rsidRPr="005B4624">
              <w:rPr>
                <w:rFonts w:ascii="宋体" w:eastAsia="宋体" w:hAnsi="宋体" w:cs="宋体" w:hint="eastAsia"/>
                <w:color w:val="auto"/>
              </w:rPr>
              <w:t>3</w:t>
            </w:r>
          </w:p>
        </w:tc>
        <w:tc>
          <w:tcPr>
            <w:tcW w:w="4284" w:type="dxa"/>
            <w:tcBorders>
              <w:left w:val="single" w:sz="4" w:space="0" w:color="auto"/>
            </w:tcBorders>
            <w:shd w:val="clear" w:color="auto" w:fill="auto"/>
            <w:vAlign w:val="center"/>
          </w:tcPr>
          <w:p w:rsidR="005B4624" w:rsidRPr="005B4624" w:rsidRDefault="005B4624">
            <w:pPr>
              <w:rPr>
                <w:rFonts w:ascii="宋体" w:eastAsia="宋体" w:hAnsi="宋体" w:cs="宋体"/>
                <w:color w:val="auto"/>
              </w:rPr>
            </w:pPr>
            <w:r w:rsidRPr="005B4624">
              <w:rPr>
                <w:rFonts w:ascii="宋体" w:eastAsia="宋体" w:hAnsi="宋体" w:cs="宋体"/>
                <w:color w:val="auto"/>
              </w:rPr>
              <w:t>综合管线满足规划及规范要求，满足片区近远期建设需要。未提供不得分。</w:t>
            </w:r>
          </w:p>
        </w:tc>
      </w:tr>
      <w:tr w:rsidR="005B4624" w:rsidRPr="005B4624" w:rsidTr="005B4624">
        <w:trPr>
          <w:trHeight w:val="516"/>
        </w:trPr>
        <w:tc>
          <w:tcPr>
            <w:tcW w:w="823" w:type="dxa"/>
            <w:vMerge/>
            <w:tcBorders>
              <w:left w:val="single" w:sz="4" w:space="0" w:color="auto"/>
              <w:right w:val="single" w:sz="4" w:space="0" w:color="auto"/>
            </w:tcBorders>
            <w:shd w:val="clear" w:color="auto" w:fill="auto"/>
            <w:vAlign w:val="center"/>
          </w:tcPr>
          <w:p w:rsidR="005B4624" w:rsidRPr="005B4624" w:rsidRDefault="005B4624" w:rsidP="005B4624">
            <w:pPr>
              <w:kinsoku/>
              <w:wordWrap w:val="0"/>
              <w:spacing w:before="68" w:line="285" w:lineRule="auto"/>
              <w:ind w:leftChars="50" w:left="245" w:hanging="140"/>
              <w:jc w:val="center"/>
              <w:rPr>
                <w:rFonts w:ascii="宋体" w:eastAsia="宋体" w:hAnsi="宋体" w:cs="宋体"/>
                <w:color w:val="auto"/>
              </w:rPr>
            </w:pPr>
          </w:p>
        </w:tc>
        <w:tc>
          <w:tcPr>
            <w:tcW w:w="580" w:type="dxa"/>
            <w:vMerge/>
            <w:tcBorders>
              <w:left w:val="single" w:sz="4" w:space="0" w:color="auto"/>
              <w:right w:val="single" w:sz="4" w:space="0" w:color="auto"/>
            </w:tcBorders>
            <w:shd w:val="clear" w:color="auto" w:fill="auto"/>
            <w:vAlign w:val="center"/>
          </w:tcPr>
          <w:p w:rsidR="005B4624" w:rsidRPr="005B4624" w:rsidRDefault="005B4624" w:rsidP="005B4624">
            <w:pPr>
              <w:kinsoku/>
              <w:wordWrap w:val="0"/>
              <w:spacing w:before="68" w:line="281" w:lineRule="auto"/>
              <w:ind w:leftChars="50" w:left="105" w:firstLine="4"/>
              <w:jc w:val="center"/>
              <w:rPr>
                <w:rFonts w:ascii="宋体" w:eastAsia="宋体" w:hAnsi="宋体" w:cs="宋体"/>
                <w:color w:val="auto"/>
              </w:rPr>
            </w:pPr>
          </w:p>
        </w:tc>
        <w:tc>
          <w:tcPr>
            <w:tcW w:w="1032" w:type="dxa"/>
            <w:gridSpan w:val="2"/>
            <w:vMerge/>
            <w:tcBorders>
              <w:left w:val="single" w:sz="4" w:space="0" w:color="auto"/>
              <w:right w:val="single" w:sz="4" w:space="0" w:color="auto"/>
            </w:tcBorders>
            <w:shd w:val="clear" w:color="auto" w:fill="auto"/>
            <w:vAlign w:val="center"/>
          </w:tcPr>
          <w:p w:rsidR="005B4624" w:rsidRPr="005B4624" w:rsidRDefault="005B4624" w:rsidP="005B4624">
            <w:pPr>
              <w:tabs>
                <w:tab w:val="left" w:pos="790"/>
              </w:tabs>
              <w:jc w:val="center"/>
              <w:rPr>
                <w:rFonts w:ascii="宋体" w:eastAsia="宋体" w:hAnsi="宋体" w:cs="宋体"/>
                <w:color w:val="auto"/>
              </w:rPr>
            </w:pPr>
          </w:p>
        </w:tc>
        <w:tc>
          <w:tcPr>
            <w:tcW w:w="2268" w:type="dxa"/>
            <w:gridSpan w:val="2"/>
            <w:tcBorders>
              <w:left w:val="single" w:sz="4" w:space="0" w:color="auto"/>
            </w:tcBorders>
            <w:shd w:val="clear" w:color="auto" w:fill="auto"/>
            <w:vAlign w:val="center"/>
          </w:tcPr>
          <w:p w:rsidR="005B4624" w:rsidRPr="005B4624" w:rsidRDefault="005B4624" w:rsidP="005B4624">
            <w:pPr>
              <w:spacing w:line="360" w:lineRule="exact"/>
              <w:jc w:val="center"/>
              <w:rPr>
                <w:rFonts w:ascii="宋体" w:eastAsia="宋体" w:hAnsi="宋体" w:cs="宋体"/>
                <w:color w:val="auto"/>
              </w:rPr>
            </w:pPr>
            <w:r w:rsidRPr="005B4624">
              <w:rPr>
                <w:color w:val="auto"/>
                <w:spacing w:val="-2"/>
              </w:rPr>
              <w:t>其他附属工程</w:t>
            </w:r>
          </w:p>
        </w:tc>
        <w:tc>
          <w:tcPr>
            <w:tcW w:w="682" w:type="dxa"/>
            <w:tcBorders>
              <w:left w:val="single" w:sz="4" w:space="0" w:color="auto"/>
            </w:tcBorders>
            <w:shd w:val="clear" w:color="auto" w:fill="auto"/>
            <w:vAlign w:val="center"/>
          </w:tcPr>
          <w:p w:rsidR="005B4624" w:rsidRPr="005B4624" w:rsidRDefault="005B4624" w:rsidP="005B4624">
            <w:pPr>
              <w:spacing w:line="360" w:lineRule="exact"/>
              <w:jc w:val="center"/>
              <w:rPr>
                <w:rFonts w:ascii="宋体" w:eastAsia="宋体" w:hAnsi="宋体" w:cs="宋体"/>
                <w:color w:val="auto"/>
              </w:rPr>
            </w:pPr>
            <w:r w:rsidRPr="005B4624">
              <w:rPr>
                <w:rFonts w:ascii="宋体" w:hAnsi="宋体" w:cs="宋体" w:hint="eastAsia"/>
                <w:color w:val="auto"/>
              </w:rPr>
              <w:t>3</w:t>
            </w:r>
          </w:p>
        </w:tc>
        <w:tc>
          <w:tcPr>
            <w:tcW w:w="4284" w:type="dxa"/>
            <w:tcBorders>
              <w:left w:val="single" w:sz="4" w:space="0" w:color="auto"/>
            </w:tcBorders>
            <w:shd w:val="clear" w:color="auto" w:fill="auto"/>
            <w:vAlign w:val="center"/>
          </w:tcPr>
          <w:p w:rsidR="005B4624" w:rsidRPr="005B4624" w:rsidRDefault="005B4624" w:rsidP="005B4624">
            <w:pPr>
              <w:pStyle w:val="a8"/>
              <w:ind w:leftChars="12" w:left="225" w:firstLineChars="0"/>
              <w:rPr>
                <w:rFonts w:ascii="宋体" w:eastAsia="宋体" w:hAnsi="宋体" w:cs="宋体" w:hint="default"/>
                <w:color w:val="auto"/>
              </w:rPr>
            </w:pPr>
            <w:r w:rsidRPr="005B4624">
              <w:rPr>
                <w:rFonts w:ascii="宋体" w:eastAsia="宋体" w:hAnsi="宋体" w:cs="宋体"/>
                <w:color w:val="auto"/>
              </w:rPr>
              <w:t>道路、景观、照明等附属工程设计符合本地实</w:t>
            </w:r>
          </w:p>
          <w:p w:rsidR="005B4624" w:rsidRPr="005B4624" w:rsidRDefault="005B4624" w:rsidP="005B4624">
            <w:pPr>
              <w:pStyle w:val="a8"/>
              <w:ind w:leftChars="12" w:left="225" w:firstLineChars="0"/>
              <w:rPr>
                <w:rFonts w:ascii="宋体" w:eastAsia="宋体" w:hAnsi="宋体" w:cs="宋体" w:hint="default"/>
                <w:color w:val="auto"/>
              </w:rPr>
            </w:pPr>
            <w:r w:rsidRPr="005B4624">
              <w:rPr>
                <w:rFonts w:ascii="宋体" w:eastAsia="宋体" w:hAnsi="宋体" w:cs="宋体"/>
                <w:color w:val="auto"/>
              </w:rPr>
              <w:t>际情况，符合实际使用需要。未提供不得分。</w:t>
            </w:r>
          </w:p>
        </w:tc>
      </w:tr>
      <w:tr w:rsidR="005B4624" w:rsidRPr="005B4624" w:rsidTr="005B4624">
        <w:trPr>
          <w:trHeight w:val="516"/>
        </w:trPr>
        <w:tc>
          <w:tcPr>
            <w:tcW w:w="823" w:type="dxa"/>
            <w:vMerge/>
            <w:tcBorders>
              <w:left w:val="single" w:sz="4" w:space="0" w:color="auto"/>
              <w:right w:val="single" w:sz="4" w:space="0" w:color="auto"/>
            </w:tcBorders>
            <w:shd w:val="clear" w:color="auto" w:fill="auto"/>
            <w:vAlign w:val="center"/>
          </w:tcPr>
          <w:p w:rsidR="005B4624" w:rsidRPr="005B4624" w:rsidRDefault="005B4624" w:rsidP="005B4624">
            <w:pPr>
              <w:kinsoku/>
              <w:wordWrap w:val="0"/>
              <w:spacing w:before="68" w:line="285" w:lineRule="auto"/>
              <w:ind w:leftChars="50" w:left="245" w:hanging="140"/>
              <w:jc w:val="center"/>
              <w:rPr>
                <w:rFonts w:ascii="宋体" w:eastAsia="宋体" w:hAnsi="宋体" w:cs="宋体"/>
                <w:color w:val="auto"/>
              </w:rPr>
            </w:pPr>
          </w:p>
        </w:tc>
        <w:tc>
          <w:tcPr>
            <w:tcW w:w="580" w:type="dxa"/>
            <w:vMerge/>
            <w:tcBorders>
              <w:left w:val="single" w:sz="4" w:space="0" w:color="auto"/>
              <w:right w:val="single" w:sz="4" w:space="0" w:color="auto"/>
            </w:tcBorders>
            <w:shd w:val="clear" w:color="auto" w:fill="auto"/>
            <w:vAlign w:val="center"/>
          </w:tcPr>
          <w:p w:rsidR="005B4624" w:rsidRPr="005B4624" w:rsidRDefault="005B4624" w:rsidP="005B4624">
            <w:pPr>
              <w:kinsoku/>
              <w:wordWrap w:val="0"/>
              <w:spacing w:before="68" w:line="281" w:lineRule="auto"/>
              <w:ind w:leftChars="50" w:left="105" w:firstLine="4"/>
              <w:jc w:val="center"/>
              <w:rPr>
                <w:rFonts w:ascii="宋体" w:eastAsia="宋体" w:hAnsi="宋体" w:cs="宋体"/>
                <w:color w:val="auto"/>
              </w:rPr>
            </w:pPr>
          </w:p>
        </w:tc>
        <w:tc>
          <w:tcPr>
            <w:tcW w:w="1032" w:type="dxa"/>
            <w:gridSpan w:val="2"/>
            <w:vMerge/>
            <w:tcBorders>
              <w:left w:val="single" w:sz="4" w:space="0" w:color="auto"/>
              <w:right w:val="single" w:sz="4" w:space="0" w:color="auto"/>
            </w:tcBorders>
            <w:shd w:val="clear" w:color="auto" w:fill="auto"/>
            <w:vAlign w:val="center"/>
          </w:tcPr>
          <w:p w:rsidR="005B4624" w:rsidRPr="005B4624" w:rsidRDefault="005B4624" w:rsidP="005B4624">
            <w:pPr>
              <w:tabs>
                <w:tab w:val="left" w:pos="790"/>
              </w:tabs>
              <w:jc w:val="center"/>
              <w:rPr>
                <w:rFonts w:ascii="宋体" w:eastAsia="宋体" w:hAnsi="宋体" w:cs="宋体"/>
                <w:color w:val="auto"/>
              </w:rPr>
            </w:pPr>
          </w:p>
        </w:tc>
        <w:tc>
          <w:tcPr>
            <w:tcW w:w="2268" w:type="dxa"/>
            <w:gridSpan w:val="2"/>
            <w:tcBorders>
              <w:left w:val="single" w:sz="4" w:space="0" w:color="auto"/>
            </w:tcBorders>
            <w:shd w:val="clear" w:color="auto" w:fill="auto"/>
            <w:vAlign w:val="center"/>
          </w:tcPr>
          <w:p w:rsidR="005B4624" w:rsidRPr="005B4624" w:rsidRDefault="005B4624" w:rsidP="005B4624">
            <w:pPr>
              <w:spacing w:line="360" w:lineRule="exact"/>
              <w:jc w:val="center"/>
              <w:rPr>
                <w:rFonts w:ascii="宋体" w:eastAsia="宋体" w:hAnsi="宋体" w:cs="宋体"/>
                <w:color w:val="auto"/>
              </w:rPr>
            </w:pPr>
            <w:r w:rsidRPr="005B4624">
              <w:rPr>
                <w:color w:val="auto"/>
                <w:spacing w:val="-2"/>
              </w:rPr>
              <w:t>工程造价</w:t>
            </w:r>
          </w:p>
        </w:tc>
        <w:tc>
          <w:tcPr>
            <w:tcW w:w="682" w:type="dxa"/>
            <w:tcBorders>
              <w:left w:val="single" w:sz="4" w:space="0" w:color="auto"/>
            </w:tcBorders>
            <w:shd w:val="clear" w:color="auto" w:fill="auto"/>
            <w:vAlign w:val="center"/>
          </w:tcPr>
          <w:p w:rsidR="005B4624" w:rsidRPr="005B4624" w:rsidRDefault="005B4624" w:rsidP="005B4624">
            <w:pPr>
              <w:spacing w:line="360" w:lineRule="exact"/>
              <w:jc w:val="center"/>
              <w:rPr>
                <w:rFonts w:ascii="宋体" w:eastAsia="宋体" w:hAnsi="宋体" w:cs="宋体"/>
                <w:color w:val="auto"/>
              </w:rPr>
            </w:pPr>
            <w:r w:rsidRPr="005B4624">
              <w:rPr>
                <w:rFonts w:ascii="宋体" w:hAnsi="宋体" w:cs="宋体" w:hint="eastAsia"/>
                <w:color w:val="auto"/>
              </w:rPr>
              <w:t>2</w:t>
            </w:r>
          </w:p>
        </w:tc>
        <w:tc>
          <w:tcPr>
            <w:tcW w:w="4284" w:type="dxa"/>
            <w:tcBorders>
              <w:left w:val="single" w:sz="4" w:space="0" w:color="auto"/>
            </w:tcBorders>
            <w:shd w:val="clear" w:color="auto" w:fill="auto"/>
            <w:vAlign w:val="center"/>
          </w:tcPr>
          <w:p w:rsidR="005B4624" w:rsidRPr="005B4624" w:rsidRDefault="005B4624" w:rsidP="005B4624">
            <w:pPr>
              <w:pStyle w:val="a8"/>
              <w:ind w:leftChars="0" w:left="0" w:firstLineChars="0" w:firstLine="0"/>
              <w:rPr>
                <w:rFonts w:ascii="宋体" w:eastAsia="宋体" w:hAnsi="宋体" w:cs="宋体" w:hint="default"/>
                <w:color w:val="auto"/>
              </w:rPr>
            </w:pPr>
            <w:r w:rsidRPr="005B4624">
              <w:rPr>
                <w:rFonts w:ascii="宋体" w:eastAsia="宋体" w:hAnsi="宋体" w:cs="宋体"/>
                <w:color w:val="auto"/>
              </w:rPr>
              <w:t>在设计方案全面、优质的情况下的工程造价估算的完整性和准确性。未提供不得分。</w:t>
            </w:r>
          </w:p>
        </w:tc>
      </w:tr>
      <w:tr w:rsidR="005B4624" w:rsidRPr="005B4624" w:rsidTr="005B4624">
        <w:trPr>
          <w:trHeight w:val="516"/>
        </w:trPr>
        <w:tc>
          <w:tcPr>
            <w:tcW w:w="823" w:type="dxa"/>
            <w:vMerge/>
            <w:tcBorders>
              <w:left w:val="single" w:sz="4" w:space="0" w:color="auto"/>
              <w:right w:val="single" w:sz="4" w:space="0" w:color="auto"/>
            </w:tcBorders>
            <w:shd w:val="clear" w:color="auto" w:fill="auto"/>
            <w:vAlign w:val="center"/>
          </w:tcPr>
          <w:p w:rsidR="005B4624" w:rsidRPr="005B4624" w:rsidRDefault="005B4624" w:rsidP="005B4624">
            <w:pPr>
              <w:kinsoku/>
              <w:wordWrap w:val="0"/>
              <w:spacing w:before="68" w:line="285" w:lineRule="auto"/>
              <w:ind w:leftChars="50" w:left="245" w:hanging="140"/>
              <w:jc w:val="center"/>
              <w:rPr>
                <w:rFonts w:ascii="宋体" w:eastAsia="宋体" w:hAnsi="宋体" w:cs="宋体"/>
                <w:color w:val="auto"/>
              </w:rPr>
            </w:pPr>
          </w:p>
        </w:tc>
        <w:tc>
          <w:tcPr>
            <w:tcW w:w="580" w:type="dxa"/>
            <w:vMerge/>
            <w:tcBorders>
              <w:left w:val="single" w:sz="4" w:space="0" w:color="auto"/>
              <w:right w:val="single" w:sz="4" w:space="0" w:color="auto"/>
            </w:tcBorders>
            <w:shd w:val="clear" w:color="auto" w:fill="auto"/>
            <w:vAlign w:val="center"/>
          </w:tcPr>
          <w:p w:rsidR="005B4624" w:rsidRPr="005B4624" w:rsidRDefault="005B4624" w:rsidP="005B4624">
            <w:pPr>
              <w:kinsoku/>
              <w:wordWrap w:val="0"/>
              <w:spacing w:before="68" w:line="281" w:lineRule="auto"/>
              <w:ind w:leftChars="50" w:left="105" w:firstLine="4"/>
              <w:jc w:val="center"/>
              <w:rPr>
                <w:rFonts w:ascii="宋体" w:eastAsia="宋体" w:hAnsi="宋体" w:cs="宋体"/>
                <w:color w:val="auto"/>
              </w:rPr>
            </w:pPr>
          </w:p>
        </w:tc>
        <w:tc>
          <w:tcPr>
            <w:tcW w:w="1032" w:type="dxa"/>
            <w:gridSpan w:val="2"/>
            <w:vMerge/>
            <w:tcBorders>
              <w:left w:val="single" w:sz="4" w:space="0" w:color="auto"/>
              <w:right w:val="single" w:sz="4" w:space="0" w:color="auto"/>
            </w:tcBorders>
            <w:shd w:val="clear" w:color="auto" w:fill="auto"/>
            <w:vAlign w:val="center"/>
          </w:tcPr>
          <w:p w:rsidR="005B4624" w:rsidRPr="005B4624" w:rsidRDefault="005B4624" w:rsidP="005B4624">
            <w:pPr>
              <w:tabs>
                <w:tab w:val="left" w:pos="790"/>
              </w:tabs>
              <w:jc w:val="center"/>
              <w:rPr>
                <w:rFonts w:ascii="宋体" w:eastAsia="宋体" w:hAnsi="宋体" w:cs="宋体"/>
                <w:color w:val="auto"/>
              </w:rPr>
            </w:pPr>
          </w:p>
        </w:tc>
        <w:tc>
          <w:tcPr>
            <w:tcW w:w="2268" w:type="dxa"/>
            <w:gridSpan w:val="2"/>
            <w:tcBorders>
              <w:left w:val="single" w:sz="4" w:space="0" w:color="auto"/>
            </w:tcBorders>
            <w:shd w:val="clear" w:color="auto" w:fill="auto"/>
            <w:vAlign w:val="center"/>
          </w:tcPr>
          <w:p w:rsidR="005B4624" w:rsidRPr="005B4624" w:rsidRDefault="005B4624" w:rsidP="005B4624">
            <w:pPr>
              <w:spacing w:line="360" w:lineRule="exact"/>
              <w:jc w:val="center"/>
              <w:rPr>
                <w:color w:val="auto"/>
                <w:spacing w:val="-1"/>
              </w:rPr>
            </w:pPr>
            <w:r w:rsidRPr="005B4624">
              <w:rPr>
                <w:color w:val="auto"/>
                <w:spacing w:val="-2"/>
              </w:rPr>
              <w:t>勘察方案</w:t>
            </w:r>
          </w:p>
        </w:tc>
        <w:tc>
          <w:tcPr>
            <w:tcW w:w="682" w:type="dxa"/>
            <w:tcBorders>
              <w:left w:val="single" w:sz="4" w:space="0" w:color="auto"/>
            </w:tcBorders>
            <w:shd w:val="clear" w:color="auto" w:fill="auto"/>
            <w:vAlign w:val="center"/>
          </w:tcPr>
          <w:p w:rsidR="005B4624" w:rsidRPr="005B4624" w:rsidRDefault="005B4624" w:rsidP="005B4624">
            <w:pPr>
              <w:spacing w:line="360" w:lineRule="exact"/>
              <w:jc w:val="center"/>
              <w:rPr>
                <w:rFonts w:ascii="宋体" w:eastAsia="宋体" w:hAnsi="宋体" w:cs="宋体"/>
                <w:color w:val="auto"/>
              </w:rPr>
            </w:pPr>
            <w:r w:rsidRPr="005B4624">
              <w:rPr>
                <w:rFonts w:ascii="宋体" w:eastAsia="宋体" w:hAnsi="宋体" w:cs="宋体" w:hint="eastAsia"/>
                <w:color w:val="auto"/>
              </w:rPr>
              <w:t>1</w:t>
            </w:r>
          </w:p>
        </w:tc>
        <w:tc>
          <w:tcPr>
            <w:tcW w:w="4284" w:type="dxa"/>
            <w:tcBorders>
              <w:left w:val="single" w:sz="4" w:space="0" w:color="auto"/>
            </w:tcBorders>
            <w:shd w:val="clear" w:color="auto" w:fill="auto"/>
            <w:vAlign w:val="center"/>
          </w:tcPr>
          <w:p w:rsidR="005B4624" w:rsidRPr="005B4624" w:rsidRDefault="005B4624" w:rsidP="005B4624">
            <w:pPr>
              <w:pStyle w:val="a8"/>
              <w:ind w:leftChars="46" w:left="97" w:firstLineChars="0" w:firstLine="0"/>
              <w:rPr>
                <w:rFonts w:ascii="宋体" w:eastAsia="宋体" w:hAnsi="宋体" w:cs="宋体" w:hint="default"/>
                <w:color w:val="auto"/>
              </w:rPr>
            </w:pPr>
            <w:r w:rsidRPr="005B4624">
              <w:rPr>
                <w:rFonts w:ascii="宋体" w:eastAsia="宋体" w:hAnsi="宋体" w:cs="宋体"/>
                <w:color w:val="auto"/>
                <w:spacing w:val="-1"/>
              </w:rPr>
              <w:t>勘察方案未提供不</w:t>
            </w:r>
            <w:r w:rsidRPr="005B4624">
              <w:rPr>
                <w:rFonts w:ascii="宋体" w:eastAsia="宋体" w:hAnsi="宋体" w:cs="宋体"/>
                <w:color w:val="auto"/>
                <w:spacing w:val="-2"/>
              </w:rPr>
              <w:t>得分。</w:t>
            </w:r>
          </w:p>
        </w:tc>
      </w:tr>
      <w:tr w:rsidR="005B4624" w:rsidRPr="005B4624" w:rsidTr="005B4624">
        <w:trPr>
          <w:trHeight w:val="516"/>
        </w:trPr>
        <w:tc>
          <w:tcPr>
            <w:tcW w:w="823" w:type="dxa"/>
            <w:vMerge/>
            <w:tcBorders>
              <w:left w:val="single" w:sz="4" w:space="0" w:color="auto"/>
              <w:right w:val="single" w:sz="4" w:space="0" w:color="auto"/>
            </w:tcBorders>
            <w:shd w:val="clear" w:color="auto" w:fill="auto"/>
            <w:vAlign w:val="center"/>
          </w:tcPr>
          <w:p w:rsidR="005B4624" w:rsidRPr="005B4624" w:rsidRDefault="005B4624" w:rsidP="005B4624">
            <w:pPr>
              <w:kinsoku/>
              <w:wordWrap w:val="0"/>
              <w:spacing w:before="68" w:line="285" w:lineRule="auto"/>
              <w:ind w:leftChars="50" w:left="245" w:hanging="140"/>
              <w:jc w:val="center"/>
              <w:rPr>
                <w:rFonts w:ascii="宋体" w:eastAsia="宋体" w:hAnsi="宋体" w:cs="宋体"/>
                <w:color w:val="auto"/>
              </w:rPr>
            </w:pPr>
          </w:p>
        </w:tc>
        <w:tc>
          <w:tcPr>
            <w:tcW w:w="580" w:type="dxa"/>
            <w:vMerge/>
            <w:tcBorders>
              <w:left w:val="single" w:sz="4" w:space="0" w:color="auto"/>
              <w:right w:val="single" w:sz="4" w:space="0" w:color="auto"/>
            </w:tcBorders>
            <w:shd w:val="clear" w:color="auto" w:fill="auto"/>
            <w:vAlign w:val="center"/>
          </w:tcPr>
          <w:p w:rsidR="005B4624" w:rsidRPr="005B4624" w:rsidRDefault="005B4624" w:rsidP="005B4624">
            <w:pPr>
              <w:kinsoku/>
              <w:wordWrap w:val="0"/>
              <w:spacing w:before="68" w:line="281" w:lineRule="auto"/>
              <w:ind w:leftChars="50" w:left="105" w:firstLine="4"/>
              <w:jc w:val="center"/>
              <w:rPr>
                <w:rFonts w:ascii="宋体" w:eastAsia="宋体" w:hAnsi="宋体" w:cs="宋体"/>
                <w:color w:val="auto"/>
              </w:rPr>
            </w:pPr>
          </w:p>
        </w:tc>
        <w:tc>
          <w:tcPr>
            <w:tcW w:w="1032" w:type="dxa"/>
            <w:gridSpan w:val="2"/>
            <w:vMerge/>
            <w:tcBorders>
              <w:left w:val="single" w:sz="4" w:space="0" w:color="auto"/>
              <w:right w:val="single" w:sz="4" w:space="0" w:color="auto"/>
            </w:tcBorders>
            <w:shd w:val="clear" w:color="auto" w:fill="auto"/>
            <w:vAlign w:val="center"/>
          </w:tcPr>
          <w:p w:rsidR="005B4624" w:rsidRPr="005B4624" w:rsidRDefault="005B4624" w:rsidP="005B4624">
            <w:pPr>
              <w:tabs>
                <w:tab w:val="left" w:pos="790"/>
              </w:tabs>
              <w:jc w:val="center"/>
              <w:rPr>
                <w:rFonts w:ascii="宋体" w:eastAsia="宋体" w:hAnsi="宋体" w:cs="宋体"/>
                <w:color w:val="auto"/>
              </w:rPr>
            </w:pPr>
          </w:p>
        </w:tc>
        <w:tc>
          <w:tcPr>
            <w:tcW w:w="2268" w:type="dxa"/>
            <w:gridSpan w:val="2"/>
            <w:tcBorders>
              <w:left w:val="single" w:sz="4" w:space="0" w:color="auto"/>
            </w:tcBorders>
            <w:shd w:val="clear" w:color="auto" w:fill="auto"/>
            <w:vAlign w:val="center"/>
          </w:tcPr>
          <w:p w:rsidR="005B4624" w:rsidRPr="005B4624" w:rsidRDefault="005B4624" w:rsidP="005B4624">
            <w:pPr>
              <w:spacing w:line="360" w:lineRule="exact"/>
              <w:jc w:val="center"/>
              <w:rPr>
                <w:rFonts w:ascii="宋体" w:eastAsia="宋体" w:hAnsi="宋体" w:cs="宋体"/>
                <w:color w:val="auto"/>
              </w:rPr>
            </w:pPr>
            <w:r w:rsidRPr="005B4624">
              <w:rPr>
                <w:color w:val="auto"/>
                <w:spacing w:val="-1"/>
              </w:rPr>
              <w:t>合理化建议</w:t>
            </w:r>
          </w:p>
        </w:tc>
        <w:tc>
          <w:tcPr>
            <w:tcW w:w="682" w:type="dxa"/>
            <w:tcBorders>
              <w:left w:val="single" w:sz="4" w:space="0" w:color="auto"/>
            </w:tcBorders>
            <w:shd w:val="clear" w:color="auto" w:fill="auto"/>
            <w:vAlign w:val="center"/>
          </w:tcPr>
          <w:p w:rsidR="005B4624" w:rsidRPr="005B4624" w:rsidRDefault="005B4624" w:rsidP="005B4624">
            <w:pPr>
              <w:spacing w:line="360" w:lineRule="exact"/>
              <w:jc w:val="center"/>
              <w:rPr>
                <w:rFonts w:ascii="宋体" w:eastAsia="宋体" w:hAnsi="宋体" w:cs="宋体"/>
                <w:color w:val="auto"/>
              </w:rPr>
            </w:pPr>
            <w:r w:rsidRPr="005B4624">
              <w:rPr>
                <w:rFonts w:ascii="宋体" w:hAnsi="宋体" w:cs="宋体" w:hint="eastAsia"/>
                <w:color w:val="auto"/>
              </w:rPr>
              <w:t>2</w:t>
            </w:r>
          </w:p>
        </w:tc>
        <w:tc>
          <w:tcPr>
            <w:tcW w:w="4284" w:type="dxa"/>
            <w:tcBorders>
              <w:left w:val="single" w:sz="4" w:space="0" w:color="auto"/>
            </w:tcBorders>
            <w:shd w:val="clear" w:color="auto" w:fill="auto"/>
            <w:vAlign w:val="center"/>
          </w:tcPr>
          <w:p w:rsidR="005B4624" w:rsidRPr="005B4624" w:rsidRDefault="005B4624" w:rsidP="005B4624">
            <w:pPr>
              <w:pStyle w:val="a8"/>
              <w:ind w:leftChars="46" w:left="97" w:firstLineChars="0" w:firstLine="0"/>
              <w:rPr>
                <w:rFonts w:ascii="宋体" w:eastAsia="宋体" w:hAnsi="宋体" w:cs="宋体" w:hint="default"/>
                <w:color w:val="auto"/>
              </w:rPr>
            </w:pPr>
            <w:r w:rsidRPr="005B4624">
              <w:rPr>
                <w:rFonts w:ascii="宋体" w:eastAsia="宋体" w:hAnsi="宋体" w:cs="宋体"/>
                <w:color w:val="auto"/>
              </w:rPr>
              <w:t>合理化建议全面、建议方案切实可行。未提供不得分。</w:t>
            </w:r>
          </w:p>
        </w:tc>
      </w:tr>
      <w:tr w:rsidR="005B4624" w:rsidRPr="005B4624" w:rsidTr="005B4624">
        <w:trPr>
          <w:trHeight w:val="516"/>
        </w:trPr>
        <w:tc>
          <w:tcPr>
            <w:tcW w:w="823" w:type="dxa"/>
            <w:vMerge/>
            <w:tcBorders>
              <w:left w:val="single" w:sz="4" w:space="0" w:color="auto"/>
              <w:bottom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580" w:type="dxa"/>
            <w:vMerge/>
            <w:tcBorders>
              <w:left w:val="single" w:sz="4" w:space="0" w:color="auto"/>
              <w:bottom w:val="single" w:sz="4" w:space="0" w:color="auto"/>
              <w:right w:val="single" w:sz="4" w:space="0" w:color="auto"/>
            </w:tcBorders>
            <w:shd w:val="clear" w:color="auto" w:fill="auto"/>
          </w:tcPr>
          <w:p w:rsidR="005B4624" w:rsidRPr="005B4624" w:rsidRDefault="005B4624" w:rsidP="005B4624">
            <w:pPr>
              <w:kinsoku/>
              <w:wordWrap w:val="0"/>
              <w:ind w:leftChars="50" w:left="105"/>
              <w:rPr>
                <w:rFonts w:ascii="宋体" w:eastAsia="宋体" w:hAnsi="宋体" w:cs="宋体"/>
                <w:color w:val="auto"/>
              </w:rPr>
            </w:pPr>
          </w:p>
        </w:tc>
        <w:tc>
          <w:tcPr>
            <w:tcW w:w="8266" w:type="dxa"/>
            <w:gridSpan w:val="6"/>
            <w:tcBorders>
              <w:left w:val="single" w:sz="4" w:space="0" w:color="auto"/>
              <w:bottom w:val="single" w:sz="4" w:space="0" w:color="auto"/>
            </w:tcBorders>
            <w:shd w:val="clear" w:color="auto" w:fill="auto"/>
            <w:vAlign w:val="center"/>
          </w:tcPr>
          <w:p w:rsidR="005B4624" w:rsidRPr="005B4624" w:rsidRDefault="005B4624" w:rsidP="005B4624">
            <w:pPr>
              <w:widowControl w:val="0"/>
              <w:kinsoku/>
              <w:autoSpaceDE/>
              <w:autoSpaceDN/>
              <w:adjustRightInd/>
              <w:snapToGrid/>
              <w:jc w:val="both"/>
              <w:textAlignment w:val="auto"/>
              <w:rPr>
                <w:rFonts w:ascii="宋体" w:eastAsia="宋体" w:hAnsi="宋体" w:cs="宋体"/>
                <w:snapToGrid/>
                <w:color w:val="auto"/>
                <w:szCs w:val="22"/>
              </w:rPr>
            </w:pPr>
            <w:r w:rsidRPr="005B4624">
              <w:rPr>
                <w:rFonts w:ascii="宋体" w:eastAsia="宋体" w:hAnsi="宋体" w:cs="宋体" w:hint="eastAsia"/>
                <w:snapToGrid/>
                <w:color w:val="auto"/>
                <w:szCs w:val="22"/>
              </w:rPr>
              <w:t>评分标准设置原则：根据项目实际需求设置评分标准及分值。</w:t>
            </w:r>
          </w:p>
          <w:p w:rsidR="005B4624" w:rsidRPr="005B4624" w:rsidRDefault="005B4624" w:rsidP="005B4624">
            <w:pPr>
              <w:widowControl w:val="0"/>
              <w:kinsoku/>
              <w:autoSpaceDE/>
              <w:autoSpaceDN/>
              <w:adjustRightInd/>
              <w:snapToGrid/>
              <w:jc w:val="both"/>
              <w:textAlignment w:val="auto"/>
              <w:rPr>
                <w:rFonts w:ascii="宋体" w:eastAsia="宋体" w:hAnsi="宋体" w:cs="宋体"/>
                <w:color w:val="auto"/>
              </w:rPr>
            </w:pPr>
            <w:r w:rsidRPr="005B4624">
              <w:rPr>
                <w:rFonts w:ascii="宋体" w:eastAsia="宋体" w:hAnsi="宋体" w:cs="宋体" w:hint="eastAsia"/>
                <w:snapToGrid/>
                <w:color w:val="auto"/>
                <w:szCs w:val="22"/>
              </w:rPr>
              <w:t>注</w:t>
            </w:r>
            <w:r w:rsidRPr="005B4624">
              <w:rPr>
                <w:rFonts w:ascii="宋体" w:eastAsia="宋体" w:hAnsi="宋体" w:cs="宋体"/>
                <w:snapToGrid/>
                <w:color w:val="auto"/>
                <w:szCs w:val="22"/>
              </w:rPr>
              <w:t>:</w:t>
            </w:r>
            <w:r w:rsidRPr="005B4624">
              <w:rPr>
                <w:rFonts w:ascii="宋体" w:eastAsia="宋体" w:hAnsi="宋体" w:cs="宋体" w:hint="eastAsia"/>
                <w:snapToGrid/>
                <w:color w:val="auto"/>
                <w:szCs w:val="22"/>
              </w:rPr>
              <w:t>评标委员会成员对单项评审项目评审应当在规定的区间内计分，评标委员会成员对各项因素的评分不得低于招标文件规定该因素满分值的</w:t>
            </w:r>
            <w:r w:rsidRPr="005B4624">
              <w:rPr>
                <w:rFonts w:ascii="宋体" w:eastAsia="宋体" w:hAnsi="宋体" w:cs="宋体"/>
                <w:snapToGrid/>
                <w:color w:val="auto"/>
                <w:szCs w:val="22"/>
              </w:rPr>
              <w:t>80%</w:t>
            </w:r>
            <w:r w:rsidRPr="005B4624">
              <w:rPr>
                <w:rFonts w:ascii="宋体" w:eastAsia="宋体" w:hAnsi="宋体" w:cs="宋体" w:hint="eastAsia"/>
                <w:snapToGrid/>
                <w:color w:val="auto"/>
                <w:szCs w:val="22"/>
              </w:rPr>
              <w:t>；评分低于满分值</w:t>
            </w:r>
            <w:r w:rsidRPr="005B4624">
              <w:rPr>
                <w:rFonts w:ascii="宋体" w:eastAsia="宋体" w:hAnsi="宋体" w:cs="宋体"/>
                <w:snapToGrid/>
                <w:color w:val="auto"/>
                <w:szCs w:val="22"/>
              </w:rPr>
              <w:t>85%</w:t>
            </w:r>
            <w:r w:rsidRPr="005B4624">
              <w:rPr>
                <w:rFonts w:ascii="宋体" w:eastAsia="宋体" w:hAnsi="宋体" w:cs="宋体" w:hint="eastAsia"/>
                <w:snapToGrid/>
                <w:color w:val="auto"/>
                <w:szCs w:val="22"/>
              </w:rPr>
              <w:t>的或高于满分分值</w:t>
            </w:r>
            <w:r w:rsidRPr="005B4624">
              <w:rPr>
                <w:rFonts w:ascii="宋体" w:eastAsia="宋体" w:hAnsi="宋体" w:cs="宋体"/>
                <w:snapToGrid/>
                <w:color w:val="auto"/>
                <w:szCs w:val="22"/>
              </w:rPr>
              <w:t>95%</w:t>
            </w:r>
            <w:r w:rsidRPr="005B4624">
              <w:rPr>
                <w:rFonts w:ascii="宋体" w:eastAsia="宋体" w:hAnsi="宋体" w:cs="宋体" w:hint="eastAsia"/>
                <w:snapToGrid/>
                <w:color w:val="auto"/>
                <w:szCs w:val="22"/>
              </w:rPr>
              <w:t>的，评标委员会成员应当在评标报告中</w:t>
            </w:r>
            <w:proofErr w:type="gramStart"/>
            <w:r w:rsidRPr="005B4624">
              <w:rPr>
                <w:rFonts w:ascii="宋体" w:eastAsia="宋体" w:hAnsi="宋体" w:cs="宋体" w:hint="eastAsia"/>
                <w:snapToGrid/>
                <w:color w:val="auto"/>
                <w:szCs w:val="22"/>
              </w:rPr>
              <w:t>作出</w:t>
            </w:r>
            <w:proofErr w:type="gramEnd"/>
            <w:r w:rsidRPr="005B4624">
              <w:rPr>
                <w:rFonts w:ascii="宋体" w:eastAsia="宋体" w:hAnsi="宋体" w:cs="宋体" w:hint="eastAsia"/>
                <w:snapToGrid/>
                <w:color w:val="auto"/>
                <w:szCs w:val="22"/>
              </w:rPr>
              <w:t>说明。</w:t>
            </w:r>
          </w:p>
        </w:tc>
      </w:tr>
      <w:tr w:rsidR="005B4624" w:rsidRPr="005B4624" w:rsidTr="005B4624">
        <w:trPr>
          <w:trHeight w:val="516"/>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5B4624" w:rsidRPr="005B4624" w:rsidRDefault="005B4624" w:rsidP="005B4624">
            <w:pPr>
              <w:kinsoku/>
              <w:wordWrap w:val="0"/>
              <w:spacing w:before="68" w:line="285" w:lineRule="auto"/>
              <w:ind w:leftChars="50" w:left="245" w:hanging="140"/>
              <w:jc w:val="both"/>
              <w:rPr>
                <w:rFonts w:ascii="宋体" w:eastAsia="宋体" w:hAnsi="宋体" w:cs="宋体"/>
                <w:color w:val="auto"/>
              </w:rPr>
            </w:pPr>
            <w:r w:rsidRPr="005B4624">
              <w:rPr>
                <w:rFonts w:ascii="宋体" w:eastAsia="宋体" w:hAnsi="宋体" w:cs="宋体" w:hint="eastAsia"/>
                <w:color w:val="auto"/>
              </w:rPr>
              <w:t>2.2.4（5）</w:t>
            </w:r>
          </w:p>
        </w:tc>
        <w:tc>
          <w:tcPr>
            <w:tcW w:w="580" w:type="dxa"/>
            <w:tcBorders>
              <w:left w:val="single" w:sz="4" w:space="0" w:color="auto"/>
              <w:right w:val="single" w:sz="4" w:space="0" w:color="auto"/>
            </w:tcBorders>
            <w:shd w:val="clear" w:color="auto" w:fill="auto"/>
            <w:vAlign w:val="center"/>
          </w:tcPr>
          <w:p w:rsidR="005B4624" w:rsidRPr="005B4624" w:rsidRDefault="005B4624" w:rsidP="005B4624">
            <w:pPr>
              <w:kinsoku/>
              <w:wordWrap w:val="0"/>
              <w:spacing w:before="68" w:line="281" w:lineRule="auto"/>
              <w:ind w:leftChars="50" w:left="105" w:firstLine="4"/>
              <w:jc w:val="both"/>
              <w:rPr>
                <w:rFonts w:ascii="宋体" w:eastAsia="宋体" w:hAnsi="宋体" w:cs="宋体"/>
                <w:color w:val="auto"/>
              </w:rPr>
            </w:pPr>
            <w:r w:rsidRPr="005B4624">
              <w:rPr>
                <w:rFonts w:ascii="宋体" w:eastAsia="宋体" w:hAnsi="宋体" w:cs="宋体" w:hint="eastAsia"/>
                <w:color w:val="auto"/>
              </w:rPr>
              <w:t>投标报价评分标准</w:t>
            </w:r>
          </w:p>
        </w:tc>
        <w:tc>
          <w:tcPr>
            <w:tcW w:w="1032" w:type="dxa"/>
            <w:gridSpan w:val="2"/>
            <w:tcBorders>
              <w:left w:val="single" w:sz="4" w:space="0" w:color="auto"/>
              <w:right w:val="single" w:sz="4" w:space="0" w:color="auto"/>
            </w:tcBorders>
            <w:shd w:val="clear" w:color="auto" w:fill="auto"/>
            <w:vAlign w:val="center"/>
          </w:tcPr>
          <w:p w:rsidR="005B4624" w:rsidRPr="005B4624" w:rsidRDefault="005B4624" w:rsidP="005B4624">
            <w:pPr>
              <w:jc w:val="center"/>
              <w:rPr>
                <w:rFonts w:ascii="宋体" w:eastAsia="宋体" w:hAnsi="宋体" w:cs="宋体"/>
                <w:color w:val="auto"/>
              </w:rPr>
            </w:pPr>
            <w:r w:rsidRPr="005B4624">
              <w:rPr>
                <w:rFonts w:ascii="宋体" w:hAnsi="宋体" w:cs="宋体" w:hint="eastAsia"/>
              </w:rPr>
              <w:t>20</w:t>
            </w:r>
          </w:p>
        </w:tc>
        <w:tc>
          <w:tcPr>
            <w:tcW w:w="2268" w:type="dxa"/>
            <w:gridSpan w:val="2"/>
            <w:tcBorders>
              <w:left w:val="single" w:sz="4" w:space="0" w:color="auto"/>
            </w:tcBorders>
            <w:shd w:val="clear" w:color="auto" w:fill="auto"/>
            <w:vAlign w:val="center"/>
          </w:tcPr>
          <w:p w:rsidR="005B4624" w:rsidRPr="005B4624" w:rsidRDefault="005B4624" w:rsidP="005B4624">
            <w:pPr>
              <w:jc w:val="center"/>
              <w:rPr>
                <w:rFonts w:ascii="宋体" w:eastAsia="宋体" w:hAnsi="宋体" w:cs="宋体"/>
                <w:color w:val="auto"/>
              </w:rPr>
            </w:pPr>
            <w:r w:rsidRPr="005B4624">
              <w:rPr>
                <w:rFonts w:ascii="宋体" w:hAnsi="宋体" w:cs="宋体" w:hint="eastAsia"/>
              </w:rPr>
              <w:t>偏差率</w:t>
            </w:r>
          </w:p>
        </w:tc>
        <w:tc>
          <w:tcPr>
            <w:tcW w:w="682" w:type="dxa"/>
            <w:tcBorders>
              <w:left w:val="single" w:sz="4" w:space="0" w:color="auto"/>
            </w:tcBorders>
            <w:shd w:val="clear" w:color="auto" w:fill="auto"/>
            <w:vAlign w:val="center"/>
          </w:tcPr>
          <w:p w:rsidR="005B4624" w:rsidRPr="005B4624" w:rsidRDefault="005B4624" w:rsidP="005B4624">
            <w:pPr>
              <w:jc w:val="center"/>
              <w:rPr>
                <w:rFonts w:ascii="宋体" w:eastAsia="宋体" w:hAnsi="宋体" w:cs="宋体"/>
                <w:color w:val="auto"/>
              </w:rPr>
            </w:pPr>
            <w:r w:rsidRPr="005B4624">
              <w:rPr>
                <w:rFonts w:ascii="宋体" w:hAnsi="宋体" w:cs="宋体" w:hint="eastAsia"/>
              </w:rPr>
              <w:t>20</w:t>
            </w:r>
          </w:p>
        </w:tc>
        <w:tc>
          <w:tcPr>
            <w:tcW w:w="4284" w:type="dxa"/>
            <w:tcBorders>
              <w:left w:val="single" w:sz="4" w:space="0" w:color="auto"/>
            </w:tcBorders>
            <w:shd w:val="clear" w:color="auto" w:fill="auto"/>
            <w:vAlign w:val="bottom"/>
          </w:tcPr>
          <w:p w:rsidR="005B4624" w:rsidRPr="005B4624" w:rsidRDefault="005B4624" w:rsidP="005B4624">
            <w:pPr>
              <w:widowControl w:val="0"/>
              <w:kinsoku/>
              <w:autoSpaceDE/>
              <w:autoSpaceDN/>
              <w:adjustRightInd/>
              <w:snapToGrid/>
              <w:jc w:val="both"/>
              <w:textAlignment w:val="auto"/>
              <w:rPr>
                <w:rFonts w:ascii="宋体" w:eastAsia="宋体" w:hAnsi="宋体" w:cs="宋体"/>
                <w:snapToGrid/>
                <w:color w:val="auto"/>
                <w:szCs w:val="22"/>
              </w:rPr>
            </w:pPr>
            <w:r w:rsidRPr="005B4624">
              <w:rPr>
                <w:rFonts w:ascii="宋体" w:eastAsia="宋体" w:hAnsi="宋体" w:cs="宋体" w:hint="eastAsia"/>
                <w:snapToGrid/>
                <w:color w:val="auto"/>
                <w:szCs w:val="22"/>
              </w:rPr>
              <w:t>偏差率大于</w:t>
            </w:r>
            <w:r w:rsidRPr="005B4624">
              <w:rPr>
                <w:rFonts w:ascii="宋体" w:eastAsia="宋体" w:hAnsi="宋体" w:cs="宋体"/>
                <w:snapToGrid/>
                <w:color w:val="auto"/>
                <w:szCs w:val="22"/>
              </w:rPr>
              <w:t>0</w:t>
            </w:r>
            <w:r w:rsidRPr="005B4624">
              <w:rPr>
                <w:rFonts w:ascii="宋体" w:eastAsia="宋体" w:hAnsi="宋体" w:cs="宋体" w:hint="eastAsia"/>
                <w:snapToGrid/>
                <w:color w:val="auto"/>
                <w:szCs w:val="22"/>
              </w:rPr>
              <w:t>：偏差率从</w:t>
            </w:r>
            <w:r w:rsidRPr="005B4624">
              <w:rPr>
                <w:rFonts w:ascii="宋体" w:eastAsia="宋体" w:hAnsi="宋体" w:cs="宋体"/>
                <w:snapToGrid/>
                <w:color w:val="auto"/>
                <w:szCs w:val="22"/>
              </w:rPr>
              <w:t>0</w:t>
            </w:r>
            <w:r w:rsidRPr="005B4624">
              <w:rPr>
                <w:rFonts w:ascii="宋体" w:eastAsia="宋体" w:hAnsi="宋体" w:cs="宋体" w:hint="eastAsia"/>
                <w:snapToGrid/>
                <w:color w:val="auto"/>
                <w:szCs w:val="22"/>
              </w:rPr>
              <w:t>开始每递升</w:t>
            </w:r>
            <w:r w:rsidRPr="005B4624">
              <w:rPr>
                <w:rFonts w:ascii="宋体" w:eastAsia="宋体" w:hAnsi="宋体" w:cs="宋体"/>
                <w:snapToGrid/>
                <w:color w:val="auto"/>
                <w:szCs w:val="22"/>
              </w:rPr>
              <w:t>1</w:t>
            </w:r>
            <w:r w:rsidRPr="005B4624">
              <w:rPr>
                <w:rFonts w:ascii="宋体" w:eastAsia="宋体" w:hAnsi="宋体" w:cs="宋体" w:hint="eastAsia"/>
                <w:snapToGrid/>
                <w:color w:val="auto"/>
                <w:szCs w:val="22"/>
              </w:rPr>
              <w:t>％减</w:t>
            </w:r>
            <w:r w:rsidRPr="005B4624">
              <w:rPr>
                <w:rFonts w:ascii="宋体" w:eastAsia="宋体" w:hAnsi="宋体" w:cs="宋体"/>
                <w:snapToGrid/>
                <w:color w:val="auto"/>
                <w:szCs w:val="22"/>
              </w:rPr>
              <w:t>0.2</w:t>
            </w:r>
            <w:r w:rsidRPr="005B4624">
              <w:rPr>
                <w:rFonts w:ascii="宋体" w:eastAsia="宋体" w:hAnsi="宋体" w:cs="宋体" w:hint="eastAsia"/>
                <w:snapToGrid/>
                <w:color w:val="auto"/>
                <w:szCs w:val="22"/>
              </w:rPr>
              <w:t>分。</w:t>
            </w:r>
          </w:p>
          <w:p w:rsidR="005B4624" w:rsidRPr="005B4624" w:rsidRDefault="005B4624" w:rsidP="005B4624">
            <w:pPr>
              <w:widowControl w:val="0"/>
              <w:kinsoku/>
              <w:autoSpaceDE/>
              <w:autoSpaceDN/>
              <w:adjustRightInd/>
              <w:snapToGrid/>
              <w:jc w:val="both"/>
              <w:textAlignment w:val="auto"/>
              <w:rPr>
                <w:rFonts w:ascii="宋体" w:eastAsia="宋体" w:hAnsi="宋体" w:cs="宋体"/>
                <w:snapToGrid/>
                <w:color w:val="auto"/>
                <w:szCs w:val="22"/>
              </w:rPr>
            </w:pPr>
            <w:r w:rsidRPr="005B4624">
              <w:rPr>
                <w:rFonts w:ascii="宋体" w:eastAsia="宋体" w:hAnsi="宋体" w:cs="宋体" w:hint="eastAsia"/>
                <w:snapToGrid/>
                <w:color w:val="auto"/>
                <w:szCs w:val="22"/>
              </w:rPr>
              <w:t>偏差率等于</w:t>
            </w:r>
            <w:r w:rsidRPr="005B4624">
              <w:rPr>
                <w:rFonts w:ascii="宋体" w:eastAsia="宋体" w:hAnsi="宋体" w:cs="宋体"/>
                <w:snapToGrid/>
                <w:color w:val="auto"/>
                <w:szCs w:val="22"/>
              </w:rPr>
              <w:t>0</w:t>
            </w:r>
            <w:r w:rsidRPr="005B4624">
              <w:rPr>
                <w:rFonts w:ascii="宋体" w:eastAsia="宋体" w:hAnsi="宋体" w:cs="宋体" w:hint="eastAsia"/>
                <w:snapToGrid/>
                <w:color w:val="auto"/>
                <w:szCs w:val="22"/>
              </w:rPr>
              <w:t>：报价分为</w:t>
            </w:r>
            <w:r w:rsidRPr="005B4624">
              <w:rPr>
                <w:rFonts w:ascii="宋体" w:eastAsia="宋体" w:hAnsi="宋体" w:cs="宋体"/>
                <w:snapToGrid/>
                <w:color w:val="auto"/>
                <w:szCs w:val="22"/>
              </w:rPr>
              <w:t>20</w:t>
            </w:r>
            <w:r w:rsidRPr="005B4624">
              <w:rPr>
                <w:rFonts w:ascii="宋体" w:eastAsia="宋体" w:hAnsi="宋体" w:cs="宋体" w:hint="eastAsia"/>
                <w:snapToGrid/>
                <w:color w:val="auto"/>
                <w:szCs w:val="22"/>
              </w:rPr>
              <w:t>分；</w:t>
            </w:r>
          </w:p>
          <w:p w:rsidR="005B4624" w:rsidRPr="005B4624" w:rsidRDefault="005B4624" w:rsidP="005B4624">
            <w:pPr>
              <w:widowControl w:val="0"/>
              <w:kinsoku/>
              <w:autoSpaceDE/>
              <w:autoSpaceDN/>
              <w:adjustRightInd/>
              <w:snapToGrid/>
              <w:jc w:val="both"/>
              <w:textAlignment w:val="auto"/>
              <w:rPr>
                <w:rFonts w:ascii="宋体" w:eastAsia="宋体" w:hAnsi="宋体" w:cs="宋体"/>
                <w:snapToGrid/>
                <w:color w:val="auto"/>
                <w:szCs w:val="22"/>
              </w:rPr>
            </w:pPr>
            <w:r w:rsidRPr="005B4624">
              <w:rPr>
                <w:rFonts w:ascii="宋体" w:eastAsia="宋体" w:hAnsi="宋体" w:cs="宋体" w:hint="eastAsia"/>
                <w:snapToGrid/>
                <w:color w:val="auto"/>
                <w:szCs w:val="22"/>
              </w:rPr>
              <w:t>偏差率小于</w:t>
            </w:r>
            <w:r w:rsidRPr="005B4624">
              <w:rPr>
                <w:rFonts w:ascii="宋体" w:eastAsia="宋体" w:hAnsi="宋体" w:cs="宋体"/>
                <w:snapToGrid/>
                <w:color w:val="auto"/>
                <w:szCs w:val="22"/>
              </w:rPr>
              <w:t>0</w:t>
            </w:r>
            <w:r w:rsidRPr="005B4624">
              <w:rPr>
                <w:rFonts w:ascii="宋体" w:eastAsia="宋体" w:hAnsi="宋体" w:cs="宋体" w:hint="eastAsia"/>
                <w:snapToGrid/>
                <w:color w:val="auto"/>
                <w:szCs w:val="22"/>
              </w:rPr>
              <w:t>：偏差率从</w:t>
            </w:r>
            <w:r w:rsidRPr="005B4624">
              <w:rPr>
                <w:rFonts w:ascii="宋体" w:eastAsia="宋体" w:hAnsi="宋体" w:cs="宋体"/>
                <w:snapToGrid/>
                <w:color w:val="auto"/>
                <w:szCs w:val="22"/>
              </w:rPr>
              <w:t>0</w:t>
            </w:r>
            <w:r w:rsidRPr="005B4624">
              <w:rPr>
                <w:rFonts w:ascii="宋体" w:eastAsia="宋体" w:hAnsi="宋体" w:cs="宋体" w:hint="eastAsia"/>
                <w:snapToGrid/>
                <w:color w:val="auto"/>
                <w:szCs w:val="22"/>
              </w:rPr>
              <w:t>开始每降</w:t>
            </w:r>
            <w:r w:rsidRPr="005B4624">
              <w:rPr>
                <w:rFonts w:ascii="宋体" w:eastAsia="宋体" w:hAnsi="宋体" w:cs="宋体"/>
                <w:snapToGrid/>
                <w:color w:val="auto"/>
                <w:szCs w:val="22"/>
              </w:rPr>
              <w:t>1</w:t>
            </w:r>
            <w:r w:rsidRPr="005B4624">
              <w:rPr>
                <w:rFonts w:ascii="宋体" w:eastAsia="宋体" w:hAnsi="宋体" w:cs="宋体" w:hint="eastAsia"/>
                <w:snapToGrid/>
                <w:color w:val="auto"/>
                <w:szCs w:val="22"/>
              </w:rPr>
              <w:t>％减</w:t>
            </w:r>
            <w:r w:rsidRPr="005B4624">
              <w:rPr>
                <w:rFonts w:ascii="宋体" w:eastAsia="宋体" w:hAnsi="宋体" w:cs="宋体"/>
                <w:snapToGrid/>
                <w:color w:val="auto"/>
                <w:szCs w:val="22"/>
              </w:rPr>
              <w:t>0.2</w:t>
            </w:r>
            <w:r w:rsidRPr="005B4624">
              <w:rPr>
                <w:rFonts w:ascii="宋体" w:eastAsia="宋体" w:hAnsi="宋体" w:cs="宋体" w:hint="eastAsia"/>
                <w:snapToGrid/>
                <w:color w:val="auto"/>
                <w:szCs w:val="22"/>
              </w:rPr>
              <w:t>分。（偏差率不足</w:t>
            </w:r>
            <w:r w:rsidRPr="005B4624">
              <w:rPr>
                <w:rFonts w:ascii="宋体" w:eastAsia="宋体" w:hAnsi="宋体" w:cs="宋体"/>
                <w:snapToGrid/>
                <w:color w:val="auto"/>
                <w:szCs w:val="22"/>
              </w:rPr>
              <w:t>1%</w:t>
            </w:r>
            <w:r w:rsidRPr="005B4624">
              <w:rPr>
                <w:rFonts w:ascii="宋体" w:eastAsia="宋体" w:hAnsi="宋体" w:cs="宋体" w:hint="eastAsia"/>
                <w:snapToGrid/>
                <w:color w:val="auto"/>
                <w:szCs w:val="22"/>
              </w:rPr>
              <w:t>的，按内插法取值）</w:t>
            </w:r>
          </w:p>
          <w:p w:rsidR="005B4624" w:rsidRPr="005B4624" w:rsidRDefault="005B4624" w:rsidP="005B4624">
            <w:pPr>
              <w:widowControl w:val="0"/>
              <w:kinsoku/>
              <w:autoSpaceDE/>
              <w:autoSpaceDN/>
              <w:adjustRightInd/>
              <w:snapToGrid/>
              <w:jc w:val="both"/>
              <w:textAlignment w:val="auto"/>
              <w:rPr>
                <w:rFonts w:ascii="宋体" w:eastAsia="宋体" w:hAnsi="宋体" w:cs="宋体"/>
                <w:color w:val="auto"/>
              </w:rPr>
            </w:pPr>
            <w:r w:rsidRPr="005B4624">
              <w:rPr>
                <w:rFonts w:ascii="宋体" w:eastAsia="宋体" w:hAnsi="宋体" w:cs="宋体" w:hint="eastAsia"/>
                <w:snapToGrid/>
                <w:color w:val="auto"/>
                <w:szCs w:val="22"/>
              </w:rPr>
              <w:t>评分标准设置原则：根据项目实际需求设置评分标准及分值。</w:t>
            </w:r>
          </w:p>
        </w:tc>
      </w:tr>
      <w:tr w:rsidR="005B4624" w:rsidRPr="005B4624" w:rsidTr="005B4624">
        <w:trPr>
          <w:trHeight w:val="516"/>
        </w:trPr>
        <w:tc>
          <w:tcPr>
            <w:tcW w:w="823" w:type="dxa"/>
            <w:vMerge w:val="restart"/>
            <w:tcBorders>
              <w:top w:val="single" w:sz="4" w:space="0" w:color="auto"/>
              <w:left w:val="single" w:sz="4" w:space="0" w:color="auto"/>
              <w:right w:val="single" w:sz="4" w:space="0" w:color="auto"/>
            </w:tcBorders>
            <w:shd w:val="clear" w:color="auto" w:fill="auto"/>
            <w:vAlign w:val="center"/>
          </w:tcPr>
          <w:p w:rsidR="005B4624" w:rsidRPr="007E036F" w:rsidRDefault="007E036F" w:rsidP="007E036F">
            <w:pPr>
              <w:kinsoku/>
              <w:wordWrap w:val="0"/>
              <w:spacing w:before="68" w:line="285" w:lineRule="auto"/>
              <w:ind w:leftChars="50" w:left="245" w:hanging="140"/>
              <w:jc w:val="both"/>
              <w:rPr>
                <w:rFonts w:ascii="宋体" w:eastAsia="宋体" w:hAnsi="宋体" w:cs="宋体"/>
                <w:color w:val="auto"/>
              </w:rPr>
            </w:pPr>
            <w:r w:rsidRPr="007E036F">
              <w:rPr>
                <w:rFonts w:ascii="宋体" w:eastAsia="宋体" w:hAnsi="宋体" w:cs="宋体" w:hint="eastAsia"/>
                <w:color w:val="auto"/>
              </w:rPr>
              <w:t>2</w:t>
            </w:r>
            <w:r w:rsidR="005B4624" w:rsidRPr="007E036F">
              <w:rPr>
                <w:rFonts w:ascii="宋体" w:eastAsia="宋体" w:hAnsi="宋体" w:cs="宋体" w:hint="eastAsia"/>
                <w:color w:val="auto"/>
              </w:rPr>
              <w:t>.2.4</w:t>
            </w:r>
          </w:p>
          <w:p w:rsidR="005B4624" w:rsidRPr="005B4624" w:rsidRDefault="005B4624" w:rsidP="007E036F">
            <w:pPr>
              <w:kinsoku/>
              <w:wordWrap w:val="0"/>
              <w:spacing w:before="68" w:line="285" w:lineRule="auto"/>
              <w:ind w:leftChars="50" w:left="245" w:hanging="140"/>
              <w:jc w:val="both"/>
              <w:rPr>
                <w:rFonts w:ascii="宋体" w:eastAsia="宋体" w:hAnsi="宋体" w:cs="宋体"/>
                <w:color w:val="auto"/>
              </w:rPr>
            </w:pPr>
            <w:r w:rsidRPr="007E036F">
              <w:rPr>
                <w:rFonts w:ascii="宋体" w:eastAsia="宋体" w:hAnsi="宋体" w:cs="宋体" w:hint="eastAsia"/>
                <w:color w:val="auto"/>
              </w:rPr>
              <w:t>（6）</w:t>
            </w:r>
          </w:p>
        </w:tc>
        <w:tc>
          <w:tcPr>
            <w:tcW w:w="580" w:type="dxa"/>
            <w:vMerge w:val="restart"/>
            <w:tcBorders>
              <w:left w:val="single" w:sz="4" w:space="0" w:color="auto"/>
              <w:right w:val="single" w:sz="4" w:space="0" w:color="auto"/>
            </w:tcBorders>
            <w:shd w:val="clear" w:color="auto" w:fill="auto"/>
            <w:vAlign w:val="center"/>
          </w:tcPr>
          <w:p w:rsidR="005B4624" w:rsidRPr="005B4624" w:rsidRDefault="005B4624">
            <w:pPr>
              <w:rPr>
                <w:rFonts w:ascii="宋体" w:eastAsia="宋体" w:hAnsi="宋体" w:cs="宋体"/>
                <w:color w:val="auto"/>
              </w:rPr>
            </w:pPr>
            <w:r w:rsidRPr="005B4624">
              <w:rPr>
                <w:rFonts w:ascii="宋体" w:hAnsi="宋体" w:cs="宋体" w:hint="eastAsia"/>
                <w:sz w:val="20"/>
                <w:szCs w:val="20"/>
              </w:rPr>
              <w:t>其他因素评分标准</w:t>
            </w:r>
          </w:p>
        </w:tc>
        <w:tc>
          <w:tcPr>
            <w:tcW w:w="1032" w:type="dxa"/>
            <w:gridSpan w:val="2"/>
            <w:tcBorders>
              <w:left w:val="single" w:sz="4" w:space="0" w:color="auto"/>
              <w:bottom w:val="single" w:sz="4" w:space="0" w:color="auto"/>
              <w:right w:val="single" w:sz="4" w:space="0" w:color="auto"/>
            </w:tcBorders>
            <w:shd w:val="clear" w:color="auto" w:fill="auto"/>
            <w:vAlign w:val="center"/>
          </w:tcPr>
          <w:p w:rsidR="005B4624" w:rsidRPr="005B4624" w:rsidRDefault="005B4624" w:rsidP="005B4624">
            <w:pPr>
              <w:jc w:val="center"/>
              <w:rPr>
                <w:rFonts w:ascii="宋体" w:eastAsia="宋体" w:hAnsi="宋体" w:cs="宋体"/>
              </w:rPr>
            </w:pPr>
            <w:r w:rsidRPr="005B4624">
              <w:rPr>
                <w:rFonts w:ascii="宋体" w:eastAsia="宋体" w:hAnsi="宋体" w:cs="宋体" w:hint="eastAsia"/>
              </w:rPr>
              <w:t>/</w:t>
            </w:r>
          </w:p>
        </w:tc>
        <w:tc>
          <w:tcPr>
            <w:tcW w:w="2268" w:type="dxa"/>
            <w:gridSpan w:val="2"/>
            <w:tcBorders>
              <w:left w:val="single" w:sz="4" w:space="0" w:color="auto"/>
            </w:tcBorders>
            <w:shd w:val="clear" w:color="auto" w:fill="auto"/>
            <w:vAlign w:val="center"/>
          </w:tcPr>
          <w:p w:rsidR="005B4624" w:rsidRPr="005B4624" w:rsidRDefault="005B4624" w:rsidP="005B4624">
            <w:pPr>
              <w:jc w:val="center"/>
              <w:rPr>
                <w:rFonts w:ascii="宋体" w:eastAsia="宋体" w:hAnsi="宋体" w:cs="宋体"/>
              </w:rPr>
            </w:pPr>
            <w:r w:rsidRPr="005B4624">
              <w:rPr>
                <w:rFonts w:ascii="宋体" w:eastAsia="宋体" w:hAnsi="宋体" w:cs="宋体" w:hint="eastAsia"/>
              </w:rPr>
              <w:t>/</w:t>
            </w:r>
          </w:p>
        </w:tc>
        <w:tc>
          <w:tcPr>
            <w:tcW w:w="682" w:type="dxa"/>
            <w:tcBorders>
              <w:left w:val="single" w:sz="4" w:space="0" w:color="auto"/>
            </w:tcBorders>
            <w:shd w:val="clear" w:color="auto" w:fill="auto"/>
            <w:vAlign w:val="center"/>
          </w:tcPr>
          <w:p w:rsidR="005B4624" w:rsidRPr="005B4624" w:rsidRDefault="005B4624" w:rsidP="005B4624">
            <w:pPr>
              <w:jc w:val="center"/>
              <w:rPr>
                <w:rFonts w:ascii="宋体" w:eastAsia="宋体" w:hAnsi="宋体" w:cs="宋体"/>
              </w:rPr>
            </w:pPr>
            <w:r w:rsidRPr="005B4624">
              <w:rPr>
                <w:rFonts w:ascii="宋体" w:eastAsia="宋体" w:hAnsi="宋体" w:cs="宋体" w:hint="eastAsia"/>
              </w:rPr>
              <w:t>/</w:t>
            </w:r>
          </w:p>
        </w:tc>
        <w:tc>
          <w:tcPr>
            <w:tcW w:w="4284" w:type="dxa"/>
            <w:tcBorders>
              <w:left w:val="single" w:sz="4" w:space="0" w:color="auto"/>
            </w:tcBorders>
            <w:shd w:val="clear" w:color="auto" w:fill="auto"/>
            <w:vAlign w:val="center"/>
          </w:tcPr>
          <w:p w:rsidR="005B4624" w:rsidRPr="005B4624" w:rsidRDefault="005B4624" w:rsidP="005B4624">
            <w:pPr>
              <w:jc w:val="center"/>
              <w:rPr>
                <w:rFonts w:ascii="宋体" w:eastAsia="宋体" w:hAnsi="宋体" w:cs="宋体"/>
              </w:rPr>
            </w:pPr>
            <w:r w:rsidRPr="005B4624">
              <w:rPr>
                <w:rFonts w:ascii="宋体" w:eastAsia="宋体" w:hAnsi="宋体" w:cs="宋体" w:hint="eastAsia"/>
              </w:rPr>
              <w:t>/</w:t>
            </w:r>
          </w:p>
        </w:tc>
      </w:tr>
      <w:tr w:rsidR="005B4624" w:rsidRPr="005B4624" w:rsidTr="005B4624">
        <w:trPr>
          <w:trHeight w:val="516"/>
        </w:trPr>
        <w:tc>
          <w:tcPr>
            <w:tcW w:w="823" w:type="dxa"/>
            <w:vMerge/>
            <w:tcBorders>
              <w:left w:val="single" w:sz="4" w:space="0" w:color="auto"/>
              <w:right w:val="single" w:sz="4" w:space="0" w:color="auto"/>
            </w:tcBorders>
            <w:shd w:val="clear" w:color="auto" w:fill="auto"/>
            <w:vAlign w:val="center"/>
          </w:tcPr>
          <w:p w:rsidR="005B4624" w:rsidRPr="005B4624" w:rsidRDefault="005B4624">
            <w:pPr>
              <w:rPr>
                <w:rFonts w:ascii="宋体" w:eastAsia="宋体" w:hAnsi="宋体" w:cs="宋体"/>
                <w:color w:val="auto"/>
              </w:rPr>
            </w:pPr>
          </w:p>
        </w:tc>
        <w:tc>
          <w:tcPr>
            <w:tcW w:w="580" w:type="dxa"/>
            <w:vMerge/>
            <w:tcBorders>
              <w:left w:val="single" w:sz="4" w:space="0" w:color="auto"/>
              <w:right w:val="single" w:sz="4" w:space="0" w:color="auto"/>
            </w:tcBorders>
            <w:shd w:val="clear" w:color="auto" w:fill="auto"/>
            <w:vAlign w:val="center"/>
          </w:tcPr>
          <w:p w:rsidR="005B4624" w:rsidRPr="005B4624" w:rsidRDefault="005B4624">
            <w:pPr>
              <w:rPr>
                <w:rFonts w:ascii="宋体" w:eastAsia="宋体" w:hAnsi="宋体" w:cs="宋体"/>
                <w:color w:val="auto"/>
              </w:rPr>
            </w:pPr>
          </w:p>
        </w:tc>
        <w:tc>
          <w:tcPr>
            <w:tcW w:w="8266" w:type="dxa"/>
            <w:gridSpan w:val="6"/>
            <w:tcBorders>
              <w:left w:val="single" w:sz="4" w:space="0" w:color="auto"/>
              <w:bottom w:val="single" w:sz="4" w:space="0" w:color="auto"/>
            </w:tcBorders>
            <w:shd w:val="clear" w:color="auto" w:fill="auto"/>
            <w:vAlign w:val="center"/>
          </w:tcPr>
          <w:p w:rsidR="005B4624" w:rsidRPr="005B4624" w:rsidRDefault="005B4624" w:rsidP="005B4624">
            <w:pPr>
              <w:jc w:val="center"/>
              <w:rPr>
                <w:rFonts w:ascii="宋体" w:hAnsi="宋体" w:cs="宋体"/>
              </w:rPr>
            </w:pPr>
            <w:r w:rsidRPr="005B4624">
              <w:rPr>
                <w:rFonts w:ascii="宋体" w:hAnsi="宋体" w:cs="宋体" w:hint="eastAsia"/>
              </w:rPr>
              <w:t>评分标准设置原则：根据项目实际需求设置评分标准及分值。</w:t>
            </w:r>
          </w:p>
        </w:tc>
      </w:tr>
    </w:tbl>
    <w:p w:rsidR="005B4624" w:rsidRDefault="005B4624">
      <w:pPr>
        <w:kinsoku/>
        <w:wordWrap w:val="0"/>
        <w:rPr>
          <w:rFonts w:ascii="宋体" w:eastAsia="宋体" w:hAnsi="宋体" w:cs="宋体"/>
          <w:color w:val="auto"/>
        </w:rPr>
      </w:pPr>
    </w:p>
    <w:p w:rsidR="005B4624" w:rsidRDefault="005B4624">
      <w:pPr>
        <w:kinsoku/>
        <w:wordWrap w:val="0"/>
        <w:spacing w:before="68" w:line="274" w:lineRule="auto"/>
        <w:ind w:left="126" w:right="5" w:firstLine="431"/>
        <w:rPr>
          <w:rFonts w:ascii="宋体" w:eastAsia="宋体" w:hAnsi="宋体" w:cs="宋体"/>
          <w:color w:val="auto"/>
        </w:rPr>
      </w:pPr>
      <w:r>
        <w:rPr>
          <w:rFonts w:ascii="宋体" w:eastAsia="宋体" w:hAnsi="宋体" w:cs="宋体" w:hint="eastAsia"/>
          <w:color w:val="auto"/>
        </w:rPr>
        <w:t>注：1.招标人应根据项目具体情况确定各评分因素及评分因素分值，并对各评分因素进行细分（如有），确定各评分因素细分项的分值，作为评标委员会进行评分的依据。各评分因素分值合计应为100分。</w:t>
      </w:r>
    </w:p>
    <w:p w:rsidR="005B4624" w:rsidRDefault="005B4624" w:rsidP="005E1B63">
      <w:pPr>
        <w:kinsoku/>
        <w:wordWrap w:val="0"/>
        <w:spacing w:line="286" w:lineRule="auto"/>
        <w:ind w:left="9" w:right="8" w:firstLineChars="338" w:firstLine="710"/>
        <w:rPr>
          <w:rFonts w:ascii="宋体" w:eastAsia="宋体" w:hAnsi="宋体" w:cs="宋体"/>
          <w:color w:val="auto"/>
        </w:rPr>
      </w:pPr>
      <w:r>
        <w:rPr>
          <w:rFonts w:ascii="宋体" w:eastAsia="宋体" w:hAnsi="宋体" w:cs="宋体" w:hint="eastAsia"/>
          <w:color w:val="auto"/>
        </w:rPr>
        <w:lastRenderedPageBreak/>
        <w:t>2.各评分因素得分应以评标委员会各成员的打分平均值确定，该平均值以去掉一个最高分和一个最低分后计算。</w:t>
      </w:r>
    </w:p>
    <w:p w:rsidR="005B4624" w:rsidRDefault="005B4624">
      <w:pPr>
        <w:kinsoku/>
        <w:wordWrap w:val="0"/>
        <w:spacing w:before="239" w:line="220" w:lineRule="auto"/>
        <w:ind w:left="148"/>
        <w:rPr>
          <w:rFonts w:ascii="仿宋" w:eastAsia="仿宋" w:hAnsi="仿宋" w:cs="仿宋"/>
          <w:color w:val="auto"/>
          <w:sz w:val="30"/>
          <w:szCs w:val="30"/>
        </w:rPr>
        <w:sectPr w:rsidR="005B4624">
          <w:footerReference w:type="default" r:id="rId21"/>
          <w:pgSz w:w="11905" w:h="16839"/>
          <w:pgMar w:top="1440" w:right="1361" w:bottom="1440" w:left="1361" w:header="0" w:footer="1213" w:gutter="0"/>
          <w:cols w:space="720"/>
        </w:sectPr>
      </w:pPr>
      <w:bookmarkStart w:id="211" w:name="_bookmark82"/>
      <w:bookmarkEnd w:id="211"/>
    </w:p>
    <w:p w:rsidR="005B4624" w:rsidRDefault="005B4624">
      <w:pPr>
        <w:kinsoku/>
        <w:wordWrap w:val="0"/>
        <w:spacing w:line="460" w:lineRule="exact"/>
        <w:ind w:firstLineChars="200" w:firstLine="480"/>
        <w:outlineLvl w:val="1"/>
        <w:rPr>
          <w:rFonts w:ascii="仿宋" w:eastAsia="仿宋" w:hAnsi="仿宋" w:cs="仿宋"/>
          <w:color w:val="auto"/>
          <w:sz w:val="24"/>
          <w:szCs w:val="24"/>
        </w:rPr>
      </w:pPr>
      <w:bookmarkStart w:id="212" w:name="_Toc437"/>
      <w:r>
        <w:rPr>
          <w:rFonts w:ascii="仿宋" w:eastAsia="仿宋" w:hAnsi="仿宋" w:cs="仿宋" w:hint="eastAsia"/>
          <w:color w:val="auto"/>
          <w:sz w:val="24"/>
          <w:szCs w:val="24"/>
        </w:rPr>
        <w:lastRenderedPageBreak/>
        <w:t>1.评标方法</w:t>
      </w:r>
      <w:bookmarkEnd w:id="212"/>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如中标候选人需要排序，排序方法见评标办法前附表。如中标候选人不需排序，则应对每个中标候选人的投标文件工作大纲要点、设计方案分析等评审情况进行说明，定标办法见评标办法前附表。</w:t>
      </w:r>
    </w:p>
    <w:p w:rsidR="005B4624" w:rsidRDefault="005B4624">
      <w:pPr>
        <w:kinsoku/>
        <w:wordWrap w:val="0"/>
        <w:spacing w:line="460" w:lineRule="exact"/>
        <w:ind w:firstLineChars="200" w:firstLine="480"/>
        <w:outlineLvl w:val="1"/>
        <w:rPr>
          <w:rFonts w:ascii="仿宋" w:eastAsia="仿宋" w:hAnsi="仿宋" w:cs="仿宋"/>
          <w:color w:val="auto"/>
          <w:sz w:val="24"/>
          <w:szCs w:val="24"/>
        </w:rPr>
      </w:pPr>
      <w:bookmarkStart w:id="213" w:name="_bookmark83"/>
      <w:bookmarkStart w:id="214" w:name="_Toc24618"/>
      <w:bookmarkEnd w:id="213"/>
      <w:r>
        <w:rPr>
          <w:rFonts w:ascii="仿宋" w:eastAsia="仿宋" w:hAnsi="仿宋" w:cs="仿宋" w:hint="eastAsia"/>
          <w:color w:val="auto"/>
          <w:sz w:val="24"/>
          <w:szCs w:val="24"/>
        </w:rPr>
        <w:t>2.评审标准</w:t>
      </w:r>
      <w:bookmarkEnd w:id="214"/>
    </w:p>
    <w:p w:rsidR="005B4624" w:rsidRDefault="005B4624">
      <w:pPr>
        <w:kinsoku/>
        <w:wordWrap w:val="0"/>
        <w:spacing w:line="460" w:lineRule="exact"/>
        <w:ind w:firstLineChars="200" w:firstLine="480"/>
        <w:rPr>
          <w:rFonts w:ascii="仿宋" w:eastAsia="仿宋" w:hAnsi="仿宋" w:cs="仿宋"/>
          <w:color w:val="auto"/>
          <w:sz w:val="24"/>
          <w:szCs w:val="24"/>
        </w:rPr>
      </w:pPr>
      <w:bookmarkStart w:id="215" w:name="_Toc2722"/>
      <w:r>
        <w:rPr>
          <w:rFonts w:ascii="仿宋" w:eastAsia="仿宋" w:hAnsi="仿宋" w:cs="仿宋" w:hint="eastAsia"/>
          <w:color w:val="auto"/>
          <w:sz w:val="24"/>
          <w:szCs w:val="24"/>
        </w:rPr>
        <w:t>2.1初步评审标准</w:t>
      </w:r>
      <w:bookmarkEnd w:id="215"/>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2.1.1形式评审标准：见评标办法前附表。</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2.1.2资格评审标准：见评标办法前附表。</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2.1.3响应性评审标准：见评标办法前附表。</w:t>
      </w:r>
    </w:p>
    <w:p w:rsidR="005B4624" w:rsidRDefault="005B4624">
      <w:pPr>
        <w:kinsoku/>
        <w:wordWrap w:val="0"/>
        <w:spacing w:line="460" w:lineRule="exact"/>
        <w:ind w:firstLineChars="200" w:firstLine="480"/>
        <w:rPr>
          <w:rFonts w:ascii="仿宋" w:eastAsia="仿宋" w:hAnsi="仿宋" w:cs="仿宋"/>
          <w:color w:val="auto"/>
          <w:sz w:val="24"/>
          <w:szCs w:val="24"/>
        </w:rPr>
      </w:pPr>
      <w:bookmarkStart w:id="216" w:name="_Toc7311"/>
      <w:r>
        <w:rPr>
          <w:rFonts w:ascii="仿宋" w:eastAsia="仿宋" w:hAnsi="仿宋" w:cs="仿宋" w:hint="eastAsia"/>
          <w:color w:val="auto"/>
          <w:sz w:val="24"/>
          <w:szCs w:val="24"/>
        </w:rPr>
        <w:t>2.2分值构成与评分标准</w:t>
      </w:r>
      <w:bookmarkEnd w:id="216"/>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2.2.1分值构成</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（1）资信业绩部分：见评标办法前附表；</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（2）服务团队部分：见评标办法前附表；</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（3）全过程工程咨询工作大纲部分：见评标办法前附表；</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（4）设计方案部分：见评标办法前附表；</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（5）投标报价部分：见评标办法前附表；</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（6）其他评分因素：见评标办法前附表。</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2.2.2评标基准价计算</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采用所有通过初步评审的合格投标人的有效投标报价的平均数确定评标基准价，评标</w:t>
      </w:r>
      <w:proofErr w:type="gramStart"/>
      <w:r>
        <w:rPr>
          <w:rFonts w:ascii="仿宋" w:eastAsia="仿宋" w:hAnsi="仿宋" w:cs="仿宋" w:hint="eastAsia"/>
          <w:color w:val="auto"/>
          <w:sz w:val="24"/>
          <w:szCs w:val="24"/>
        </w:rPr>
        <w:t>基准价分三步</w:t>
      </w:r>
      <w:proofErr w:type="gramEnd"/>
      <w:r>
        <w:rPr>
          <w:rFonts w:ascii="仿宋" w:eastAsia="仿宋" w:hAnsi="仿宋" w:cs="仿宋" w:hint="eastAsia"/>
          <w:color w:val="auto"/>
          <w:sz w:val="24"/>
          <w:szCs w:val="24"/>
        </w:rPr>
        <w:t>计算：</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1）将所有合格投标人的有效投标报价按算术平均的方法计算第一次平均价，若投标人的有效投标报价小于第一次平均价的85%（由招标人选填85%-95%的区间值），则该投标人的有效投标报价不进入评标基准价计算。</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（2）剩余有效投标报价小于等于5个时，所有报价进入评标基准价计算；剩余有效投标报价多于5个时，应再去掉1个</w:t>
      </w:r>
      <w:proofErr w:type="gramStart"/>
      <w:r>
        <w:rPr>
          <w:rFonts w:ascii="仿宋" w:eastAsia="仿宋" w:hAnsi="仿宋" w:cs="仿宋" w:hint="eastAsia"/>
          <w:color w:val="auto"/>
          <w:sz w:val="24"/>
          <w:szCs w:val="24"/>
        </w:rPr>
        <w:t>最</w:t>
      </w:r>
      <w:proofErr w:type="gramEnd"/>
      <w:r>
        <w:rPr>
          <w:rFonts w:ascii="仿宋" w:eastAsia="仿宋" w:hAnsi="仿宋" w:cs="仿宋" w:hint="eastAsia"/>
          <w:color w:val="auto"/>
          <w:sz w:val="24"/>
          <w:szCs w:val="24"/>
        </w:rPr>
        <w:t>高价和1个最低价的报价进入评标基准价计算。</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（3）将余下的合格投标人的有效投标报价第二次平均价计算，得出经评审的最终评标基准价，基准价计算公式：</w:t>
      </w:r>
    </w:p>
    <w:p w:rsidR="005B4624" w:rsidRDefault="005B4624">
      <w:pPr>
        <w:kinsoku/>
        <w:wordWrap w:val="0"/>
        <w:spacing w:line="360" w:lineRule="auto"/>
        <w:ind w:firstLineChars="200" w:firstLine="560"/>
        <w:rPr>
          <w:rFonts w:ascii="仿宋" w:eastAsia="仿宋" w:hAnsi="仿宋" w:cs="仿宋"/>
          <w:color w:val="auto"/>
        </w:rPr>
      </w:pPr>
      <w:r>
        <w:rPr>
          <w:rFonts w:ascii="仿宋" w:eastAsia="仿宋" w:hAnsi="仿宋" w:cs="仿宋" w:hint="eastAsia"/>
          <w:color w:val="auto"/>
          <w:position w:val="-20"/>
          <w:sz w:val="28"/>
          <w:szCs w:val="32"/>
        </w:rPr>
        <w:object w:dxaOrig="2299" w:dyaOrig="6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253.6pt;height:39.65pt;mso-position-horizontal-relative:page;mso-position-vertical-relative:page" o:ole="">
            <v:imagedata r:id="rId22" o:title=""/>
          </v:shape>
          <o:OLEObject Type="Embed" ProgID="Equation.3" ShapeID="Object 1" DrawAspect="Content" ObjectID="_1755326788" r:id="rId23"/>
        </w:objec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式中S——评标基准价；</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ai——进入基准价计算的合格投标人的有效报价（i＝1，2，…，n）；</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n——进入基准价计算的合格投标人有效报价个数。</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2.2.3投标报价的偏差率计算</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投标报价的偏差率计算公式：偏差率＝（投标人报价－评标基准价）/评标基准价×100％。</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2.2.4评分标准</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（1）资信业绩评分标准：见评标办法前附表；</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（2）服务团队评分标准：见评标办法前附表；</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（3）全过程工程咨询工作大纲评分标准：见评标办法前附表；</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（4）设计方案评分标准：见评标办法前附表；</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（5）投标报价评分标准：见评标办法前附表；</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（6）其他因素评分标准：见评标办法前附表。</w:t>
      </w:r>
    </w:p>
    <w:p w:rsidR="005B4624" w:rsidRDefault="005B4624">
      <w:pPr>
        <w:kinsoku/>
        <w:wordWrap w:val="0"/>
        <w:spacing w:line="460" w:lineRule="exact"/>
        <w:ind w:firstLineChars="200" w:firstLine="480"/>
        <w:outlineLvl w:val="1"/>
        <w:rPr>
          <w:rFonts w:ascii="仿宋" w:eastAsia="仿宋" w:hAnsi="仿宋" w:cs="仿宋"/>
          <w:color w:val="auto"/>
          <w:sz w:val="24"/>
          <w:szCs w:val="24"/>
        </w:rPr>
      </w:pPr>
      <w:bookmarkStart w:id="217" w:name="_bookmark84"/>
      <w:bookmarkStart w:id="218" w:name="_Toc15564"/>
      <w:bookmarkEnd w:id="217"/>
      <w:r>
        <w:rPr>
          <w:rFonts w:ascii="仿宋" w:eastAsia="仿宋" w:hAnsi="仿宋" w:cs="仿宋" w:hint="eastAsia"/>
          <w:color w:val="auto"/>
          <w:sz w:val="24"/>
          <w:szCs w:val="24"/>
        </w:rPr>
        <w:t>3.评标程序</w:t>
      </w:r>
      <w:bookmarkEnd w:id="218"/>
    </w:p>
    <w:p w:rsidR="005B4624" w:rsidRDefault="005B4624">
      <w:pPr>
        <w:kinsoku/>
        <w:wordWrap w:val="0"/>
        <w:spacing w:line="460" w:lineRule="exact"/>
        <w:ind w:firstLineChars="200" w:firstLine="480"/>
        <w:rPr>
          <w:rFonts w:ascii="仿宋" w:eastAsia="仿宋" w:hAnsi="仿宋" w:cs="仿宋"/>
          <w:color w:val="auto"/>
          <w:sz w:val="24"/>
          <w:szCs w:val="24"/>
        </w:rPr>
      </w:pPr>
      <w:bookmarkStart w:id="219" w:name="_bookmark85"/>
      <w:bookmarkStart w:id="220" w:name="_Toc12401"/>
      <w:bookmarkEnd w:id="219"/>
      <w:r>
        <w:rPr>
          <w:rFonts w:ascii="仿宋" w:eastAsia="仿宋" w:hAnsi="仿宋" w:cs="仿宋" w:hint="eastAsia"/>
          <w:color w:val="auto"/>
          <w:sz w:val="24"/>
          <w:szCs w:val="24"/>
        </w:rPr>
        <w:t>3.1初步评审</w:t>
      </w:r>
      <w:bookmarkEnd w:id="220"/>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3.1.1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3.1.2投标人有以下情形之一的，评标委员会应当否决其投标：</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（1）投标文件没有对招标文件的实质性要求和条件</w:t>
      </w:r>
      <w:proofErr w:type="gramStart"/>
      <w:r>
        <w:rPr>
          <w:rFonts w:ascii="仿宋" w:eastAsia="仿宋" w:hAnsi="仿宋" w:cs="仿宋" w:hint="eastAsia"/>
          <w:color w:val="auto"/>
          <w:sz w:val="24"/>
          <w:szCs w:val="24"/>
        </w:rPr>
        <w:t>作出</w:t>
      </w:r>
      <w:proofErr w:type="gramEnd"/>
      <w:r>
        <w:rPr>
          <w:rFonts w:ascii="仿宋" w:eastAsia="仿宋" w:hAnsi="仿宋" w:cs="仿宋" w:hint="eastAsia"/>
          <w:color w:val="auto"/>
          <w:sz w:val="24"/>
          <w:szCs w:val="24"/>
        </w:rPr>
        <w:t>响应，或者对招标文件的偏差超出招标文件规定的偏差范围或最高项数；</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（2）有串通投标、弄虚作假、行贿等违法行为。</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3.1.3投标报价有算术错误及其他错误的，评标委员会按以下原则要求投标人对投标报价进行修正，并要求投标人书面澄清确认。投标人拒不澄清确认的，评标委员会应当否决其投标：</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（1）投标文件中的大写金额与小写金额不一致的，以大写金额为准；</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（2）总价金额与单价金额不一致的，以单价金额为准，但单价金额小数点有明显错误的除外。</w:t>
      </w:r>
    </w:p>
    <w:p w:rsidR="005B4624" w:rsidRDefault="005B4624">
      <w:pPr>
        <w:kinsoku/>
        <w:wordWrap w:val="0"/>
        <w:spacing w:line="460" w:lineRule="exact"/>
        <w:ind w:firstLineChars="200" w:firstLine="480"/>
        <w:rPr>
          <w:rFonts w:ascii="仿宋" w:eastAsia="仿宋" w:hAnsi="仿宋" w:cs="仿宋"/>
          <w:color w:val="auto"/>
          <w:sz w:val="24"/>
          <w:szCs w:val="24"/>
        </w:rPr>
      </w:pPr>
      <w:bookmarkStart w:id="221" w:name="_bookmark86"/>
      <w:bookmarkStart w:id="222" w:name="_Toc13360"/>
      <w:bookmarkEnd w:id="221"/>
      <w:r>
        <w:rPr>
          <w:rFonts w:ascii="仿宋" w:eastAsia="仿宋" w:hAnsi="仿宋" w:cs="仿宋" w:hint="eastAsia"/>
          <w:color w:val="auto"/>
          <w:sz w:val="24"/>
          <w:szCs w:val="24"/>
        </w:rPr>
        <w:lastRenderedPageBreak/>
        <w:t>3.2详细评审</w:t>
      </w:r>
      <w:bookmarkEnd w:id="222"/>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3.2.1评标委员会按本章第2.2款规定的量化因素和分值进行打分，并计算出综合评估得分。</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（1）按本章第2.2.4（1）目规定的评审因素和分值对资信业绩部分计算出得分A；</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（2）按本章第2.2.4（2）目规定的评审因素和分值对服务团队部分计算出得分B；</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（3）按本章第2.2.4（3）目规定的评审因素和分值对全过程工程咨询工作大纲部分计算出得分C；</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（4）按本章第2.2.4（4）目规定的评审因素和分值对设计方案部分计算出得分D。</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（5）按本章第2.2.4（5）目规定的评审因素和分值对投标报价部分计算出得分E。</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（6）按本章第2.2.4（6）目规定的评审因素和分值对其他部分计算出得分F。</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3.2.2评分分值计算保留小数点后两位，小数点后第三位“四舍五入”。</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3.2.3投标人得分=A+B+C+D+E+F。</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3.2.4评标委员会经评审否决不合格投标后，因有效投标（指经过全部评审而未被否决的投标，下同）不足三个的，须判断投标是否具有竞争性，投标是否具有竞争性应从（招标人可设置投标人实力、信誉、技术方案、投标报价等）等方面认定。评标委员会认为明显具有竞争性的，可继续进行下一步评审；认为不具有竞争性的，评标委员会可以否决全部投标。</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3.2.5评标委员会发现投标人的报价明显低于其他投标报价，使得其投标报价可能低于其个别成本的，应进入成本评审环节。启动成本评审的标准为：投标人报价低于有效投标报价的平均价</w:t>
      </w:r>
      <w:r>
        <w:rPr>
          <w:rFonts w:ascii="仿宋" w:eastAsia="仿宋" w:hAnsi="仿宋" w:cs="仿宋" w:hint="eastAsia"/>
          <w:color w:val="auto"/>
          <w:sz w:val="24"/>
          <w:szCs w:val="24"/>
          <w:u w:val="single"/>
        </w:rPr>
        <w:t xml:space="preserve"> 20 </w:t>
      </w:r>
      <w:r>
        <w:rPr>
          <w:rFonts w:ascii="仿宋" w:eastAsia="仿宋" w:hAnsi="仿宋" w:cs="仿宋" w:hint="eastAsia"/>
          <w:color w:val="auto"/>
          <w:sz w:val="24"/>
          <w:szCs w:val="24"/>
        </w:rPr>
        <w:t>%（由招标人选填：15%或20%或25%）含本数以上，或低于项目控制价（或预算价）</w:t>
      </w:r>
      <w:r>
        <w:rPr>
          <w:rFonts w:ascii="仿宋" w:eastAsia="仿宋" w:hAnsi="仿宋" w:cs="仿宋" w:hint="eastAsia"/>
          <w:color w:val="auto"/>
          <w:sz w:val="24"/>
          <w:szCs w:val="24"/>
          <w:u w:val="single"/>
        </w:rPr>
        <w:t xml:space="preserve"> 25 </w:t>
      </w:r>
      <w:r>
        <w:rPr>
          <w:rFonts w:ascii="仿宋" w:eastAsia="仿宋" w:hAnsi="仿宋" w:cs="仿宋" w:hint="eastAsia"/>
          <w:color w:val="auto"/>
          <w:sz w:val="24"/>
          <w:szCs w:val="24"/>
        </w:rPr>
        <w:t>%（由招标人选填：20%或25%或30%）含本数以上。</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成本评审要求该投标人</w:t>
      </w:r>
      <w:proofErr w:type="gramStart"/>
      <w:r>
        <w:rPr>
          <w:rFonts w:ascii="仿宋" w:eastAsia="仿宋" w:hAnsi="仿宋" w:cs="仿宋" w:hint="eastAsia"/>
          <w:color w:val="auto"/>
          <w:sz w:val="24"/>
          <w:szCs w:val="24"/>
        </w:rPr>
        <w:t>作出</w:t>
      </w:r>
      <w:proofErr w:type="gramEnd"/>
      <w:r>
        <w:rPr>
          <w:rFonts w:ascii="仿宋" w:eastAsia="仿宋" w:hAnsi="仿宋" w:cs="仿宋" w:hint="eastAsia"/>
          <w:color w:val="auto"/>
          <w:sz w:val="24"/>
          <w:szCs w:val="24"/>
        </w:rPr>
        <w:t>书面说明并提供相应的证明材料。投标人不能合理说明或者不能提供相应证明材料，或评标委员会经评审认为投标人的说明不能成立的，评标委员会应当认定该投标人以低于成本报价竞标，并否决其投标。</w:t>
      </w:r>
    </w:p>
    <w:p w:rsidR="005B4624" w:rsidRDefault="005B4624">
      <w:pPr>
        <w:kinsoku/>
        <w:wordWrap w:val="0"/>
        <w:spacing w:line="460" w:lineRule="exact"/>
        <w:ind w:firstLineChars="200" w:firstLine="480"/>
        <w:rPr>
          <w:rFonts w:ascii="仿宋" w:eastAsia="仿宋" w:hAnsi="仿宋" w:cs="仿宋"/>
          <w:color w:val="auto"/>
          <w:sz w:val="24"/>
          <w:szCs w:val="24"/>
        </w:rPr>
      </w:pPr>
      <w:bookmarkStart w:id="223" w:name="_bookmark87"/>
      <w:bookmarkStart w:id="224" w:name="_Toc14752"/>
      <w:bookmarkEnd w:id="223"/>
      <w:r>
        <w:rPr>
          <w:rFonts w:ascii="仿宋" w:eastAsia="仿宋" w:hAnsi="仿宋" w:cs="仿宋" w:hint="eastAsia"/>
          <w:color w:val="auto"/>
          <w:sz w:val="24"/>
          <w:szCs w:val="24"/>
        </w:rPr>
        <w:t>3.3投标文件的澄清</w:t>
      </w:r>
      <w:bookmarkEnd w:id="224"/>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lastRenderedPageBreak/>
        <w:t>3.3.2澄清、说明或补正不得超出投标文件的范围且不得改变投标文件的实质性内容，并构成投标文件的组成部分。</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3.3.3评标委员会对投标人提交的澄清、说明或补正有疑问的，可以要求投标人进一步澄清、说明或补正，直至满足评标委员会的要求。</w:t>
      </w:r>
    </w:p>
    <w:p w:rsidR="005B4624" w:rsidRDefault="005B4624">
      <w:pPr>
        <w:kinsoku/>
        <w:wordWrap w:val="0"/>
        <w:spacing w:line="460" w:lineRule="exact"/>
        <w:ind w:firstLineChars="200" w:firstLine="480"/>
        <w:rPr>
          <w:rFonts w:ascii="仿宋" w:eastAsia="仿宋" w:hAnsi="仿宋" w:cs="仿宋"/>
          <w:color w:val="auto"/>
          <w:sz w:val="24"/>
          <w:szCs w:val="24"/>
        </w:rPr>
      </w:pPr>
      <w:bookmarkStart w:id="225" w:name="_bookmark88"/>
      <w:bookmarkStart w:id="226" w:name="_Toc699"/>
      <w:bookmarkEnd w:id="225"/>
      <w:r>
        <w:rPr>
          <w:rFonts w:ascii="仿宋" w:eastAsia="仿宋" w:hAnsi="仿宋" w:cs="仿宋" w:hint="eastAsia"/>
          <w:color w:val="auto"/>
          <w:sz w:val="24"/>
          <w:szCs w:val="24"/>
        </w:rPr>
        <w:t>3.4评标结果</w:t>
      </w:r>
      <w:bookmarkEnd w:id="226"/>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3.4.1除第二章“投标人须知”前附表授权直接确定中标人外，评标委员会按照得分由高到低的顺序推荐中标候选人。</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3.4.2评标委员会完成评标后，应当向招标人提交书面评标报告和中标候选人名单。</w:t>
      </w:r>
    </w:p>
    <w:p w:rsidR="005B4624" w:rsidRDefault="005B4624">
      <w:pPr>
        <w:kinsoku/>
        <w:wordWrap w:val="0"/>
        <w:spacing w:line="460" w:lineRule="exact"/>
        <w:ind w:firstLineChars="200" w:firstLine="480"/>
        <w:rPr>
          <w:rFonts w:ascii="仿宋" w:eastAsia="仿宋" w:hAnsi="仿宋" w:cs="仿宋"/>
          <w:color w:val="auto"/>
          <w:sz w:val="24"/>
          <w:szCs w:val="24"/>
        </w:rPr>
        <w:sectPr w:rsidR="005B4624">
          <w:pgSz w:w="11905" w:h="16839"/>
          <w:pgMar w:top="1440" w:right="1361" w:bottom="1440" w:left="1361" w:header="0" w:footer="1213" w:gutter="0"/>
          <w:cols w:space="720"/>
        </w:sectPr>
      </w:pPr>
    </w:p>
    <w:p w:rsidR="005B4624" w:rsidRDefault="005B4624">
      <w:pPr>
        <w:kinsoku/>
        <w:wordWrap w:val="0"/>
        <w:spacing w:line="260" w:lineRule="auto"/>
        <w:rPr>
          <w:rFonts w:ascii="仿宋" w:eastAsia="仿宋" w:hAnsi="仿宋" w:cs="仿宋"/>
          <w:color w:val="auto"/>
        </w:rPr>
      </w:pPr>
    </w:p>
    <w:p w:rsidR="005B4624" w:rsidRDefault="005B4624">
      <w:pPr>
        <w:kinsoku/>
        <w:wordWrap w:val="0"/>
        <w:spacing w:before="104" w:line="219" w:lineRule="auto"/>
        <w:ind w:left="237"/>
        <w:rPr>
          <w:rFonts w:ascii="仿宋" w:eastAsia="仿宋" w:hAnsi="仿宋" w:cs="仿宋"/>
          <w:color w:val="auto"/>
          <w:sz w:val="32"/>
          <w:szCs w:val="32"/>
        </w:rPr>
      </w:pPr>
      <w:bookmarkStart w:id="227" w:name="_bookmark89"/>
      <w:bookmarkStart w:id="228" w:name="_Toc14551"/>
      <w:bookmarkEnd w:id="227"/>
      <w:r>
        <w:rPr>
          <w:rFonts w:ascii="仿宋" w:eastAsia="仿宋" w:hAnsi="仿宋" w:cs="仿宋" w:hint="eastAsia"/>
          <w:color w:val="auto"/>
          <w:sz w:val="32"/>
          <w:szCs w:val="32"/>
        </w:rPr>
        <w:t>附表1：形式评审表</w:t>
      </w:r>
      <w:bookmarkEnd w:id="228"/>
    </w:p>
    <w:p w:rsidR="005B4624" w:rsidRDefault="005B4624">
      <w:pPr>
        <w:kinsoku/>
        <w:wordWrap w:val="0"/>
        <w:spacing w:before="315" w:line="224" w:lineRule="auto"/>
        <w:ind w:left="3970"/>
        <w:rPr>
          <w:rFonts w:ascii="仿宋" w:eastAsia="仿宋" w:hAnsi="仿宋" w:cs="仿宋"/>
          <w:color w:val="auto"/>
          <w:sz w:val="27"/>
          <w:szCs w:val="27"/>
        </w:rPr>
      </w:pPr>
      <w:r>
        <w:rPr>
          <w:rFonts w:ascii="仿宋" w:eastAsia="仿宋" w:hAnsi="仿宋" w:cs="仿宋" w:hint="eastAsia"/>
          <w:color w:val="auto"/>
          <w:sz w:val="27"/>
          <w:szCs w:val="27"/>
        </w:rPr>
        <w:t>形式评审表</w:t>
      </w:r>
    </w:p>
    <w:p w:rsidR="005B4624" w:rsidRDefault="005B4624">
      <w:pPr>
        <w:kinsoku/>
        <w:wordWrap w:val="0"/>
        <w:spacing w:line="394" w:lineRule="auto"/>
        <w:rPr>
          <w:rFonts w:ascii="仿宋" w:eastAsia="仿宋" w:hAnsi="仿宋" w:cs="仿宋"/>
          <w:color w:val="auto"/>
        </w:rPr>
      </w:pPr>
    </w:p>
    <w:p w:rsidR="005B4624" w:rsidRDefault="005B4624">
      <w:pPr>
        <w:kinsoku/>
        <w:wordWrap w:val="0"/>
        <w:spacing w:before="68" w:line="461" w:lineRule="exact"/>
        <w:ind w:left="57"/>
        <w:rPr>
          <w:rFonts w:ascii="仿宋" w:eastAsia="仿宋" w:hAnsi="仿宋" w:cs="仿宋"/>
          <w:color w:val="auto"/>
        </w:rPr>
      </w:pPr>
      <w:r>
        <w:rPr>
          <w:rFonts w:ascii="仿宋" w:eastAsia="仿宋" w:hAnsi="仿宋" w:cs="仿宋" w:hint="eastAsia"/>
          <w:color w:val="auto"/>
        </w:rPr>
        <w:t>项目名称：______（项目名称）全过程工程咨询</w:t>
      </w:r>
    </w:p>
    <w:p w:rsidR="005B4624" w:rsidRDefault="005B4624">
      <w:pPr>
        <w:kinsoku/>
        <w:wordWrap w:val="0"/>
        <w:spacing w:line="219" w:lineRule="auto"/>
        <w:ind w:left="56"/>
        <w:rPr>
          <w:rFonts w:ascii="仿宋" w:eastAsia="仿宋" w:hAnsi="仿宋" w:cs="仿宋"/>
          <w:color w:val="auto"/>
        </w:rPr>
      </w:pPr>
      <w:r>
        <w:rPr>
          <w:rFonts w:ascii="仿宋" w:eastAsia="仿宋" w:hAnsi="仿宋" w:cs="仿宋" w:hint="eastAsia"/>
          <w:color w:val="auto"/>
        </w:rPr>
        <w:t>招标编号：</w:t>
      </w:r>
    </w:p>
    <w:p w:rsidR="005B4624" w:rsidRDefault="005B4624">
      <w:pPr>
        <w:kinsoku/>
        <w:wordWrap w:val="0"/>
        <w:spacing w:line="28" w:lineRule="exact"/>
        <w:rPr>
          <w:rFonts w:ascii="仿宋" w:eastAsia="仿宋" w:hAnsi="仿宋" w:cs="仿宋"/>
          <w:color w:val="auto"/>
        </w:rPr>
      </w:pPr>
    </w:p>
    <w:tbl>
      <w:tblPr>
        <w:tblW w:w="0" w:type="auto"/>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739"/>
        <w:gridCol w:w="1080"/>
        <w:gridCol w:w="1253"/>
        <w:gridCol w:w="2706"/>
        <w:gridCol w:w="1138"/>
        <w:gridCol w:w="1142"/>
        <w:gridCol w:w="1142"/>
      </w:tblGrid>
      <w:tr w:rsidR="005B4624" w:rsidRPr="005B4624" w:rsidTr="005B4624">
        <w:trPr>
          <w:trHeight w:val="931"/>
        </w:trPr>
        <w:tc>
          <w:tcPr>
            <w:tcW w:w="739" w:type="dxa"/>
            <w:vMerge w:val="restart"/>
            <w:tcBorders>
              <w:bottom w:val="nil"/>
            </w:tcBorders>
            <w:shd w:val="clear" w:color="auto" w:fill="auto"/>
          </w:tcPr>
          <w:p w:rsidR="005B4624" w:rsidRPr="005B4624" w:rsidRDefault="005B4624" w:rsidP="005B4624">
            <w:pPr>
              <w:kinsoku/>
              <w:wordWrap w:val="0"/>
              <w:spacing w:line="272" w:lineRule="auto"/>
              <w:rPr>
                <w:rFonts w:ascii="仿宋" w:eastAsia="仿宋" w:hAnsi="仿宋" w:cs="仿宋"/>
                <w:color w:val="auto"/>
              </w:rPr>
            </w:pPr>
          </w:p>
          <w:p w:rsidR="005B4624" w:rsidRPr="005B4624" w:rsidRDefault="005B4624" w:rsidP="005B4624">
            <w:pPr>
              <w:kinsoku/>
              <w:wordWrap w:val="0"/>
              <w:spacing w:line="272" w:lineRule="auto"/>
              <w:rPr>
                <w:rFonts w:ascii="仿宋" w:eastAsia="仿宋" w:hAnsi="仿宋" w:cs="仿宋"/>
                <w:color w:val="auto"/>
              </w:rPr>
            </w:pPr>
          </w:p>
          <w:p w:rsidR="005B4624" w:rsidRPr="005B4624" w:rsidRDefault="005B4624" w:rsidP="005B4624">
            <w:pPr>
              <w:kinsoku/>
              <w:wordWrap w:val="0"/>
              <w:spacing w:line="272" w:lineRule="auto"/>
              <w:rPr>
                <w:rFonts w:ascii="仿宋" w:eastAsia="仿宋" w:hAnsi="仿宋" w:cs="仿宋"/>
                <w:color w:val="auto"/>
              </w:rPr>
            </w:pPr>
          </w:p>
          <w:p w:rsidR="005B4624" w:rsidRPr="005B4624" w:rsidRDefault="005B4624" w:rsidP="005B4624">
            <w:pPr>
              <w:kinsoku/>
              <w:wordWrap w:val="0"/>
              <w:spacing w:before="68" w:line="219" w:lineRule="auto"/>
              <w:ind w:left="215"/>
              <w:rPr>
                <w:rFonts w:ascii="仿宋" w:eastAsia="仿宋" w:hAnsi="仿宋" w:cs="仿宋"/>
                <w:color w:val="auto"/>
              </w:rPr>
            </w:pPr>
            <w:r w:rsidRPr="005B4624">
              <w:rPr>
                <w:rFonts w:ascii="仿宋" w:eastAsia="仿宋" w:hAnsi="仿宋" w:cs="仿宋" w:hint="eastAsia"/>
                <w:color w:val="auto"/>
              </w:rPr>
              <w:t>序号</w:t>
            </w:r>
          </w:p>
        </w:tc>
        <w:tc>
          <w:tcPr>
            <w:tcW w:w="1080" w:type="dxa"/>
            <w:vMerge w:val="restart"/>
            <w:tcBorders>
              <w:bottom w:val="nil"/>
            </w:tcBorders>
            <w:shd w:val="clear" w:color="auto" w:fill="auto"/>
          </w:tcPr>
          <w:p w:rsidR="005B4624" w:rsidRPr="005B4624" w:rsidRDefault="005B4624" w:rsidP="005B4624">
            <w:pPr>
              <w:kinsoku/>
              <w:wordWrap w:val="0"/>
              <w:spacing w:line="271" w:lineRule="auto"/>
              <w:rPr>
                <w:rFonts w:ascii="仿宋" w:eastAsia="仿宋" w:hAnsi="仿宋" w:cs="仿宋"/>
                <w:color w:val="auto"/>
              </w:rPr>
            </w:pPr>
          </w:p>
          <w:p w:rsidR="005B4624" w:rsidRPr="005B4624" w:rsidRDefault="005B4624" w:rsidP="005B4624">
            <w:pPr>
              <w:kinsoku/>
              <w:wordWrap w:val="0"/>
              <w:spacing w:line="272" w:lineRule="auto"/>
              <w:rPr>
                <w:rFonts w:ascii="仿宋" w:eastAsia="仿宋" w:hAnsi="仿宋" w:cs="仿宋"/>
                <w:color w:val="auto"/>
              </w:rPr>
            </w:pPr>
          </w:p>
          <w:p w:rsidR="005B4624" w:rsidRPr="005B4624" w:rsidRDefault="005B4624" w:rsidP="005B4624">
            <w:pPr>
              <w:kinsoku/>
              <w:wordWrap w:val="0"/>
              <w:spacing w:line="272" w:lineRule="auto"/>
              <w:rPr>
                <w:rFonts w:ascii="仿宋" w:eastAsia="仿宋" w:hAnsi="仿宋" w:cs="仿宋"/>
                <w:color w:val="auto"/>
              </w:rPr>
            </w:pPr>
          </w:p>
          <w:p w:rsidR="005B4624" w:rsidRPr="005B4624" w:rsidRDefault="005B4624" w:rsidP="005B4624">
            <w:pPr>
              <w:kinsoku/>
              <w:wordWrap w:val="0"/>
              <w:spacing w:before="68" w:line="220" w:lineRule="auto"/>
              <w:ind w:left="285"/>
              <w:rPr>
                <w:rFonts w:ascii="仿宋" w:eastAsia="仿宋" w:hAnsi="仿宋" w:cs="仿宋"/>
                <w:color w:val="auto"/>
              </w:rPr>
            </w:pPr>
            <w:r w:rsidRPr="005B4624">
              <w:rPr>
                <w:rFonts w:ascii="仿宋" w:eastAsia="仿宋" w:hAnsi="仿宋" w:cs="仿宋" w:hint="eastAsia"/>
                <w:color w:val="auto"/>
              </w:rPr>
              <w:t>条款号</w:t>
            </w:r>
          </w:p>
        </w:tc>
        <w:tc>
          <w:tcPr>
            <w:tcW w:w="1253" w:type="dxa"/>
            <w:vMerge w:val="restart"/>
            <w:tcBorders>
              <w:bottom w:val="nil"/>
            </w:tcBorders>
            <w:shd w:val="clear" w:color="auto" w:fill="auto"/>
          </w:tcPr>
          <w:p w:rsidR="005B4624" w:rsidRPr="005B4624" w:rsidRDefault="005B4624" w:rsidP="005B4624">
            <w:pPr>
              <w:kinsoku/>
              <w:wordWrap w:val="0"/>
              <w:spacing w:line="272" w:lineRule="auto"/>
              <w:rPr>
                <w:rFonts w:ascii="仿宋" w:eastAsia="仿宋" w:hAnsi="仿宋" w:cs="仿宋"/>
                <w:color w:val="auto"/>
              </w:rPr>
            </w:pPr>
          </w:p>
          <w:p w:rsidR="005B4624" w:rsidRPr="005B4624" w:rsidRDefault="005B4624" w:rsidP="005B4624">
            <w:pPr>
              <w:kinsoku/>
              <w:wordWrap w:val="0"/>
              <w:spacing w:line="272" w:lineRule="auto"/>
              <w:rPr>
                <w:rFonts w:ascii="仿宋" w:eastAsia="仿宋" w:hAnsi="仿宋" w:cs="仿宋"/>
                <w:color w:val="auto"/>
              </w:rPr>
            </w:pPr>
          </w:p>
          <w:p w:rsidR="005B4624" w:rsidRPr="005B4624" w:rsidRDefault="005B4624" w:rsidP="005B4624">
            <w:pPr>
              <w:kinsoku/>
              <w:wordWrap w:val="0"/>
              <w:spacing w:line="272" w:lineRule="auto"/>
              <w:rPr>
                <w:rFonts w:ascii="仿宋" w:eastAsia="仿宋" w:hAnsi="仿宋" w:cs="仿宋"/>
                <w:color w:val="auto"/>
              </w:rPr>
            </w:pPr>
          </w:p>
          <w:p w:rsidR="005B4624" w:rsidRPr="005B4624" w:rsidRDefault="005B4624" w:rsidP="005B4624">
            <w:pPr>
              <w:kinsoku/>
              <w:wordWrap w:val="0"/>
              <w:spacing w:before="68" w:line="219" w:lineRule="auto"/>
              <w:ind w:left="116"/>
              <w:rPr>
                <w:rFonts w:ascii="仿宋" w:eastAsia="仿宋" w:hAnsi="仿宋" w:cs="仿宋"/>
                <w:color w:val="auto"/>
              </w:rPr>
            </w:pPr>
            <w:r w:rsidRPr="005B4624">
              <w:rPr>
                <w:rFonts w:ascii="仿宋" w:eastAsia="仿宋" w:hAnsi="仿宋" w:cs="仿宋" w:hint="eastAsia"/>
                <w:color w:val="auto"/>
              </w:rPr>
              <w:t>评审因素</w:t>
            </w:r>
          </w:p>
        </w:tc>
        <w:tc>
          <w:tcPr>
            <w:tcW w:w="2706" w:type="dxa"/>
            <w:vMerge w:val="restart"/>
            <w:tcBorders>
              <w:bottom w:val="nil"/>
            </w:tcBorders>
            <w:shd w:val="clear" w:color="auto" w:fill="auto"/>
          </w:tcPr>
          <w:p w:rsidR="005B4624" w:rsidRPr="005B4624" w:rsidRDefault="005B4624" w:rsidP="005B4624">
            <w:pPr>
              <w:kinsoku/>
              <w:wordWrap w:val="0"/>
              <w:spacing w:line="272" w:lineRule="auto"/>
              <w:rPr>
                <w:rFonts w:ascii="仿宋" w:eastAsia="仿宋" w:hAnsi="仿宋" w:cs="仿宋"/>
                <w:color w:val="auto"/>
              </w:rPr>
            </w:pPr>
          </w:p>
          <w:p w:rsidR="005B4624" w:rsidRPr="005B4624" w:rsidRDefault="005B4624" w:rsidP="005B4624">
            <w:pPr>
              <w:kinsoku/>
              <w:wordWrap w:val="0"/>
              <w:spacing w:line="272" w:lineRule="auto"/>
              <w:rPr>
                <w:rFonts w:ascii="仿宋" w:eastAsia="仿宋" w:hAnsi="仿宋" w:cs="仿宋"/>
                <w:color w:val="auto"/>
              </w:rPr>
            </w:pPr>
          </w:p>
          <w:p w:rsidR="005B4624" w:rsidRPr="005B4624" w:rsidRDefault="005B4624" w:rsidP="005B4624">
            <w:pPr>
              <w:kinsoku/>
              <w:wordWrap w:val="0"/>
              <w:spacing w:line="272" w:lineRule="auto"/>
              <w:rPr>
                <w:rFonts w:ascii="仿宋" w:eastAsia="仿宋" w:hAnsi="仿宋" w:cs="仿宋"/>
                <w:color w:val="auto"/>
              </w:rPr>
            </w:pPr>
          </w:p>
          <w:p w:rsidR="005B4624" w:rsidRPr="005B4624" w:rsidRDefault="005B4624" w:rsidP="005B4624">
            <w:pPr>
              <w:kinsoku/>
              <w:wordWrap w:val="0"/>
              <w:spacing w:before="68" w:line="219" w:lineRule="auto"/>
              <w:ind w:left="990"/>
              <w:rPr>
                <w:rFonts w:ascii="仿宋" w:eastAsia="仿宋" w:hAnsi="仿宋" w:cs="仿宋"/>
                <w:color w:val="auto"/>
              </w:rPr>
            </w:pPr>
            <w:r w:rsidRPr="005B4624">
              <w:rPr>
                <w:rFonts w:ascii="仿宋" w:eastAsia="仿宋" w:hAnsi="仿宋" w:cs="仿宋" w:hint="eastAsia"/>
                <w:color w:val="auto"/>
              </w:rPr>
              <w:t>评审标准</w:t>
            </w:r>
          </w:p>
        </w:tc>
        <w:tc>
          <w:tcPr>
            <w:tcW w:w="3422" w:type="dxa"/>
            <w:gridSpan w:val="3"/>
            <w:shd w:val="clear" w:color="auto" w:fill="auto"/>
          </w:tcPr>
          <w:p w:rsidR="005B4624" w:rsidRPr="005B4624" w:rsidRDefault="005B4624" w:rsidP="005B4624">
            <w:pPr>
              <w:kinsoku/>
              <w:wordWrap w:val="0"/>
              <w:spacing w:before="187" w:line="462" w:lineRule="exact"/>
              <w:ind w:left="713"/>
              <w:rPr>
                <w:rFonts w:ascii="仿宋" w:eastAsia="仿宋" w:hAnsi="仿宋" w:cs="仿宋"/>
                <w:color w:val="auto"/>
              </w:rPr>
            </w:pPr>
            <w:r w:rsidRPr="005B4624">
              <w:rPr>
                <w:rFonts w:ascii="仿宋" w:eastAsia="仿宋" w:hAnsi="仿宋" w:cs="仿宋" w:hint="eastAsia"/>
                <w:color w:val="auto"/>
              </w:rPr>
              <w:t>投标人名称及评审意见</w:t>
            </w:r>
          </w:p>
          <w:p w:rsidR="005B4624" w:rsidRPr="005B4624" w:rsidRDefault="005B4624" w:rsidP="005B4624">
            <w:pPr>
              <w:kinsoku/>
              <w:wordWrap w:val="0"/>
              <w:spacing w:line="219" w:lineRule="auto"/>
              <w:ind w:left="767"/>
              <w:rPr>
                <w:rFonts w:ascii="仿宋" w:eastAsia="仿宋" w:hAnsi="仿宋" w:cs="仿宋"/>
                <w:color w:val="auto"/>
              </w:rPr>
            </w:pPr>
            <w:r w:rsidRPr="005B4624">
              <w:rPr>
                <w:rFonts w:ascii="仿宋" w:eastAsia="仿宋" w:hAnsi="仿宋" w:cs="仿宋" w:hint="eastAsia"/>
                <w:color w:val="auto"/>
              </w:rPr>
              <w:t>（合格√/不合格×）</w:t>
            </w:r>
          </w:p>
        </w:tc>
      </w:tr>
      <w:tr w:rsidR="005B4624" w:rsidRPr="005B4624" w:rsidTr="005B4624">
        <w:trPr>
          <w:trHeight w:val="465"/>
        </w:trPr>
        <w:tc>
          <w:tcPr>
            <w:tcW w:w="739" w:type="dxa"/>
            <w:vMerge/>
            <w:tcBorders>
              <w:top w:val="nil"/>
              <w:bottom w:val="nil"/>
            </w:tcBorders>
            <w:shd w:val="clear" w:color="auto" w:fill="auto"/>
          </w:tcPr>
          <w:p w:rsidR="005B4624" w:rsidRPr="005B4624" w:rsidRDefault="005B4624" w:rsidP="005B4624">
            <w:pPr>
              <w:kinsoku/>
              <w:wordWrap w:val="0"/>
              <w:rPr>
                <w:rFonts w:ascii="仿宋" w:eastAsia="仿宋" w:hAnsi="仿宋" w:cs="仿宋"/>
                <w:color w:val="auto"/>
              </w:rPr>
            </w:pPr>
          </w:p>
        </w:tc>
        <w:tc>
          <w:tcPr>
            <w:tcW w:w="1080" w:type="dxa"/>
            <w:vMerge/>
            <w:tcBorders>
              <w:top w:val="nil"/>
              <w:bottom w:val="nil"/>
            </w:tcBorders>
            <w:shd w:val="clear" w:color="auto" w:fill="auto"/>
          </w:tcPr>
          <w:p w:rsidR="005B4624" w:rsidRPr="005B4624" w:rsidRDefault="005B4624" w:rsidP="005B4624">
            <w:pPr>
              <w:kinsoku/>
              <w:wordWrap w:val="0"/>
              <w:rPr>
                <w:rFonts w:ascii="仿宋" w:eastAsia="仿宋" w:hAnsi="仿宋" w:cs="仿宋"/>
                <w:color w:val="auto"/>
              </w:rPr>
            </w:pPr>
          </w:p>
        </w:tc>
        <w:tc>
          <w:tcPr>
            <w:tcW w:w="1253" w:type="dxa"/>
            <w:vMerge/>
            <w:tcBorders>
              <w:top w:val="nil"/>
              <w:bottom w:val="nil"/>
            </w:tcBorders>
            <w:shd w:val="clear" w:color="auto" w:fill="auto"/>
          </w:tcPr>
          <w:p w:rsidR="005B4624" w:rsidRPr="005B4624" w:rsidRDefault="005B4624" w:rsidP="005B4624">
            <w:pPr>
              <w:kinsoku/>
              <w:wordWrap w:val="0"/>
              <w:rPr>
                <w:rFonts w:ascii="仿宋" w:eastAsia="仿宋" w:hAnsi="仿宋" w:cs="仿宋"/>
                <w:color w:val="auto"/>
              </w:rPr>
            </w:pPr>
          </w:p>
        </w:tc>
        <w:tc>
          <w:tcPr>
            <w:tcW w:w="2706" w:type="dxa"/>
            <w:vMerge/>
            <w:tcBorders>
              <w:top w:val="nil"/>
              <w:bottom w:val="nil"/>
            </w:tcBorders>
            <w:shd w:val="clear" w:color="auto" w:fill="auto"/>
          </w:tcPr>
          <w:p w:rsidR="005B4624" w:rsidRPr="005B4624" w:rsidRDefault="005B4624" w:rsidP="005B4624">
            <w:pPr>
              <w:kinsoku/>
              <w:wordWrap w:val="0"/>
              <w:rPr>
                <w:rFonts w:ascii="仿宋" w:eastAsia="仿宋" w:hAnsi="仿宋" w:cs="仿宋"/>
                <w:color w:val="auto"/>
              </w:rPr>
            </w:pPr>
          </w:p>
        </w:tc>
        <w:tc>
          <w:tcPr>
            <w:tcW w:w="1138" w:type="dxa"/>
            <w:shd w:val="clear" w:color="auto" w:fill="auto"/>
          </w:tcPr>
          <w:p w:rsidR="005B4624" w:rsidRPr="005B4624" w:rsidRDefault="005B4624" w:rsidP="005B4624">
            <w:pPr>
              <w:kinsoku/>
              <w:wordWrap w:val="0"/>
              <w:spacing w:before="221" w:line="180" w:lineRule="auto"/>
              <w:ind w:left="583"/>
              <w:rPr>
                <w:rFonts w:ascii="仿宋" w:eastAsia="仿宋" w:hAnsi="仿宋" w:cs="仿宋"/>
                <w:color w:val="auto"/>
              </w:rPr>
            </w:pPr>
            <w:r w:rsidRPr="005B4624">
              <w:rPr>
                <w:rFonts w:ascii="仿宋" w:eastAsia="仿宋" w:hAnsi="仿宋" w:cs="仿宋" w:hint="eastAsia"/>
                <w:color w:val="auto"/>
              </w:rPr>
              <w:t>1</w:t>
            </w:r>
          </w:p>
        </w:tc>
        <w:tc>
          <w:tcPr>
            <w:tcW w:w="1142" w:type="dxa"/>
            <w:shd w:val="clear" w:color="auto" w:fill="auto"/>
          </w:tcPr>
          <w:p w:rsidR="005B4624" w:rsidRPr="005B4624" w:rsidRDefault="005B4624" w:rsidP="005B4624">
            <w:pPr>
              <w:kinsoku/>
              <w:wordWrap w:val="0"/>
              <w:spacing w:before="222" w:line="179" w:lineRule="auto"/>
              <w:ind w:left="575"/>
              <w:rPr>
                <w:rFonts w:ascii="仿宋" w:eastAsia="仿宋" w:hAnsi="仿宋" w:cs="仿宋"/>
                <w:color w:val="auto"/>
              </w:rPr>
            </w:pPr>
            <w:r w:rsidRPr="005B4624">
              <w:rPr>
                <w:rFonts w:ascii="仿宋" w:eastAsia="仿宋" w:hAnsi="仿宋" w:cs="仿宋" w:hint="eastAsia"/>
                <w:color w:val="auto"/>
              </w:rPr>
              <w:t>2</w:t>
            </w:r>
          </w:p>
        </w:tc>
        <w:tc>
          <w:tcPr>
            <w:tcW w:w="1142" w:type="dxa"/>
            <w:shd w:val="clear" w:color="auto" w:fill="auto"/>
          </w:tcPr>
          <w:p w:rsidR="005B4624" w:rsidRPr="005B4624" w:rsidRDefault="005B4624" w:rsidP="005B4624">
            <w:pPr>
              <w:kinsoku/>
              <w:wordWrap w:val="0"/>
              <w:spacing w:before="183" w:line="282" w:lineRule="exact"/>
              <w:ind w:left="424"/>
              <w:rPr>
                <w:rFonts w:ascii="仿宋" w:eastAsia="仿宋" w:hAnsi="仿宋" w:cs="仿宋"/>
                <w:color w:val="auto"/>
              </w:rPr>
            </w:pPr>
            <w:r w:rsidRPr="005B4624">
              <w:rPr>
                <w:rFonts w:ascii="仿宋" w:eastAsia="仿宋" w:hAnsi="仿宋" w:cs="仿宋" w:hint="eastAsia"/>
                <w:color w:val="auto"/>
              </w:rPr>
              <w:t>……</w:t>
            </w:r>
          </w:p>
        </w:tc>
      </w:tr>
      <w:tr w:rsidR="005B4624" w:rsidRPr="005B4624" w:rsidTr="005B4624">
        <w:trPr>
          <w:trHeight w:val="465"/>
        </w:trPr>
        <w:tc>
          <w:tcPr>
            <w:tcW w:w="739" w:type="dxa"/>
            <w:vMerge/>
            <w:tcBorders>
              <w:top w:val="nil"/>
            </w:tcBorders>
            <w:shd w:val="clear" w:color="auto" w:fill="auto"/>
          </w:tcPr>
          <w:p w:rsidR="005B4624" w:rsidRPr="005B4624" w:rsidRDefault="005B4624" w:rsidP="005B4624">
            <w:pPr>
              <w:kinsoku/>
              <w:wordWrap w:val="0"/>
              <w:rPr>
                <w:rFonts w:ascii="仿宋" w:eastAsia="仿宋" w:hAnsi="仿宋" w:cs="仿宋"/>
                <w:color w:val="auto"/>
              </w:rPr>
            </w:pPr>
          </w:p>
        </w:tc>
        <w:tc>
          <w:tcPr>
            <w:tcW w:w="1080" w:type="dxa"/>
            <w:vMerge/>
            <w:tcBorders>
              <w:top w:val="nil"/>
            </w:tcBorders>
            <w:shd w:val="clear" w:color="auto" w:fill="auto"/>
          </w:tcPr>
          <w:p w:rsidR="005B4624" w:rsidRPr="005B4624" w:rsidRDefault="005B4624" w:rsidP="005B4624">
            <w:pPr>
              <w:kinsoku/>
              <w:wordWrap w:val="0"/>
              <w:rPr>
                <w:rFonts w:ascii="仿宋" w:eastAsia="仿宋" w:hAnsi="仿宋" w:cs="仿宋"/>
                <w:color w:val="auto"/>
              </w:rPr>
            </w:pPr>
          </w:p>
        </w:tc>
        <w:tc>
          <w:tcPr>
            <w:tcW w:w="1253" w:type="dxa"/>
            <w:vMerge/>
            <w:tcBorders>
              <w:top w:val="nil"/>
            </w:tcBorders>
            <w:shd w:val="clear" w:color="auto" w:fill="auto"/>
          </w:tcPr>
          <w:p w:rsidR="005B4624" w:rsidRPr="005B4624" w:rsidRDefault="005B4624" w:rsidP="005B4624">
            <w:pPr>
              <w:kinsoku/>
              <w:wordWrap w:val="0"/>
              <w:rPr>
                <w:rFonts w:ascii="仿宋" w:eastAsia="仿宋" w:hAnsi="仿宋" w:cs="仿宋"/>
                <w:color w:val="auto"/>
              </w:rPr>
            </w:pPr>
          </w:p>
        </w:tc>
        <w:tc>
          <w:tcPr>
            <w:tcW w:w="2706" w:type="dxa"/>
            <w:vMerge/>
            <w:tcBorders>
              <w:top w:val="nil"/>
            </w:tcBorders>
            <w:shd w:val="clear" w:color="auto" w:fill="auto"/>
          </w:tcPr>
          <w:p w:rsidR="005B4624" w:rsidRPr="005B4624" w:rsidRDefault="005B4624" w:rsidP="005B4624">
            <w:pPr>
              <w:kinsoku/>
              <w:wordWrap w:val="0"/>
              <w:rPr>
                <w:rFonts w:ascii="仿宋" w:eastAsia="仿宋" w:hAnsi="仿宋" w:cs="仿宋"/>
                <w:color w:val="auto"/>
              </w:rPr>
            </w:pPr>
          </w:p>
        </w:tc>
        <w:tc>
          <w:tcPr>
            <w:tcW w:w="1138"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spacing w:before="183" w:line="282" w:lineRule="exact"/>
              <w:ind w:left="429"/>
              <w:rPr>
                <w:rFonts w:ascii="仿宋" w:eastAsia="仿宋" w:hAnsi="仿宋" w:cs="仿宋"/>
                <w:color w:val="auto"/>
              </w:rPr>
            </w:pPr>
            <w:r w:rsidRPr="005B4624">
              <w:rPr>
                <w:rFonts w:ascii="仿宋" w:eastAsia="仿宋" w:hAnsi="仿宋" w:cs="仿宋" w:hint="eastAsia"/>
                <w:color w:val="auto"/>
              </w:rPr>
              <w:t>……</w:t>
            </w:r>
          </w:p>
        </w:tc>
      </w:tr>
      <w:tr w:rsidR="005B4624" w:rsidRPr="005B4624" w:rsidTr="005B4624">
        <w:trPr>
          <w:trHeight w:val="600"/>
        </w:trPr>
        <w:tc>
          <w:tcPr>
            <w:tcW w:w="739" w:type="dxa"/>
            <w:shd w:val="clear" w:color="auto" w:fill="auto"/>
          </w:tcPr>
          <w:p w:rsidR="005B4624" w:rsidRPr="005B4624" w:rsidRDefault="005B4624" w:rsidP="005B4624">
            <w:pPr>
              <w:kinsoku/>
              <w:wordWrap w:val="0"/>
              <w:spacing w:before="289" w:line="180" w:lineRule="auto"/>
              <w:ind w:left="383"/>
              <w:rPr>
                <w:rFonts w:ascii="仿宋" w:eastAsia="仿宋" w:hAnsi="仿宋" w:cs="仿宋"/>
                <w:color w:val="auto"/>
              </w:rPr>
            </w:pPr>
            <w:r w:rsidRPr="005B4624">
              <w:rPr>
                <w:rFonts w:ascii="仿宋" w:eastAsia="仿宋" w:hAnsi="仿宋" w:cs="仿宋" w:hint="eastAsia"/>
                <w:color w:val="auto"/>
              </w:rPr>
              <w:t>1</w:t>
            </w:r>
          </w:p>
        </w:tc>
        <w:tc>
          <w:tcPr>
            <w:tcW w:w="1080" w:type="dxa"/>
            <w:shd w:val="clear" w:color="auto" w:fill="auto"/>
          </w:tcPr>
          <w:p w:rsidR="005B4624" w:rsidRPr="005B4624" w:rsidRDefault="005B4624" w:rsidP="005B4624">
            <w:pPr>
              <w:kinsoku/>
              <w:wordWrap w:val="0"/>
              <w:spacing w:before="252" w:line="331" w:lineRule="exact"/>
              <w:ind w:left="397"/>
              <w:rPr>
                <w:rFonts w:ascii="仿宋" w:eastAsia="仿宋" w:hAnsi="仿宋" w:cs="仿宋"/>
                <w:color w:val="auto"/>
              </w:rPr>
            </w:pPr>
            <w:r w:rsidRPr="005B4624">
              <w:rPr>
                <w:rFonts w:ascii="仿宋" w:eastAsia="仿宋" w:hAnsi="仿宋" w:cs="仿宋" w:hint="eastAsia"/>
                <w:color w:val="auto"/>
              </w:rPr>
              <w:t>……</w:t>
            </w:r>
          </w:p>
        </w:tc>
        <w:tc>
          <w:tcPr>
            <w:tcW w:w="1253" w:type="dxa"/>
            <w:shd w:val="clear" w:color="auto" w:fill="auto"/>
          </w:tcPr>
          <w:p w:rsidR="005B4624" w:rsidRPr="005B4624" w:rsidRDefault="005B4624" w:rsidP="005B4624">
            <w:pPr>
              <w:kinsoku/>
              <w:wordWrap w:val="0"/>
              <w:spacing w:before="252" w:line="331" w:lineRule="exact"/>
              <w:ind w:left="483"/>
              <w:rPr>
                <w:rFonts w:ascii="仿宋" w:eastAsia="仿宋" w:hAnsi="仿宋" w:cs="仿宋"/>
                <w:color w:val="auto"/>
              </w:rPr>
            </w:pPr>
            <w:r w:rsidRPr="005B4624">
              <w:rPr>
                <w:rFonts w:ascii="仿宋" w:eastAsia="仿宋" w:hAnsi="仿宋" w:cs="仿宋" w:hint="eastAsia"/>
                <w:color w:val="auto"/>
              </w:rPr>
              <w:t>……</w:t>
            </w:r>
          </w:p>
        </w:tc>
        <w:tc>
          <w:tcPr>
            <w:tcW w:w="2706" w:type="dxa"/>
            <w:shd w:val="clear" w:color="auto" w:fill="auto"/>
          </w:tcPr>
          <w:p w:rsidR="005B4624" w:rsidRPr="005B4624" w:rsidRDefault="005B4624" w:rsidP="005B4624">
            <w:pPr>
              <w:kinsoku/>
              <w:wordWrap w:val="0"/>
              <w:spacing w:before="252" w:line="331" w:lineRule="exact"/>
              <w:ind w:left="124"/>
              <w:rPr>
                <w:rFonts w:ascii="仿宋" w:eastAsia="仿宋" w:hAnsi="仿宋" w:cs="仿宋"/>
                <w:color w:val="auto"/>
              </w:rPr>
            </w:pPr>
            <w:r w:rsidRPr="005B4624">
              <w:rPr>
                <w:rFonts w:ascii="仿宋" w:eastAsia="仿宋" w:hAnsi="仿宋" w:cs="仿宋" w:hint="eastAsia"/>
                <w:color w:val="auto"/>
              </w:rPr>
              <w:t>……</w:t>
            </w:r>
          </w:p>
        </w:tc>
        <w:tc>
          <w:tcPr>
            <w:tcW w:w="1138"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594"/>
        </w:trPr>
        <w:tc>
          <w:tcPr>
            <w:tcW w:w="739" w:type="dxa"/>
            <w:shd w:val="clear" w:color="auto" w:fill="auto"/>
          </w:tcPr>
          <w:p w:rsidR="005B4624" w:rsidRPr="005B4624" w:rsidRDefault="005B4624" w:rsidP="005B4624">
            <w:pPr>
              <w:kinsoku/>
              <w:wordWrap w:val="0"/>
              <w:spacing w:before="290" w:line="179" w:lineRule="auto"/>
              <w:ind w:left="370"/>
              <w:rPr>
                <w:rFonts w:ascii="仿宋" w:eastAsia="仿宋" w:hAnsi="仿宋" w:cs="仿宋"/>
                <w:color w:val="auto"/>
              </w:rPr>
            </w:pPr>
            <w:r w:rsidRPr="005B4624">
              <w:rPr>
                <w:rFonts w:ascii="仿宋" w:eastAsia="仿宋" w:hAnsi="仿宋" w:cs="仿宋" w:hint="eastAsia"/>
                <w:color w:val="auto"/>
              </w:rPr>
              <w:t>2</w:t>
            </w:r>
          </w:p>
        </w:tc>
        <w:tc>
          <w:tcPr>
            <w:tcW w:w="1080" w:type="dxa"/>
            <w:shd w:val="clear" w:color="auto" w:fill="auto"/>
          </w:tcPr>
          <w:p w:rsidR="005B4624" w:rsidRPr="005B4624" w:rsidRDefault="005B4624" w:rsidP="005B4624">
            <w:pPr>
              <w:kinsoku/>
              <w:wordWrap w:val="0"/>
              <w:spacing w:before="251" w:line="332" w:lineRule="exact"/>
              <w:ind w:left="397"/>
              <w:rPr>
                <w:rFonts w:ascii="仿宋" w:eastAsia="仿宋" w:hAnsi="仿宋" w:cs="仿宋"/>
                <w:color w:val="auto"/>
              </w:rPr>
            </w:pPr>
            <w:r w:rsidRPr="005B4624">
              <w:rPr>
                <w:rFonts w:ascii="仿宋" w:eastAsia="仿宋" w:hAnsi="仿宋" w:cs="仿宋" w:hint="eastAsia"/>
                <w:color w:val="auto"/>
              </w:rPr>
              <w:t>……</w:t>
            </w:r>
          </w:p>
        </w:tc>
        <w:tc>
          <w:tcPr>
            <w:tcW w:w="1253" w:type="dxa"/>
            <w:shd w:val="clear" w:color="auto" w:fill="auto"/>
          </w:tcPr>
          <w:p w:rsidR="005B4624" w:rsidRPr="005B4624" w:rsidRDefault="005B4624" w:rsidP="005B4624">
            <w:pPr>
              <w:kinsoku/>
              <w:wordWrap w:val="0"/>
              <w:spacing w:before="251" w:line="332" w:lineRule="exact"/>
              <w:ind w:left="483"/>
              <w:rPr>
                <w:rFonts w:ascii="仿宋" w:eastAsia="仿宋" w:hAnsi="仿宋" w:cs="仿宋"/>
                <w:color w:val="auto"/>
              </w:rPr>
            </w:pPr>
            <w:r w:rsidRPr="005B4624">
              <w:rPr>
                <w:rFonts w:ascii="仿宋" w:eastAsia="仿宋" w:hAnsi="仿宋" w:cs="仿宋" w:hint="eastAsia"/>
                <w:color w:val="auto"/>
              </w:rPr>
              <w:t>……</w:t>
            </w:r>
          </w:p>
        </w:tc>
        <w:tc>
          <w:tcPr>
            <w:tcW w:w="2706" w:type="dxa"/>
            <w:shd w:val="clear" w:color="auto" w:fill="auto"/>
          </w:tcPr>
          <w:p w:rsidR="005B4624" w:rsidRPr="005B4624" w:rsidRDefault="005B4624" w:rsidP="005B4624">
            <w:pPr>
              <w:kinsoku/>
              <w:wordWrap w:val="0"/>
              <w:spacing w:before="251" w:line="332" w:lineRule="exact"/>
              <w:ind w:left="124"/>
              <w:rPr>
                <w:rFonts w:ascii="仿宋" w:eastAsia="仿宋" w:hAnsi="仿宋" w:cs="仿宋"/>
                <w:color w:val="auto"/>
              </w:rPr>
            </w:pPr>
            <w:r w:rsidRPr="005B4624">
              <w:rPr>
                <w:rFonts w:ascii="仿宋" w:eastAsia="仿宋" w:hAnsi="仿宋" w:cs="仿宋" w:hint="eastAsia"/>
                <w:color w:val="auto"/>
              </w:rPr>
              <w:t>……</w:t>
            </w:r>
          </w:p>
        </w:tc>
        <w:tc>
          <w:tcPr>
            <w:tcW w:w="1138"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599"/>
        </w:trPr>
        <w:tc>
          <w:tcPr>
            <w:tcW w:w="739" w:type="dxa"/>
            <w:shd w:val="clear" w:color="auto" w:fill="auto"/>
          </w:tcPr>
          <w:p w:rsidR="005B4624" w:rsidRPr="005B4624" w:rsidRDefault="005B4624" w:rsidP="005B4624">
            <w:pPr>
              <w:kinsoku/>
              <w:wordWrap w:val="0"/>
              <w:spacing w:before="291" w:line="179" w:lineRule="auto"/>
              <w:ind w:left="371"/>
              <w:rPr>
                <w:rFonts w:ascii="仿宋" w:eastAsia="仿宋" w:hAnsi="仿宋" w:cs="仿宋"/>
                <w:color w:val="auto"/>
              </w:rPr>
            </w:pPr>
            <w:r w:rsidRPr="005B4624">
              <w:rPr>
                <w:rFonts w:ascii="仿宋" w:eastAsia="仿宋" w:hAnsi="仿宋" w:cs="仿宋" w:hint="eastAsia"/>
                <w:color w:val="auto"/>
              </w:rPr>
              <w:t>3</w:t>
            </w:r>
          </w:p>
        </w:tc>
        <w:tc>
          <w:tcPr>
            <w:tcW w:w="1080" w:type="dxa"/>
            <w:shd w:val="clear" w:color="auto" w:fill="auto"/>
          </w:tcPr>
          <w:p w:rsidR="005B4624" w:rsidRPr="005B4624" w:rsidRDefault="005B4624" w:rsidP="005B4624">
            <w:pPr>
              <w:kinsoku/>
              <w:wordWrap w:val="0"/>
              <w:spacing w:before="252" w:line="332" w:lineRule="exact"/>
              <w:ind w:left="397"/>
              <w:rPr>
                <w:rFonts w:ascii="仿宋" w:eastAsia="仿宋" w:hAnsi="仿宋" w:cs="仿宋"/>
                <w:color w:val="auto"/>
              </w:rPr>
            </w:pPr>
            <w:r w:rsidRPr="005B4624">
              <w:rPr>
                <w:rFonts w:ascii="仿宋" w:eastAsia="仿宋" w:hAnsi="仿宋" w:cs="仿宋" w:hint="eastAsia"/>
                <w:color w:val="auto"/>
              </w:rPr>
              <w:t>……</w:t>
            </w:r>
          </w:p>
        </w:tc>
        <w:tc>
          <w:tcPr>
            <w:tcW w:w="1253" w:type="dxa"/>
            <w:shd w:val="clear" w:color="auto" w:fill="auto"/>
          </w:tcPr>
          <w:p w:rsidR="005B4624" w:rsidRPr="005B4624" w:rsidRDefault="005B4624" w:rsidP="005B4624">
            <w:pPr>
              <w:kinsoku/>
              <w:wordWrap w:val="0"/>
              <w:spacing w:before="252" w:line="332" w:lineRule="exact"/>
              <w:ind w:left="483"/>
              <w:rPr>
                <w:rFonts w:ascii="仿宋" w:eastAsia="仿宋" w:hAnsi="仿宋" w:cs="仿宋"/>
                <w:color w:val="auto"/>
              </w:rPr>
            </w:pPr>
            <w:r w:rsidRPr="005B4624">
              <w:rPr>
                <w:rFonts w:ascii="仿宋" w:eastAsia="仿宋" w:hAnsi="仿宋" w:cs="仿宋" w:hint="eastAsia"/>
                <w:color w:val="auto"/>
              </w:rPr>
              <w:t>……</w:t>
            </w:r>
          </w:p>
        </w:tc>
        <w:tc>
          <w:tcPr>
            <w:tcW w:w="2706" w:type="dxa"/>
            <w:shd w:val="clear" w:color="auto" w:fill="auto"/>
          </w:tcPr>
          <w:p w:rsidR="005B4624" w:rsidRPr="005B4624" w:rsidRDefault="005B4624" w:rsidP="005B4624">
            <w:pPr>
              <w:kinsoku/>
              <w:wordWrap w:val="0"/>
              <w:spacing w:before="252" w:line="332" w:lineRule="exact"/>
              <w:ind w:left="124"/>
              <w:rPr>
                <w:rFonts w:ascii="仿宋" w:eastAsia="仿宋" w:hAnsi="仿宋" w:cs="仿宋"/>
                <w:color w:val="auto"/>
              </w:rPr>
            </w:pPr>
            <w:r w:rsidRPr="005B4624">
              <w:rPr>
                <w:rFonts w:ascii="仿宋" w:eastAsia="仿宋" w:hAnsi="仿宋" w:cs="仿宋" w:hint="eastAsia"/>
                <w:color w:val="auto"/>
              </w:rPr>
              <w:t>……</w:t>
            </w:r>
          </w:p>
        </w:tc>
        <w:tc>
          <w:tcPr>
            <w:tcW w:w="1138"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600"/>
        </w:trPr>
        <w:tc>
          <w:tcPr>
            <w:tcW w:w="739" w:type="dxa"/>
            <w:shd w:val="clear" w:color="auto" w:fill="auto"/>
          </w:tcPr>
          <w:p w:rsidR="005B4624" w:rsidRPr="005B4624" w:rsidRDefault="005B4624" w:rsidP="005B4624">
            <w:pPr>
              <w:kinsoku/>
              <w:wordWrap w:val="0"/>
              <w:spacing w:before="293" w:line="179" w:lineRule="auto"/>
              <w:ind w:left="366"/>
              <w:rPr>
                <w:rFonts w:ascii="仿宋" w:eastAsia="仿宋" w:hAnsi="仿宋" w:cs="仿宋"/>
                <w:color w:val="auto"/>
              </w:rPr>
            </w:pPr>
            <w:r w:rsidRPr="005B4624">
              <w:rPr>
                <w:rFonts w:ascii="仿宋" w:eastAsia="仿宋" w:hAnsi="仿宋" w:cs="仿宋" w:hint="eastAsia"/>
                <w:color w:val="auto"/>
              </w:rPr>
              <w:t>4</w:t>
            </w:r>
          </w:p>
        </w:tc>
        <w:tc>
          <w:tcPr>
            <w:tcW w:w="1080" w:type="dxa"/>
            <w:shd w:val="clear" w:color="auto" w:fill="auto"/>
          </w:tcPr>
          <w:p w:rsidR="005B4624" w:rsidRPr="005B4624" w:rsidRDefault="005B4624" w:rsidP="005B4624">
            <w:pPr>
              <w:kinsoku/>
              <w:wordWrap w:val="0"/>
              <w:spacing w:before="254" w:line="331" w:lineRule="exact"/>
              <w:ind w:left="397"/>
              <w:rPr>
                <w:rFonts w:ascii="仿宋" w:eastAsia="仿宋" w:hAnsi="仿宋" w:cs="仿宋"/>
                <w:color w:val="auto"/>
              </w:rPr>
            </w:pPr>
            <w:r w:rsidRPr="005B4624">
              <w:rPr>
                <w:rFonts w:ascii="仿宋" w:eastAsia="仿宋" w:hAnsi="仿宋" w:cs="仿宋" w:hint="eastAsia"/>
                <w:color w:val="auto"/>
              </w:rPr>
              <w:t>……</w:t>
            </w:r>
          </w:p>
        </w:tc>
        <w:tc>
          <w:tcPr>
            <w:tcW w:w="1253" w:type="dxa"/>
            <w:shd w:val="clear" w:color="auto" w:fill="auto"/>
          </w:tcPr>
          <w:p w:rsidR="005B4624" w:rsidRPr="005B4624" w:rsidRDefault="005B4624" w:rsidP="005B4624">
            <w:pPr>
              <w:kinsoku/>
              <w:wordWrap w:val="0"/>
              <w:spacing w:before="254" w:line="331" w:lineRule="exact"/>
              <w:ind w:left="483"/>
              <w:rPr>
                <w:rFonts w:ascii="仿宋" w:eastAsia="仿宋" w:hAnsi="仿宋" w:cs="仿宋"/>
                <w:color w:val="auto"/>
              </w:rPr>
            </w:pPr>
            <w:r w:rsidRPr="005B4624">
              <w:rPr>
                <w:rFonts w:ascii="仿宋" w:eastAsia="仿宋" w:hAnsi="仿宋" w:cs="仿宋" w:hint="eastAsia"/>
                <w:color w:val="auto"/>
              </w:rPr>
              <w:t>……</w:t>
            </w:r>
          </w:p>
        </w:tc>
        <w:tc>
          <w:tcPr>
            <w:tcW w:w="2706" w:type="dxa"/>
            <w:shd w:val="clear" w:color="auto" w:fill="auto"/>
          </w:tcPr>
          <w:p w:rsidR="005B4624" w:rsidRPr="005B4624" w:rsidRDefault="005B4624" w:rsidP="005B4624">
            <w:pPr>
              <w:kinsoku/>
              <w:wordWrap w:val="0"/>
              <w:spacing w:before="254" w:line="331" w:lineRule="exact"/>
              <w:ind w:left="124"/>
              <w:rPr>
                <w:rFonts w:ascii="仿宋" w:eastAsia="仿宋" w:hAnsi="仿宋" w:cs="仿宋"/>
                <w:color w:val="auto"/>
              </w:rPr>
            </w:pPr>
            <w:r w:rsidRPr="005B4624">
              <w:rPr>
                <w:rFonts w:ascii="仿宋" w:eastAsia="仿宋" w:hAnsi="仿宋" w:cs="仿宋" w:hint="eastAsia"/>
                <w:color w:val="auto"/>
              </w:rPr>
              <w:t>……</w:t>
            </w:r>
          </w:p>
        </w:tc>
        <w:tc>
          <w:tcPr>
            <w:tcW w:w="1138"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599"/>
        </w:trPr>
        <w:tc>
          <w:tcPr>
            <w:tcW w:w="739" w:type="dxa"/>
            <w:shd w:val="clear" w:color="auto" w:fill="auto"/>
          </w:tcPr>
          <w:p w:rsidR="005B4624" w:rsidRPr="005B4624" w:rsidRDefault="005B4624" w:rsidP="005B4624">
            <w:pPr>
              <w:kinsoku/>
              <w:wordWrap w:val="0"/>
              <w:spacing w:before="293" w:line="178" w:lineRule="auto"/>
              <w:ind w:left="371"/>
              <w:rPr>
                <w:rFonts w:ascii="仿宋" w:eastAsia="仿宋" w:hAnsi="仿宋" w:cs="仿宋"/>
                <w:color w:val="auto"/>
              </w:rPr>
            </w:pPr>
            <w:r w:rsidRPr="005B4624">
              <w:rPr>
                <w:rFonts w:ascii="仿宋" w:eastAsia="仿宋" w:hAnsi="仿宋" w:cs="仿宋" w:hint="eastAsia"/>
                <w:color w:val="auto"/>
              </w:rPr>
              <w:t>5</w:t>
            </w:r>
          </w:p>
        </w:tc>
        <w:tc>
          <w:tcPr>
            <w:tcW w:w="1080" w:type="dxa"/>
            <w:shd w:val="clear" w:color="auto" w:fill="auto"/>
          </w:tcPr>
          <w:p w:rsidR="005B4624" w:rsidRPr="005B4624" w:rsidRDefault="005B4624" w:rsidP="005B4624">
            <w:pPr>
              <w:kinsoku/>
              <w:wordWrap w:val="0"/>
              <w:spacing w:before="253" w:line="332" w:lineRule="exact"/>
              <w:ind w:left="397"/>
              <w:rPr>
                <w:rFonts w:ascii="仿宋" w:eastAsia="仿宋" w:hAnsi="仿宋" w:cs="仿宋"/>
                <w:color w:val="auto"/>
              </w:rPr>
            </w:pPr>
            <w:r w:rsidRPr="005B4624">
              <w:rPr>
                <w:rFonts w:ascii="仿宋" w:eastAsia="仿宋" w:hAnsi="仿宋" w:cs="仿宋" w:hint="eastAsia"/>
                <w:color w:val="auto"/>
              </w:rPr>
              <w:t>……</w:t>
            </w:r>
          </w:p>
        </w:tc>
        <w:tc>
          <w:tcPr>
            <w:tcW w:w="1253" w:type="dxa"/>
            <w:shd w:val="clear" w:color="auto" w:fill="auto"/>
          </w:tcPr>
          <w:p w:rsidR="005B4624" w:rsidRPr="005B4624" w:rsidRDefault="005B4624" w:rsidP="005B4624">
            <w:pPr>
              <w:kinsoku/>
              <w:wordWrap w:val="0"/>
              <w:spacing w:before="253" w:line="332" w:lineRule="exact"/>
              <w:ind w:left="483"/>
              <w:rPr>
                <w:rFonts w:ascii="仿宋" w:eastAsia="仿宋" w:hAnsi="仿宋" w:cs="仿宋"/>
                <w:color w:val="auto"/>
              </w:rPr>
            </w:pPr>
            <w:r w:rsidRPr="005B4624">
              <w:rPr>
                <w:rFonts w:ascii="仿宋" w:eastAsia="仿宋" w:hAnsi="仿宋" w:cs="仿宋" w:hint="eastAsia"/>
                <w:color w:val="auto"/>
              </w:rPr>
              <w:t>……</w:t>
            </w:r>
          </w:p>
        </w:tc>
        <w:tc>
          <w:tcPr>
            <w:tcW w:w="2706" w:type="dxa"/>
            <w:shd w:val="clear" w:color="auto" w:fill="auto"/>
          </w:tcPr>
          <w:p w:rsidR="005B4624" w:rsidRPr="005B4624" w:rsidRDefault="005B4624" w:rsidP="005B4624">
            <w:pPr>
              <w:kinsoku/>
              <w:wordWrap w:val="0"/>
              <w:spacing w:before="253" w:line="332" w:lineRule="exact"/>
              <w:ind w:left="124"/>
              <w:rPr>
                <w:rFonts w:ascii="仿宋" w:eastAsia="仿宋" w:hAnsi="仿宋" w:cs="仿宋"/>
                <w:color w:val="auto"/>
              </w:rPr>
            </w:pPr>
            <w:r w:rsidRPr="005B4624">
              <w:rPr>
                <w:rFonts w:ascii="仿宋" w:eastAsia="仿宋" w:hAnsi="仿宋" w:cs="仿宋" w:hint="eastAsia"/>
                <w:color w:val="auto"/>
              </w:rPr>
              <w:t>……</w:t>
            </w:r>
          </w:p>
        </w:tc>
        <w:tc>
          <w:tcPr>
            <w:tcW w:w="1138"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599"/>
        </w:trPr>
        <w:tc>
          <w:tcPr>
            <w:tcW w:w="739" w:type="dxa"/>
            <w:shd w:val="clear" w:color="auto" w:fill="auto"/>
          </w:tcPr>
          <w:p w:rsidR="005B4624" w:rsidRPr="005B4624" w:rsidRDefault="005B4624" w:rsidP="005B4624">
            <w:pPr>
              <w:kinsoku/>
              <w:wordWrap w:val="0"/>
              <w:spacing w:before="293" w:line="179" w:lineRule="auto"/>
              <w:ind w:left="369"/>
              <w:rPr>
                <w:rFonts w:ascii="仿宋" w:eastAsia="仿宋" w:hAnsi="仿宋" w:cs="仿宋"/>
                <w:color w:val="auto"/>
              </w:rPr>
            </w:pPr>
            <w:r w:rsidRPr="005B4624">
              <w:rPr>
                <w:rFonts w:ascii="仿宋" w:eastAsia="仿宋" w:hAnsi="仿宋" w:cs="仿宋" w:hint="eastAsia"/>
                <w:color w:val="auto"/>
              </w:rPr>
              <w:t>6</w:t>
            </w:r>
          </w:p>
        </w:tc>
        <w:tc>
          <w:tcPr>
            <w:tcW w:w="1080" w:type="dxa"/>
            <w:shd w:val="clear" w:color="auto" w:fill="auto"/>
          </w:tcPr>
          <w:p w:rsidR="005B4624" w:rsidRPr="005B4624" w:rsidRDefault="005B4624" w:rsidP="005B4624">
            <w:pPr>
              <w:kinsoku/>
              <w:wordWrap w:val="0"/>
              <w:spacing w:before="254" w:line="332" w:lineRule="exact"/>
              <w:ind w:left="397"/>
              <w:rPr>
                <w:rFonts w:ascii="仿宋" w:eastAsia="仿宋" w:hAnsi="仿宋" w:cs="仿宋"/>
                <w:color w:val="auto"/>
              </w:rPr>
            </w:pPr>
            <w:r w:rsidRPr="005B4624">
              <w:rPr>
                <w:rFonts w:ascii="仿宋" w:eastAsia="仿宋" w:hAnsi="仿宋" w:cs="仿宋" w:hint="eastAsia"/>
                <w:color w:val="auto"/>
              </w:rPr>
              <w:t>……</w:t>
            </w:r>
          </w:p>
        </w:tc>
        <w:tc>
          <w:tcPr>
            <w:tcW w:w="1253" w:type="dxa"/>
            <w:shd w:val="clear" w:color="auto" w:fill="auto"/>
          </w:tcPr>
          <w:p w:rsidR="005B4624" w:rsidRPr="005B4624" w:rsidRDefault="005B4624" w:rsidP="005B4624">
            <w:pPr>
              <w:kinsoku/>
              <w:wordWrap w:val="0"/>
              <w:spacing w:before="254" w:line="332" w:lineRule="exact"/>
              <w:ind w:left="483"/>
              <w:rPr>
                <w:rFonts w:ascii="仿宋" w:eastAsia="仿宋" w:hAnsi="仿宋" w:cs="仿宋"/>
                <w:color w:val="auto"/>
              </w:rPr>
            </w:pPr>
            <w:r w:rsidRPr="005B4624">
              <w:rPr>
                <w:rFonts w:ascii="仿宋" w:eastAsia="仿宋" w:hAnsi="仿宋" w:cs="仿宋" w:hint="eastAsia"/>
                <w:color w:val="auto"/>
              </w:rPr>
              <w:t>……</w:t>
            </w:r>
          </w:p>
        </w:tc>
        <w:tc>
          <w:tcPr>
            <w:tcW w:w="2706" w:type="dxa"/>
            <w:shd w:val="clear" w:color="auto" w:fill="auto"/>
          </w:tcPr>
          <w:p w:rsidR="005B4624" w:rsidRPr="005B4624" w:rsidRDefault="005B4624" w:rsidP="005B4624">
            <w:pPr>
              <w:kinsoku/>
              <w:wordWrap w:val="0"/>
              <w:spacing w:before="254" w:line="332" w:lineRule="exact"/>
              <w:ind w:left="124"/>
              <w:rPr>
                <w:rFonts w:ascii="仿宋" w:eastAsia="仿宋" w:hAnsi="仿宋" w:cs="仿宋"/>
                <w:color w:val="auto"/>
              </w:rPr>
            </w:pPr>
            <w:r w:rsidRPr="005B4624">
              <w:rPr>
                <w:rFonts w:ascii="仿宋" w:eastAsia="仿宋" w:hAnsi="仿宋" w:cs="仿宋" w:hint="eastAsia"/>
                <w:color w:val="auto"/>
              </w:rPr>
              <w:t>……</w:t>
            </w:r>
          </w:p>
        </w:tc>
        <w:tc>
          <w:tcPr>
            <w:tcW w:w="1138"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600"/>
        </w:trPr>
        <w:tc>
          <w:tcPr>
            <w:tcW w:w="739" w:type="dxa"/>
            <w:shd w:val="clear" w:color="auto" w:fill="auto"/>
          </w:tcPr>
          <w:p w:rsidR="005B4624" w:rsidRPr="005B4624" w:rsidRDefault="005B4624" w:rsidP="005B4624">
            <w:pPr>
              <w:kinsoku/>
              <w:wordWrap w:val="0"/>
              <w:spacing w:before="295" w:line="178" w:lineRule="auto"/>
              <w:ind w:left="372"/>
              <w:rPr>
                <w:rFonts w:ascii="仿宋" w:eastAsia="仿宋" w:hAnsi="仿宋" w:cs="仿宋"/>
                <w:color w:val="auto"/>
              </w:rPr>
            </w:pPr>
            <w:r w:rsidRPr="005B4624">
              <w:rPr>
                <w:rFonts w:ascii="仿宋" w:eastAsia="仿宋" w:hAnsi="仿宋" w:cs="仿宋" w:hint="eastAsia"/>
                <w:color w:val="auto"/>
              </w:rPr>
              <w:t>7</w:t>
            </w:r>
          </w:p>
        </w:tc>
        <w:tc>
          <w:tcPr>
            <w:tcW w:w="1080" w:type="dxa"/>
            <w:shd w:val="clear" w:color="auto" w:fill="auto"/>
          </w:tcPr>
          <w:p w:rsidR="005B4624" w:rsidRPr="005B4624" w:rsidRDefault="005B4624" w:rsidP="005B4624">
            <w:pPr>
              <w:kinsoku/>
              <w:wordWrap w:val="0"/>
              <w:spacing w:before="255" w:line="332" w:lineRule="exact"/>
              <w:ind w:left="397"/>
              <w:rPr>
                <w:rFonts w:ascii="仿宋" w:eastAsia="仿宋" w:hAnsi="仿宋" w:cs="仿宋"/>
                <w:color w:val="auto"/>
              </w:rPr>
            </w:pPr>
            <w:r w:rsidRPr="005B4624">
              <w:rPr>
                <w:rFonts w:ascii="仿宋" w:eastAsia="仿宋" w:hAnsi="仿宋" w:cs="仿宋" w:hint="eastAsia"/>
                <w:color w:val="auto"/>
              </w:rPr>
              <w:t>……</w:t>
            </w:r>
          </w:p>
        </w:tc>
        <w:tc>
          <w:tcPr>
            <w:tcW w:w="1253" w:type="dxa"/>
            <w:shd w:val="clear" w:color="auto" w:fill="auto"/>
          </w:tcPr>
          <w:p w:rsidR="005B4624" w:rsidRPr="005B4624" w:rsidRDefault="005B4624" w:rsidP="005B4624">
            <w:pPr>
              <w:kinsoku/>
              <w:wordWrap w:val="0"/>
              <w:spacing w:before="255" w:line="332" w:lineRule="exact"/>
              <w:ind w:left="483"/>
              <w:rPr>
                <w:rFonts w:ascii="仿宋" w:eastAsia="仿宋" w:hAnsi="仿宋" w:cs="仿宋"/>
                <w:color w:val="auto"/>
              </w:rPr>
            </w:pPr>
            <w:r w:rsidRPr="005B4624">
              <w:rPr>
                <w:rFonts w:ascii="仿宋" w:eastAsia="仿宋" w:hAnsi="仿宋" w:cs="仿宋" w:hint="eastAsia"/>
                <w:color w:val="auto"/>
              </w:rPr>
              <w:t>……</w:t>
            </w:r>
          </w:p>
        </w:tc>
        <w:tc>
          <w:tcPr>
            <w:tcW w:w="2706" w:type="dxa"/>
            <w:shd w:val="clear" w:color="auto" w:fill="auto"/>
          </w:tcPr>
          <w:p w:rsidR="005B4624" w:rsidRPr="005B4624" w:rsidRDefault="005B4624" w:rsidP="005B4624">
            <w:pPr>
              <w:kinsoku/>
              <w:wordWrap w:val="0"/>
              <w:spacing w:before="255" w:line="332" w:lineRule="exact"/>
              <w:ind w:left="124"/>
              <w:rPr>
                <w:rFonts w:ascii="仿宋" w:eastAsia="仿宋" w:hAnsi="仿宋" w:cs="仿宋"/>
                <w:color w:val="auto"/>
              </w:rPr>
            </w:pPr>
            <w:r w:rsidRPr="005B4624">
              <w:rPr>
                <w:rFonts w:ascii="仿宋" w:eastAsia="仿宋" w:hAnsi="仿宋" w:cs="仿宋" w:hint="eastAsia"/>
                <w:color w:val="auto"/>
              </w:rPr>
              <w:t>……</w:t>
            </w:r>
          </w:p>
        </w:tc>
        <w:tc>
          <w:tcPr>
            <w:tcW w:w="1138"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595"/>
        </w:trPr>
        <w:tc>
          <w:tcPr>
            <w:tcW w:w="739" w:type="dxa"/>
            <w:shd w:val="clear" w:color="auto" w:fill="auto"/>
          </w:tcPr>
          <w:p w:rsidR="005B4624" w:rsidRPr="005B4624" w:rsidRDefault="005B4624" w:rsidP="005B4624">
            <w:pPr>
              <w:kinsoku/>
              <w:wordWrap w:val="0"/>
              <w:spacing w:before="294" w:line="179" w:lineRule="auto"/>
              <w:ind w:left="368"/>
              <w:rPr>
                <w:rFonts w:ascii="仿宋" w:eastAsia="仿宋" w:hAnsi="仿宋" w:cs="仿宋"/>
                <w:color w:val="auto"/>
              </w:rPr>
            </w:pPr>
            <w:r w:rsidRPr="005B4624">
              <w:rPr>
                <w:rFonts w:ascii="仿宋" w:eastAsia="仿宋" w:hAnsi="仿宋" w:cs="仿宋" w:hint="eastAsia"/>
                <w:color w:val="auto"/>
              </w:rPr>
              <w:t>8</w:t>
            </w:r>
          </w:p>
        </w:tc>
        <w:tc>
          <w:tcPr>
            <w:tcW w:w="1080" w:type="dxa"/>
            <w:shd w:val="clear" w:color="auto" w:fill="auto"/>
          </w:tcPr>
          <w:p w:rsidR="005B4624" w:rsidRPr="005B4624" w:rsidRDefault="005B4624" w:rsidP="005B4624">
            <w:pPr>
              <w:kinsoku/>
              <w:wordWrap w:val="0"/>
              <w:spacing w:before="255" w:line="332" w:lineRule="exact"/>
              <w:ind w:left="397"/>
              <w:rPr>
                <w:rFonts w:ascii="仿宋" w:eastAsia="仿宋" w:hAnsi="仿宋" w:cs="仿宋"/>
                <w:color w:val="auto"/>
              </w:rPr>
            </w:pPr>
            <w:r w:rsidRPr="005B4624">
              <w:rPr>
                <w:rFonts w:ascii="仿宋" w:eastAsia="仿宋" w:hAnsi="仿宋" w:cs="仿宋" w:hint="eastAsia"/>
                <w:color w:val="auto"/>
              </w:rPr>
              <w:t>……</w:t>
            </w:r>
          </w:p>
        </w:tc>
        <w:tc>
          <w:tcPr>
            <w:tcW w:w="1253" w:type="dxa"/>
            <w:shd w:val="clear" w:color="auto" w:fill="auto"/>
          </w:tcPr>
          <w:p w:rsidR="005B4624" w:rsidRPr="005B4624" w:rsidRDefault="005B4624" w:rsidP="005B4624">
            <w:pPr>
              <w:kinsoku/>
              <w:wordWrap w:val="0"/>
              <w:spacing w:before="255" w:line="332" w:lineRule="exact"/>
              <w:ind w:left="483"/>
              <w:rPr>
                <w:rFonts w:ascii="仿宋" w:eastAsia="仿宋" w:hAnsi="仿宋" w:cs="仿宋"/>
                <w:color w:val="auto"/>
              </w:rPr>
            </w:pPr>
            <w:r w:rsidRPr="005B4624">
              <w:rPr>
                <w:rFonts w:ascii="仿宋" w:eastAsia="仿宋" w:hAnsi="仿宋" w:cs="仿宋" w:hint="eastAsia"/>
                <w:color w:val="auto"/>
              </w:rPr>
              <w:t>……</w:t>
            </w:r>
          </w:p>
        </w:tc>
        <w:tc>
          <w:tcPr>
            <w:tcW w:w="2706" w:type="dxa"/>
            <w:shd w:val="clear" w:color="auto" w:fill="auto"/>
          </w:tcPr>
          <w:p w:rsidR="005B4624" w:rsidRPr="005B4624" w:rsidRDefault="005B4624" w:rsidP="005B4624">
            <w:pPr>
              <w:kinsoku/>
              <w:wordWrap w:val="0"/>
              <w:spacing w:before="255" w:line="332" w:lineRule="exact"/>
              <w:ind w:left="124"/>
              <w:rPr>
                <w:rFonts w:ascii="仿宋" w:eastAsia="仿宋" w:hAnsi="仿宋" w:cs="仿宋"/>
                <w:color w:val="auto"/>
              </w:rPr>
            </w:pPr>
            <w:r w:rsidRPr="005B4624">
              <w:rPr>
                <w:rFonts w:ascii="仿宋" w:eastAsia="仿宋" w:hAnsi="仿宋" w:cs="仿宋" w:hint="eastAsia"/>
                <w:color w:val="auto"/>
              </w:rPr>
              <w:t>……</w:t>
            </w:r>
          </w:p>
        </w:tc>
        <w:tc>
          <w:tcPr>
            <w:tcW w:w="1138"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604"/>
        </w:trPr>
        <w:tc>
          <w:tcPr>
            <w:tcW w:w="739" w:type="dxa"/>
            <w:shd w:val="clear" w:color="auto" w:fill="auto"/>
          </w:tcPr>
          <w:p w:rsidR="005B4624" w:rsidRPr="005B4624" w:rsidRDefault="005B4624" w:rsidP="005B4624">
            <w:pPr>
              <w:kinsoku/>
              <w:wordWrap w:val="0"/>
              <w:rPr>
                <w:rFonts w:ascii="仿宋" w:eastAsia="仿宋" w:hAnsi="仿宋" w:cs="仿宋"/>
                <w:color w:val="auto"/>
              </w:rPr>
            </w:pPr>
          </w:p>
        </w:tc>
        <w:tc>
          <w:tcPr>
            <w:tcW w:w="5039" w:type="dxa"/>
            <w:gridSpan w:val="3"/>
            <w:shd w:val="clear" w:color="auto" w:fill="auto"/>
          </w:tcPr>
          <w:p w:rsidR="005B4624" w:rsidRPr="005B4624" w:rsidRDefault="005B4624" w:rsidP="005B4624">
            <w:pPr>
              <w:kinsoku/>
              <w:wordWrap w:val="0"/>
              <w:spacing w:before="255" w:line="219" w:lineRule="auto"/>
              <w:ind w:left="1374"/>
              <w:rPr>
                <w:rFonts w:ascii="仿宋" w:eastAsia="仿宋" w:hAnsi="仿宋" w:cs="仿宋"/>
                <w:color w:val="auto"/>
              </w:rPr>
            </w:pPr>
            <w:r w:rsidRPr="005B4624">
              <w:rPr>
                <w:rFonts w:ascii="仿宋" w:eastAsia="仿宋" w:hAnsi="仿宋" w:cs="仿宋" w:hint="eastAsia"/>
                <w:color w:val="auto"/>
              </w:rPr>
              <w:t>评审结论（合格/不合格）</w:t>
            </w:r>
          </w:p>
        </w:tc>
        <w:tc>
          <w:tcPr>
            <w:tcW w:w="1138"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r>
    </w:tbl>
    <w:p w:rsidR="005B4624" w:rsidRDefault="005B4624">
      <w:pPr>
        <w:kinsoku/>
        <w:wordWrap w:val="0"/>
        <w:spacing w:before="184" w:line="405" w:lineRule="auto"/>
        <w:ind w:left="57"/>
        <w:rPr>
          <w:rFonts w:ascii="仿宋" w:eastAsia="仿宋" w:hAnsi="仿宋" w:cs="仿宋"/>
          <w:color w:val="auto"/>
        </w:rPr>
      </w:pPr>
      <w:r>
        <w:rPr>
          <w:rFonts w:ascii="仿宋" w:eastAsia="仿宋" w:hAnsi="仿宋" w:cs="仿宋" w:hint="eastAsia"/>
          <w:color w:val="auto"/>
        </w:rPr>
        <w:t>备注：1.评审项目合格的打“√”，不合格的打“×”。上表中有一项不符合评审标准的，其评审结论为不合格，则不进入投标文件下一轮的评审。</w:t>
      </w:r>
    </w:p>
    <w:p w:rsidR="005B4624" w:rsidRDefault="005B4624">
      <w:pPr>
        <w:kinsoku/>
        <w:wordWrap w:val="0"/>
        <w:spacing w:before="1" w:line="410" w:lineRule="auto"/>
        <w:ind w:left="61" w:right="1" w:firstLine="414"/>
        <w:rPr>
          <w:rFonts w:ascii="仿宋" w:eastAsia="仿宋" w:hAnsi="仿宋" w:cs="仿宋"/>
          <w:color w:val="auto"/>
        </w:rPr>
      </w:pPr>
      <w:r>
        <w:rPr>
          <w:rFonts w:ascii="仿宋" w:eastAsia="仿宋" w:hAnsi="仿宋" w:cs="仿宋" w:hint="eastAsia"/>
          <w:color w:val="auto"/>
        </w:rPr>
        <w:t>2.本表由评标委员会集体评议，评标委员会成员中对评审结论有不同意见时，按少数服从多数的原则，确定评审结论。</w:t>
      </w:r>
    </w:p>
    <w:p w:rsidR="005B4624" w:rsidRDefault="005B4624">
      <w:pPr>
        <w:kinsoku/>
        <w:wordWrap w:val="0"/>
        <w:spacing w:line="372" w:lineRule="auto"/>
        <w:rPr>
          <w:rFonts w:ascii="仿宋" w:eastAsia="仿宋" w:hAnsi="仿宋" w:cs="仿宋"/>
          <w:color w:val="auto"/>
        </w:rPr>
      </w:pPr>
    </w:p>
    <w:p w:rsidR="005B4624" w:rsidRDefault="005B4624">
      <w:pPr>
        <w:kinsoku/>
        <w:wordWrap w:val="0"/>
        <w:spacing w:before="70" w:line="219" w:lineRule="auto"/>
        <w:ind w:left="57"/>
        <w:rPr>
          <w:rFonts w:ascii="仿宋" w:eastAsia="仿宋" w:hAnsi="仿宋" w:cs="仿宋"/>
          <w:color w:val="auto"/>
        </w:rPr>
      </w:pPr>
      <w:r>
        <w:rPr>
          <w:rFonts w:ascii="仿宋" w:eastAsia="仿宋" w:hAnsi="仿宋" w:cs="仿宋" w:hint="eastAsia"/>
          <w:color w:val="auto"/>
        </w:rPr>
        <w:t>评标委员会全体成员签字/日期：</w:t>
      </w:r>
    </w:p>
    <w:p w:rsidR="005B4624" w:rsidRDefault="005B4624">
      <w:pPr>
        <w:kinsoku/>
        <w:wordWrap w:val="0"/>
        <w:rPr>
          <w:rFonts w:ascii="仿宋" w:eastAsia="仿宋" w:hAnsi="仿宋" w:cs="仿宋"/>
          <w:color w:val="auto"/>
        </w:rPr>
        <w:sectPr w:rsidR="005B4624">
          <w:footerReference w:type="default" r:id="rId24"/>
          <w:pgSz w:w="11905" w:h="16839"/>
          <w:pgMar w:top="1440" w:right="1361" w:bottom="1440" w:left="1361" w:header="0" w:footer="1213" w:gutter="0"/>
          <w:cols w:space="720"/>
        </w:sectPr>
      </w:pPr>
    </w:p>
    <w:p w:rsidR="005B4624" w:rsidRDefault="005B4624">
      <w:pPr>
        <w:kinsoku/>
        <w:wordWrap w:val="0"/>
        <w:spacing w:line="433" w:lineRule="auto"/>
        <w:rPr>
          <w:rFonts w:ascii="仿宋" w:eastAsia="仿宋" w:hAnsi="仿宋" w:cs="仿宋"/>
          <w:color w:val="auto"/>
        </w:rPr>
      </w:pPr>
    </w:p>
    <w:p w:rsidR="005B4624" w:rsidRDefault="005B4624">
      <w:pPr>
        <w:kinsoku/>
        <w:wordWrap w:val="0"/>
        <w:spacing w:before="88" w:line="225" w:lineRule="auto"/>
        <w:ind w:left="45"/>
        <w:rPr>
          <w:rFonts w:ascii="仿宋" w:eastAsia="仿宋" w:hAnsi="仿宋" w:cs="仿宋"/>
          <w:color w:val="auto"/>
          <w:sz w:val="27"/>
          <w:szCs w:val="27"/>
        </w:rPr>
      </w:pPr>
      <w:bookmarkStart w:id="229" w:name="_bookmark90"/>
      <w:bookmarkStart w:id="230" w:name="_Toc18733"/>
      <w:bookmarkEnd w:id="229"/>
      <w:r>
        <w:rPr>
          <w:rFonts w:ascii="仿宋" w:eastAsia="仿宋" w:hAnsi="仿宋" w:cs="仿宋" w:hint="eastAsia"/>
          <w:color w:val="auto"/>
          <w:sz w:val="27"/>
          <w:szCs w:val="27"/>
        </w:rPr>
        <w:t>附表2：资格评审表</w:t>
      </w:r>
      <w:bookmarkEnd w:id="230"/>
    </w:p>
    <w:p w:rsidR="005B4624" w:rsidRDefault="005B4624">
      <w:pPr>
        <w:kinsoku/>
        <w:wordWrap w:val="0"/>
        <w:spacing w:line="387" w:lineRule="auto"/>
        <w:rPr>
          <w:rFonts w:ascii="仿宋" w:eastAsia="仿宋" w:hAnsi="仿宋" w:cs="仿宋"/>
          <w:color w:val="auto"/>
        </w:rPr>
      </w:pPr>
    </w:p>
    <w:p w:rsidR="005B4624" w:rsidRDefault="005B4624">
      <w:pPr>
        <w:kinsoku/>
        <w:wordWrap w:val="0"/>
        <w:spacing w:before="87" w:line="224" w:lineRule="auto"/>
        <w:ind w:left="3956"/>
        <w:rPr>
          <w:rFonts w:ascii="仿宋" w:eastAsia="仿宋" w:hAnsi="仿宋" w:cs="仿宋"/>
          <w:color w:val="auto"/>
          <w:sz w:val="27"/>
          <w:szCs w:val="27"/>
        </w:rPr>
      </w:pPr>
      <w:r>
        <w:rPr>
          <w:rFonts w:ascii="仿宋" w:eastAsia="仿宋" w:hAnsi="仿宋" w:cs="仿宋" w:hint="eastAsia"/>
          <w:color w:val="auto"/>
          <w:sz w:val="27"/>
          <w:szCs w:val="27"/>
        </w:rPr>
        <w:t>资格评审表</w:t>
      </w:r>
    </w:p>
    <w:p w:rsidR="005B4624" w:rsidRDefault="005B4624">
      <w:pPr>
        <w:kinsoku/>
        <w:wordWrap w:val="0"/>
        <w:spacing w:line="273" w:lineRule="auto"/>
        <w:rPr>
          <w:rFonts w:ascii="仿宋" w:eastAsia="仿宋" w:hAnsi="仿宋" w:cs="仿宋"/>
          <w:color w:val="auto"/>
        </w:rPr>
      </w:pPr>
    </w:p>
    <w:p w:rsidR="005B4624" w:rsidRDefault="005B4624">
      <w:pPr>
        <w:kinsoku/>
        <w:wordWrap w:val="0"/>
        <w:spacing w:line="273" w:lineRule="auto"/>
        <w:rPr>
          <w:rFonts w:ascii="仿宋" w:eastAsia="仿宋" w:hAnsi="仿宋" w:cs="仿宋"/>
          <w:color w:val="auto"/>
        </w:rPr>
      </w:pPr>
    </w:p>
    <w:p w:rsidR="005B4624" w:rsidRDefault="005B4624">
      <w:pPr>
        <w:kinsoku/>
        <w:wordWrap w:val="0"/>
        <w:spacing w:before="69" w:line="460" w:lineRule="exact"/>
        <w:ind w:left="29"/>
        <w:rPr>
          <w:rFonts w:ascii="仿宋" w:eastAsia="仿宋" w:hAnsi="仿宋" w:cs="仿宋"/>
          <w:color w:val="auto"/>
        </w:rPr>
      </w:pPr>
      <w:r>
        <w:rPr>
          <w:rFonts w:ascii="仿宋" w:eastAsia="仿宋" w:hAnsi="仿宋" w:cs="仿宋" w:hint="eastAsia"/>
          <w:color w:val="auto"/>
        </w:rPr>
        <w:t>项目名称：______（项目名称）全过程工程咨询</w:t>
      </w:r>
    </w:p>
    <w:p w:rsidR="005B4624" w:rsidRDefault="005B4624">
      <w:pPr>
        <w:kinsoku/>
        <w:wordWrap w:val="0"/>
        <w:spacing w:line="219" w:lineRule="auto"/>
        <w:ind w:left="28"/>
        <w:rPr>
          <w:rFonts w:ascii="仿宋" w:eastAsia="仿宋" w:hAnsi="仿宋" w:cs="仿宋"/>
          <w:color w:val="auto"/>
        </w:rPr>
      </w:pPr>
      <w:r>
        <w:rPr>
          <w:rFonts w:ascii="仿宋" w:eastAsia="仿宋" w:hAnsi="仿宋" w:cs="仿宋" w:hint="eastAsia"/>
          <w:color w:val="auto"/>
        </w:rPr>
        <w:t>招标编号：</w:t>
      </w:r>
    </w:p>
    <w:p w:rsidR="005B4624" w:rsidRDefault="005B4624">
      <w:pPr>
        <w:kinsoku/>
        <w:wordWrap w:val="0"/>
        <w:spacing w:line="28" w:lineRule="exact"/>
        <w:rPr>
          <w:rFonts w:ascii="仿宋" w:eastAsia="仿宋" w:hAnsi="仿宋" w:cs="仿宋"/>
          <w:color w:val="auto"/>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562"/>
        <w:gridCol w:w="1257"/>
        <w:gridCol w:w="1253"/>
        <w:gridCol w:w="2706"/>
        <w:gridCol w:w="1138"/>
        <w:gridCol w:w="1142"/>
        <w:gridCol w:w="1142"/>
      </w:tblGrid>
      <w:tr w:rsidR="005B4624" w:rsidRPr="005B4624" w:rsidTr="005B4624">
        <w:trPr>
          <w:trHeight w:val="633"/>
        </w:trPr>
        <w:tc>
          <w:tcPr>
            <w:tcW w:w="562" w:type="dxa"/>
            <w:vMerge w:val="restart"/>
            <w:tcBorders>
              <w:bottom w:val="nil"/>
            </w:tcBorders>
            <w:shd w:val="clear" w:color="auto" w:fill="auto"/>
          </w:tcPr>
          <w:p w:rsidR="005B4624" w:rsidRPr="005B4624" w:rsidRDefault="005B4624" w:rsidP="005B4624">
            <w:pPr>
              <w:kinsoku/>
              <w:wordWrap w:val="0"/>
              <w:spacing w:line="272" w:lineRule="auto"/>
              <w:rPr>
                <w:rFonts w:ascii="仿宋" w:eastAsia="仿宋" w:hAnsi="仿宋" w:cs="仿宋"/>
                <w:color w:val="auto"/>
              </w:rPr>
            </w:pPr>
          </w:p>
          <w:p w:rsidR="005B4624" w:rsidRPr="005B4624" w:rsidRDefault="005B4624" w:rsidP="005B4624">
            <w:pPr>
              <w:kinsoku/>
              <w:wordWrap w:val="0"/>
              <w:spacing w:line="272" w:lineRule="auto"/>
              <w:rPr>
                <w:rFonts w:ascii="仿宋" w:eastAsia="仿宋" w:hAnsi="仿宋" w:cs="仿宋"/>
                <w:color w:val="auto"/>
              </w:rPr>
            </w:pPr>
          </w:p>
          <w:p w:rsidR="005B4624" w:rsidRPr="005B4624" w:rsidRDefault="005B4624" w:rsidP="005B4624">
            <w:pPr>
              <w:kinsoku/>
              <w:wordWrap w:val="0"/>
              <w:spacing w:before="68" w:line="219" w:lineRule="auto"/>
              <w:ind w:left="129"/>
              <w:rPr>
                <w:rFonts w:ascii="仿宋" w:eastAsia="仿宋" w:hAnsi="仿宋" w:cs="仿宋"/>
                <w:color w:val="auto"/>
              </w:rPr>
            </w:pPr>
            <w:r w:rsidRPr="005B4624">
              <w:rPr>
                <w:rFonts w:ascii="仿宋" w:eastAsia="仿宋" w:hAnsi="仿宋" w:cs="仿宋" w:hint="eastAsia"/>
                <w:color w:val="auto"/>
              </w:rPr>
              <w:t>序号</w:t>
            </w:r>
          </w:p>
        </w:tc>
        <w:tc>
          <w:tcPr>
            <w:tcW w:w="1257" w:type="dxa"/>
            <w:vMerge w:val="restart"/>
            <w:tcBorders>
              <w:bottom w:val="nil"/>
            </w:tcBorders>
            <w:shd w:val="clear" w:color="auto" w:fill="auto"/>
          </w:tcPr>
          <w:p w:rsidR="005B4624" w:rsidRPr="005B4624" w:rsidRDefault="005B4624" w:rsidP="005B4624">
            <w:pPr>
              <w:kinsoku/>
              <w:wordWrap w:val="0"/>
              <w:spacing w:line="269" w:lineRule="auto"/>
              <w:rPr>
                <w:rFonts w:ascii="仿宋" w:eastAsia="仿宋" w:hAnsi="仿宋" w:cs="仿宋"/>
                <w:color w:val="auto"/>
              </w:rPr>
            </w:pPr>
          </w:p>
          <w:p w:rsidR="005B4624" w:rsidRPr="005B4624" w:rsidRDefault="005B4624" w:rsidP="005B4624">
            <w:pPr>
              <w:kinsoku/>
              <w:wordWrap w:val="0"/>
              <w:spacing w:line="270" w:lineRule="auto"/>
              <w:rPr>
                <w:rFonts w:ascii="仿宋" w:eastAsia="仿宋" w:hAnsi="仿宋" w:cs="仿宋"/>
                <w:color w:val="auto"/>
              </w:rPr>
            </w:pPr>
          </w:p>
          <w:p w:rsidR="005B4624" w:rsidRPr="005B4624" w:rsidRDefault="005B4624" w:rsidP="005B4624">
            <w:pPr>
              <w:kinsoku/>
              <w:wordWrap w:val="0"/>
              <w:spacing w:before="68" w:line="220" w:lineRule="auto"/>
              <w:ind w:left="371"/>
              <w:rPr>
                <w:rFonts w:ascii="仿宋" w:eastAsia="仿宋" w:hAnsi="仿宋" w:cs="仿宋"/>
                <w:color w:val="auto"/>
              </w:rPr>
            </w:pPr>
            <w:r w:rsidRPr="005B4624">
              <w:rPr>
                <w:rFonts w:ascii="仿宋" w:eastAsia="仿宋" w:hAnsi="仿宋" w:cs="仿宋" w:hint="eastAsia"/>
                <w:color w:val="auto"/>
              </w:rPr>
              <w:t>条款号</w:t>
            </w:r>
          </w:p>
        </w:tc>
        <w:tc>
          <w:tcPr>
            <w:tcW w:w="1253" w:type="dxa"/>
            <w:vMerge w:val="restart"/>
            <w:tcBorders>
              <w:bottom w:val="nil"/>
            </w:tcBorders>
            <w:shd w:val="clear" w:color="auto" w:fill="auto"/>
          </w:tcPr>
          <w:p w:rsidR="005B4624" w:rsidRPr="005B4624" w:rsidRDefault="005B4624" w:rsidP="005B4624">
            <w:pPr>
              <w:kinsoku/>
              <w:wordWrap w:val="0"/>
              <w:spacing w:line="269" w:lineRule="auto"/>
              <w:rPr>
                <w:rFonts w:ascii="仿宋" w:eastAsia="仿宋" w:hAnsi="仿宋" w:cs="仿宋"/>
                <w:color w:val="auto"/>
              </w:rPr>
            </w:pPr>
          </w:p>
          <w:p w:rsidR="005B4624" w:rsidRPr="005B4624" w:rsidRDefault="005B4624" w:rsidP="005B4624">
            <w:pPr>
              <w:kinsoku/>
              <w:wordWrap w:val="0"/>
              <w:spacing w:line="270" w:lineRule="auto"/>
              <w:rPr>
                <w:rFonts w:ascii="仿宋" w:eastAsia="仿宋" w:hAnsi="仿宋" w:cs="仿宋"/>
                <w:color w:val="auto"/>
              </w:rPr>
            </w:pPr>
          </w:p>
          <w:p w:rsidR="005B4624" w:rsidRPr="005B4624" w:rsidRDefault="005B4624" w:rsidP="005B4624">
            <w:pPr>
              <w:kinsoku/>
              <w:wordWrap w:val="0"/>
              <w:spacing w:before="68" w:line="219" w:lineRule="auto"/>
              <w:ind w:left="121"/>
              <w:rPr>
                <w:rFonts w:ascii="仿宋" w:eastAsia="仿宋" w:hAnsi="仿宋" w:cs="仿宋"/>
                <w:color w:val="auto"/>
              </w:rPr>
            </w:pPr>
            <w:r w:rsidRPr="005B4624">
              <w:rPr>
                <w:rFonts w:ascii="仿宋" w:eastAsia="仿宋" w:hAnsi="仿宋" w:cs="仿宋" w:hint="eastAsia"/>
                <w:color w:val="auto"/>
              </w:rPr>
              <w:t>评审因素</w:t>
            </w:r>
          </w:p>
        </w:tc>
        <w:tc>
          <w:tcPr>
            <w:tcW w:w="2706" w:type="dxa"/>
            <w:vMerge w:val="restart"/>
            <w:tcBorders>
              <w:bottom w:val="nil"/>
            </w:tcBorders>
            <w:shd w:val="clear" w:color="auto" w:fill="auto"/>
          </w:tcPr>
          <w:p w:rsidR="005B4624" w:rsidRPr="005B4624" w:rsidRDefault="005B4624" w:rsidP="005B4624">
            <w:pPr>
              <w:kinsoku/>
              <w:wordWrap w:val="0"/>
              <w:spacing w:line="269" w:lineRule="auto"/>
              <w:rPr>
                <w:rFonts w:ascii="仿宋" w:eastAsia="仿宋" w:hAnsi="仿宋" w:cs="仿宋"/>
                <w:color w:val="auto"/>
              </w:rPr>
            </w:pPr>
          </w:p>
          <w:p w:rsidR="005B4624" w:rsidRPr="005B4624" w:rsidRDefault="005B4624" w:rsidP="005B4624">
            <w:pPr>
              <w:kinsoku/>
              <w:wordWrap w:val="0"/>
              <w:spacing w:line="270" w:lineRule="auto"/>
              <w:rPr>
                <w:rFonts w:ascii="仿宋" w:eastAsia="仿宋" w:hAnsi="仿宋" w:cs="仿宋"/>
                <w:color w:val="auto"/>
              </w:rPr>
            </w:pPr>
          </w:p>
          <w:p w:rsidR="005B4624" w:rsidRPr="005B4624" w:rsidRDefault="005B4624" w:rsidP="005B4624">
            <w:pPr>
              <w:kinsoku/>
              <w:wordWrap w:val="0"/>
              <w:spacing w:before="68" w:line="219" w:lineRule="auto"/>
              <w:ind w:left="995"/>
              <w:rPr>
                <w:rFonts w:ascii="仿宋" w:eastAsia="仿宋" w:hAnsi="仿宋" w:cs="仿宋"/>
                <w:color w:val="auto"/>
              </w:rPr>
            </w:pPr>
            <w:r w:rsidRPr="005B4624">
              <w:rPr>
                <w:rFonts w:ascii="仿宋" w:eastAsia="仿宋" w:hAnsi="仿宋" w:cs="仿宋" w:hint="eastAsia"/>
                <w:color w:val="auto"/>
              </w:rPr>
              <w:t>评审标准</w:t>
            </w:r>
          </w:p>
        </w:tc>
        <w:tc>
          <w:tcPr>
            <w:tcW w:w="3422" w:type="dxa"/>
            <w:gridSpan w:val="3"/>
            <w:shd w:val="clear" w:color="auto" w:fill="auto"/>
          </w:tcPr>
          <w:p w:rsidR="005B4624" w:rsidRPr="005B4624" w:rsidRDefault="005B4624" w:rsidP="005B4624">
            <w:pPr>
              <w:kinsoku/>
              <w:wordWrap w:val="0"/>
              <w:spacing w:before="53" w:line="247" w:lineRule="auto"/>
              <w:ind w:left="772" w:right="600" w:hanging="54"/>
              <w:rPr>
                <w:rFonts w:ascii="仿宋" w:eastAsia="仿宋" w:hAnsi="仿宋" w:cs="仿宋"/>
                <w:color w:val="auto"/>
              </w:rPr>
            </w:pPr>
            <w:r w:rsidRPr="005B4624">
              <w:rPr>
                <w:rFonts w:ascii="仿宋" w:eastAsia="仿宋" w:hAnsi="仿宋" w:cs="仿宋" w:hint="eastAsia"/>
                <w:color w:val="auto"/>
              </w:rPr>
              <w:t>投标人名称及评审意见（合格√/不合格×）</w:t>
            </w:r>
          </w:p>
        </w:tc>
      </w:tr>
      <w:tr w:rsidR="005B4624" w:rsidRPr="005B4624" w:rsidTr="005B4624">
        <w:trPr>
          <w:trHeight w:val="403"/>
        </w:trPr>
        <w:tc>
          <w:tcPr>
            <w:tcW w:w="562" w:type="dxa"/>
            <w:vMerge/>
            <w:tcBorders>
              <w:top w:val="nil"/>
              <w:bottom w:val="nil"/>
            </w:tcBorders>
            <w:shd w:val="clear" w:color="auto" w:fill="auto"/>
          </w:tcPr>
          <w:p w:rsidR="005B4624" w:rsidRPr="005B4624" w:rsidRDefault="005B4624" w:rsidP="005B4624">
            <w:pPr>
              <w:kinsoku/>
              <w:wordWrap w:val="0"/>
              <w:rPr>
                <w:rFonts w:ascii="仿宋" w:eastAsia="仿宋" w:hAnsi="仿宋" w:cs="仿宋"/>
                <w:color w:val="auto"/>
              </w:rPr>
            </w:pPr>
          </w:p>
        </w:tc>
        <w:tc>
          <w:tcPr>
            <w:tcW w:w="1257" w:type="dxa"/>
            <w:vMerge/>
            <w:tcBorders>
              <w:top w:val="nil"/>
              <w:bottom w:val="nil"/>
            </w:tcBorders>
            <w:shd w:val="clear" w:color="auto" w:fill="auto"/>
          </w:tcPr>
          <w:p w:rsidR="005B4624" w:rsidRPr="005B4624" w:rsidRDefault="005B4624" w:rsidP="005B4624">
            <w:pPr>
              <w:kinsoku/>
              <w:wordWrap w:val="0"/>
              <w:rPr>
                <w:rFonts w:ascii="仿宋" w:eastAsia="仿宋" w:hAnsi="仿宋" w:cs="仿宋"/>
                <w:color w:val="auto"/>
              </w:rPr>
            </w:pPr>
          </w:p>
        </w:tc>
        <w:tc>
          <w:tcPr>
            <w:tcW w:w="1253" w:type="dxa"/>
            <w:vMerge/>
            <w:tcBorders>
              <w:top w:val="nil"/>
              <w:bottom w:val="nil"/>
            </w:tcBorders>
            <w:shd w:val="clear" w:color="auto" w:fill="auto"/>
          </w:tcPr>
          <w:p w:rsidR="005B4624" w:rsidRPr="005B4624" w:rsidRDefault="005B4624" w:rsidP="005B4624">
            <w:pPr>
              <w:kinsoku/>
              <w:wordWrap w:val="0"/>
              <w:rPr>
                <w:rFonts w:ascii="仿宋" w:eastAsia="仿宋" w:hAnsi="仿宋" w:cs="仿宋"/>
                <w:color w:val="auto"/>
              </w:rPr>
            </w:pPr>
          </w:p>
        </w:tc>
        <w:tc>
          <w:tcPr>
            <w:tcW w:w="2706" w:type="dxa"/>
            <w:vMerge/>
            <w:tcBorders>
              <w:top w:val="nil"/>
              <w:bottom w:val="nil"/>
            </w:tcBorders>
            <w:shd w:val="clear" w:color="auto" w:fill="auto"/>
          </w:tcPr>
          <w:p w:rsidR="005B4624" w:rsidRPr="005B4624" w:rsidRDefault="005B4624" w:rsidP="005B4624">
            <w:pPr>
              <w:kinsoku/>
              <w:wordWrap w:val="0"/>
              <w:rPr>
                <w:rFonts w:ascii="仿宋" w:eastAsia="仿宋" w:hAnsi="仿宋" w:cs="仿宋"/>
                <w:color w:val="auto"/>
              </w:rPr>
            </w:pPr>
          </w:p>
        </w:tc>
        <w:tc>
          <w:tcPr>
            <w:tcW w:w="1138" w:type="dxa"/>
            <w:shd w:val="clear" w:color="auto" w:fill="auto"/>
          </w:tcPr>
          <w:p w:rsidR="005B4624" w:rsidRPr="005B4624" w:rsidRDefault="005B4624" w:rsidP="005B4624">
            <w:pPr>
              <w:kinsoku/>
              <w:wordWrap w:val="0"/>
              <w:spacing w:before="130" w:line="180" w:lineRule="auto"/>
              <w:ind w:left="587"/>
              <w:rPr>
                <w:rFonts w:ascii="仿宋" w:eastAsia="仿宋" w:hAnsi="仿宋" w:cs="仿宋"/>
                <w:color w:val="auto"/>
              </w:rPr>
            </w:pPr>
            <w:r w:rsidRPr="005B4624">
              <w:rPr>
                <w:rFonts w:ascii="仿宋" w:eastAsia="仿宋" w:hAnsi="仿宋" w:cs="仿宋" w:hint="eastAsia"/>
                <w:color w:val="auto"/>
              </w:rPr>
              <w:t>1</w:t>
            </w:r>
          </w:p>
        </w:tc>
        <w:tc>
          <w:tcPr>
            <w:tcW w:w="1142" w:type="dxa"/>
            <w:shd w:val="clear" w:color="auto" w:fill="auto"/>
          </w:tcPr>
          <w:p w:rsidR="005B4624" w:rsidRPr="005B4624" w:rsidRDefault="005B4624" w:rsidP="005B4624">
            <w:pPr>
              <w:kinsoku/>
              <w:wordWrap w:val="0"/>
              <w:spacing w:before="131" w:line="179" w:lineRule="auto"/>
              <w:ind w:left="575"/>
              <w:rPr>
                <w:rFonts w:ascii="仿宋" w:eastAsia="仿宋" w:hAnsi="仿宋" w:cs="仿宋"/>
                <w:color w:val="auto"/>
              </w:rPr>
            </w:pPr>
            <w:r w:rsidRPr="005B4624">
              <w:rPr>
                <w:rFonts w:ascii="仿宋" w:eastAsia="仿宋" w:hAnsi="仿宋" w:cs="仿宋" w:hint="eastAsia"/>
                <w:color w:val="auto"/>
              </w:rPr>
              <w:t>2</w:t>
            </w:r>
          </w:p>
        </w:tc>
        <w:tc>
          <w:tcPr>
            <w:tcW w:w="1142" w:type="dxa"/>
            <w:shd w:val="clear" w:color="auto" w:fill="auto"/>
          </w:tcPr>
          <w:p w:rsidR="005B4624" w:rsidRPr="005B4624" w:rsidRDefault="005B4624" w:rsidP="005B4624">
            <w:pPr>
              <w:kinsoku/>
              <w:wordWrap w:val="0"/>
              <w:spacing w:before="92" w:line="311" w:lineRule="exact"/>
              <w:ind w:left="424"/>
              <w:rPr>
                <w:rFonts w:ascii="仿宋" w:eastAsia="仿宋" w:hAnsi="仿宋" w:cs="仿宋"/>
                <w:color w:val="auto"/>
              </w:rPr>
            </w:pPr>
            <w:r w:rsidRPr="005B4624">
              <w:rPr>
                <w:rFonts w:ascii="仿宋" w:eastAsia="仿宋" w:hAnsi="仿宋" w:cs="仿宋" w:hint="eastAsia"/>
                <w:color w:val="auto"/>
              </w:rPr>
              <w:t>……</w:t>
            </w:r>
          </w:p>
        </w:tc>
      </w:tr>
      <w:tr w:rsidR="005B4624" w:rsidRPr="005B4624" w:rsidTr="005B4624">
        <w:trPr>
          <w:trHeight w:val="398"/>
        </w:trPr>
        <w:tc>
          <w:tcPr>
            <w:tcW w:w="562" w:type="dxa"/>
            <w:vMerge/>
            <w:tcBorders>
              <w:top w:val="nil"/>
            </w:tcBorders>
            <w:shd w:val="clear" w:color="auto" w:fill="auto"/>
          </w:tcPr>
          <w:p w:rsidR="005B4624" w:rsidRPr="005B4624" w:rsidRDefault="005B4624" w:rsidP="005B4624">
            <w:pPr>
              <w:kinsoku/>
              <w:wordWrap w:val="0"/>
              <w:rPr>
                <w:rFonts w:ascii="仿宋" w:eastAsia="仿宋" w:hAnsi="仿宋" w:cs="仿宋"/>
                <w:color w:val="auto"/>
              </w:rPr>
            </w:pPr>
          </w:p>
        </w:tc>
        <w:tc>
          <w:tcPr>
            <w:tcW w:w="1257" w:type="dxa"/>
            <w:vMerge/>
            <w:tcBorders>
              <w:top w:val="nil"/>
            </w:tcBorders>
            <w:shd w:val="clear" w:color="auto" w:fill="auto"/>
          </w:tcPr>
          <w:p w:rsidR="005B4624" w:rsidRPr="005B4624" w:rsidRDefault="005B4624" w:rsidP="005B4624">
            <w:pPr>
              <w:kinsoku/>
              <w:wordWrap w:val="0"/>
              <w:rPr>
                <w:rFonts w:ascii="仿宋" w:eastAsia="仿宋" w:hAnsi="仿宋" w:cs="仿宋"/>
                <w:color w:val="auto"/>
              </w:rPr>
            </w:pPr>
          </w:p>
        </w:tc>
        <w:tc>
          <w:tcPr>
            <w:tcW w:w="1253" w:type="dxa"/>
            <w:vMerge/>
            <w:tcBorders>
              <w:top w:val="nil"/>
            </w:tcBorders>
            <w:shd w:val="clear" w:color="auto" w:fill="auto"/>
          </w:tcPr>
          <w:p w:rsidR="005B4624" w:rsidRPr="005B4624" w:rsidRDefault="005B4624" w:rsidP="005B4624">
            <w:pPr>
              <w:kinsoku/>
              <w:wordWrap w:val="0"/>
              <w:rPr>
                <w:rFonts w:ascii="仿宋" w:eastAsia="仿宋" w:hAnsi="仿宋" w:cs="仿宋"/>
                <w:color w:val="auto"/>
              </w:rPr>
            </w:pPr>
          </w:p>
        </w:tc>
        <w:tc>
          <w:tcPr>
            <w:tcW w:w="2706" w:type="dxa"/>
            <w:vMerge/>
            <w:tcBorders>
              <w:top w:val="nil"/>
            </w:tcBorders>
            <w:shd w:val="clear" w:color="auto" w:fill="auto"/>
          </w:tcPr>
          <w:p w:rsidR="005B4624" w:rsidRPr="005B4624" w:rsidRDefault="005B4624" w:rsidP="005B4624">
            <w:pPr>
              <w:kinsoku/>
              <w:wordWrap w:val="0"/>
              <w:rPr>
                <w:rFonts w:ascii="仿宋" w:eastAsia="仿宋" w:hAnsi="仿宋" w:cs="仿宋"/>
                <w:color w:val="auto"/>
              </w:rPr>
            </w:pPr>
          </w:p>
        </w:tc>
        <w:tc>
          <w:tcPr>
            <w:tcW w:w="1138"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spacing w:before="88" w:line="310" w:lineRule="exact"/>
              <w:ind w:left="424"/>
              <w:rPr>
                <w:rFonts w:ascii="仿宋" w:eastAsia="仿宋" w:hAnsi="仿宋" w:cs="仿宋"/>
                <w:color w:val="auto"/>
              </w:rPr>
            </w:pPr>
            <w:r w:rsidRPr="005B4624">
              <w:rPr>
                <w:rFonts w:ascii="仿宋" w:eastAsia="仿宋" w:hAnsi="仿宋" w:cs="仿宋" w:hint="eastAsia"/>
                <w:color w:val="auto"/>
              </w:rPr>
              <w:t>……</w:t>
            </w:r>
          </w:p>
        </w:tc>
      </w:tr>
      <w:tr w:rsidR="005B4624" w:rsidRPr="005B4624" w:rsidTr="005B4624">
        <w:trPr>
          <w:trHeight w:val="403"/>
        </w:trPr>
        <w:tc>
          <w:tcPr>
            <w:tcW w:w="562" w:type="dxa"/>
            <w:shd w:val="clear" w:color="auto" w:fill="auto"/>
          </w:tcPr>
          <w:p w:rsidR="005B4624" w:rsidRPr="005B4624" w:rsidRDefault="005B4624" w:rsidP="005B4624">
            <w:pPr>
              <w:kinsoku/>
              <w:wordWrap w:val="0"/>
              <w:spacing w:before="130" w:line="180" w:lineRule="auto"/>
              <w:ind w:left="296"/>
              <w:rPr>
                <w:rFonts w:ascii="仿宋" w:eastAsia="仿宋" w:hAnsi="仿宋" w:cs="仿宋"/>
                <w:color w:val="auto"/>
              </w:rPr>
            </w:pPr>
            <w:r w:rsidRPr="005B4624">
              <w:rPr>
                <w:rFonts w:ascii="仿宋" w:eastAsia="仿宋" w:hAnsi="仿宋" w:cs="仿宋" w:hint="eastAsia"/>
                <w:color w:val="auto"/>
              </w:rPr>
              <w:t>1</w:t>
            </w:r>
          </w:p>
        </w:tc>
        <w:tc>
          <w:tcPr>
            <w:tcW w:w="1257" w:type="dxa"/>
            <w:shd w:val="clear" w:color="auto" w:fill="auto"/>
          </w:tcPr>
          <w:p w:rsidR="005B4624" w:rsidRPr="005B4624" w:rsidRDefault="005B4624" w:rsidP="005B4624">
            <w:pPr>
              <w:kinsoku/>
              <w:wordWrap w:val="0"/>
              <w:spacing w:before="88" w:line="315" w:lineRule="exact"/>
              <w:ind w:left="482"/>
              <w:rPr>
                <w:rFonts w:ascii="仿宋" w:eastAsia="仿宋" w:hAnsi="仿宋" w:cs="仿宋"/>
                <w:color w:val="auto"/>
              </w:rPr>
            </w:pPr>
            <w:r w:rsidRPr="005B4624">
              <w:rPr>
                <w:rFonts w:ascii="仿宋" w:eastAsia="仿宋" w:hAnsi="仿宋" w:cs="仿宋" w:hint="eastAsia"/>
                <w:color w:val="auto"/>
              </w:rPr>
              <w:t>……</w:t>
            </w:r>
          </w:p>
        </w:tc>
        <w:tc>
          <w:tcPr>
            <w:tcW w:w="1253" w:type="dxa"/>
            <w:shd w:val="clear" w:color="auto" w:fill="auto"/>
          </w:tcPr>
          <w:p w:rsidR="005B4624" w:rsidRPr="005B4624" w:rsidRDefault="005B4624" w:rsidP="005B4624">
            <w:pPr>
              <w:kinsoku/>
              <w:wordWrap w:val="0"/>
              <w:spacing w:before="77" w:line="326" w:lineRule="exact"/>
              <w:ind w:left="458"/>
              <w:rPr>
                <w:rFonts w:ascii="仿宋" w:eastAsia="仿宋" w:hAnsi="仿宋" w:cs="仿宋"/>
                <w:color w:val="auto"/>
                <w:sz w:val="24"/>
                <w:szCs w:val="24"/>
              </w:rPr>
            </w:pPr>
            <w:r w:rsidRPr="005B4624">
              <w:rPr>
                <w:rFonts w:ascii="仿宋" w:eastAsia="仿宋" w:hAnsi="仿宋" w:cs="仿宋" w:hint="eastAsia"/>
                <w:color w:val="auto"/>
                <w:sz w:val="24"/>
                <w:szCs w:val="24"/>
              </w:rPr>
              <w:t>……</w:t>
            </w:r>
          </w:p>
        </w:tc>
        <w:tc>
          <w:tcPr>
            <w:tcW w:w="2706" w:type="dxa"/>
            <w:shd w:val="clear" w:color="auto" w:fill="auto"/>
          </w:tcPr>
          <w:p w:rsidR="005B4624" w:rsidRPr="005B4624" w:rsidRDefault="005B4624" w:rsidP="005B4624">
            <w:pPr>
              <w:kinsoku/>
              <w:wordWrap w:val="0"/>
              <w:spacing w:before="77" w:line="326" w:lineRule="exact"/>
              <w:ind w:left="1188"/>
              <w:rPr>
                <w:rFonts w:ascii="仿宋" w:eastAsia="仿宋" w:hAnsi="仿宋" w:cs="仿宋"/>
                <w:color w:val="auto"/>
                <w:sz w:val="24"/>
                <w:szCs w:val="24"/>
              </w:rPr>
            </w:pPr>
            <w:r w:rsidRPr="005B4624">
              <w:rPr>
                <w:rFonts w:ascii="仿宋" w:eastAsia="仿宋" w:hAnsi="仿宋" w:cs="仿宋" w:hint="eastAsia"/>
                <w:color w:val="auto"/>
                <w:sz w:val="24"/>
                <w:szCs w:val="24"/>
              </w:rPr>
              <w:t>……</w:t>
            </w:r>
          </w:p>
        </w:tc>
        <w:tc>
          <w:tcPr>
            <w:tcW w:w="1138"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403"/>
        </w:trPr>
        <w:tc>
          <w:tcPr>
            <w:tcW w:w="562" w:type="dxa"/>
            <w:shd w:val="clear" w:color="auto" w:fill="auto"/>
          </w:tcPr>
          <w:p w:rsidR="005B4624" w:rsidRPr="005B4624" w:rsidRDefault="005B4624" w:rsidP="005B4624">
            <w:pPr>
              <w:kinsoku/>
              <w:wordWrap w:val="0"/>
              <w:spacing w:before="132" w:line="179" w:lineRule="auto"/>
              <w:ind w:left="283"/>
              <w:rPr>
                <w:rFonts w:ascii="仿宋" w:eastAsia="仿宋" w:hAnsi="仿宋" w:cs="仿宋"/>
                <w:color w:val="auto"/>
              </w:rPr>
            </w:pPr>
            <w:r w:rsidRPr="005B4624">
              <w:rPr>
                <w:rFonts w:ascii="仿宋" w:eastAsia="仿宋" w:hAnsi="仿宋" w:cs="仿宋" w:hint="eastAsia"/>
                <w:color w:val="auto"/>
              </w:rPr>
              <w:t>2</w:t>
            </w:r>
          </w:p>
        </w:tc>
        <w:tc>
          <w:tcPr>
            <w:tcW w:w="1257" w:type="dxa"/>
            <w:shd w:val="clear" w:color="auto" w:fill="auto"/>
          </w:tcPr>
          <w:p w:rsidR="005B4624" w:rsidRPr="005B4624" w:rsidRDefault="005B4624" w:rsidP="005B4624">
            <w:pPr>
              <w:kinsoku/>
              <w:wordWrap w:val="0"/>
              <w:spacing w:before="88" w:line="314" w:lineRule="exact"/>
              <w:ind w:left="482"/>
              <w:rPr>
                <w:rFonts w:ascii="仿宋" w:eastAsia="仿宋" w:hAnsi="仿宋" w:cs="仿宋"/>
                <w:color w:val="auto"/>
              </w:rPr>
            </w:pPr>
            <w:r w:rsidRPr="005B4624">
              <w:rPr>
                <w:rFonts w:ascii="仿宋" w:eastAsia="仿宋" w:hAnsi="仿宋" w:cs="仿宋" w:hint="eastAsia"/>
                <w:color w:val="auto"/>
              </w:rPr>
              <w:t>……</w:t>
            </w:r>
          </w:p>
        </w:tc>
        <w:tc>
          <w:tcPr>
            <w:tcW w:w="1253" w:type="dxa"/>
            <w:shd w:val="clear" w:color="auto" w:fill="auto"/>
          </w:tcPr>
          <w:p w:rsidR="005B4624" w:rsidRPr="005B4624" w:rsidRDefault="005B4624" w:rsidP="005B4624">
            <w:pPr>
              <w:kinsoku/>
              <w:wordWrap w:val="0"/>
              <w:spacing w:before="93" w:line="309" w:lineRule="exact"/>
              <w:ind w:left="488"/>
              <w:rPr>
                <w:rFonts w:ascii="仿宋" w:eastAsia="仿宋" w:hAnsi="仿宋" w:cs="仿宋"/>
                <w:color w:val="auto"/>
              </w:rPr>
            </w:pPr>
            <w:r w:rsidRPr="005B4624">
              <w:rPr>
                <w:rFonts w:ascii="仿宋" w:eastAsia="仿宋" w:hAnsi="仿宋" w:cs="仿宋" w:hint="eastAsia"/>
                <w:color w:val="auto"/>
              </w:rPr>
              <w:t>……</w:t>
            </w:r>
          </w:p>
        </w:tc>
        <w:tc>
          <w:tcPr>
            <w:tcW w:w="2706" w:type="dxa"/>
            <w:shd w:val="clear" w:color="auto" w:fill="auto"/>
          </w:tcPr>
          <w:p w:rsidR="005B4624" w:rsidRPr="005B4624" w:rsidRDefault="005B4624" w:rsidP="005B4624">
            <w:pPr>
              <w:kinsoku/>
              <w:wordWrap w:val="0"/>
              <w:spacing w:before="93" w:line="309" w:lineRule="exact"/>
              <w:ind w:left="1214"/>
              <w:rPr>
                <w:rFonts w:ascii="仿宋" w:eastAsia="仿宋" w:hAnsi="仿宋" w:cs="仿宋"/>
                <w:color w:val="auto"/>
              </w:rPr>
            </w:pPr>
            <w:r w:rsidRPr="005B4624">
              <w:rPr>
                <w:rFonts w:ascii="仿宋" w:eastAsia="仿宋" w:hAnsi="仿宋" w:cs="仿宋" w:hint="eastAsia"/>
                <w:color w:val="auto"/>
              </w:rPr>
              <w:t>……</w:t>
            </w:r>
          </w:p>
        </w:tc>
        <w:tc>
          <w:tcPr>
            <w:tcW w:w="1138"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403"/>
        </w:trPr>
        <w:tc>
          <w:tcPr>
            <w:tcW w:w="562" w:type="dxa"/>
            <w:shd w:val="clear" w:color="auto" w:fill="auto"/>
          </w:tcPr>
          <w:p w:rsidR="005B4624" w:rsidRPr="005B4624" w:rsidRDefault="005B4624" w:rsidP="005B4624">
            <w:pPr>
              <w:kinsoku/>
              <w:wordWrap w:val="0"/>
              <w:spacing w:before="132" w:line="179" w:lineRule="auto"/>
              <w:ind w:left="285"/>
              <w:rPr>
                <w:rFonts w:ascii="仿宋" w:eastAsia="仿宋" w:hAnsi="仿宋" w:cs="仿宋"/>
                <w:color w:val="auto"/>
              </w:rPr>
            </w:pPr>
            <w:r w:rsidRPr="005B4624">
              <w:rPr>
                <w:rFonts w:ascii="仿宋" w:eastAsia="仿宋" w:hAnsi="仿宋" w:cs="仿宋" w:hint="eastAsia"/>
                <w:color w:val="auto"/>
              </w:rPr>
              <w:t>3</w:t>
            </w:r>
          </w:p>
        </w:tc>
        <w:tc>
          <w:tcPr>
            <w:tcW w:w="1257" w:type="dxa"/>
            <w:shd w:val="clear" w:color="auto" w:fill="auto"/>
          </w:tcPr>
          <w:p w:rsidR="005B4624" w:rsidRPr="005B4624" w:rsidRDefault="005B4624" w:rsidP="005B4624">
            <w:pPr>
              <w:kinsoku/>
              <w:wordWrap w:val="0"/>
              <w:spacing w:before="88" w:line="314" w:lineRule="exact"/>
              <w:ind w:left="482"/>
              <w:rPr>
                <w:rFonts w:ascii="仿宋" w:eastAsia="仿宋" w:hAnsi="仿宋" w:cs="仿宋"/>
                <w:color w:val="auto"/>
              </w:rPr>
            </w:pPr>
            <w:r w:rsidRPr="005B4624">
              <w:rPr>
                <w:rFonts w:ascii="仿宋" w:eastAsia="仿宋" w:hAnsi="仿宋" w:cs="仿宋" w:hint="eastAsia"/>
                <w:color w:val="auto"/>
              </w:rPr>
              <w:t>……</w:t>
            </w:r>
          </w:p>
        </w:tc>
        <w:tc>
          <w:tcPr>
            <w:tcW w:w="1253" w:type="dxa"/>
            <w:shd w:val="clear" w:color="auto" w:fill="auto"/>
          </w:tcPr>
          <w:p w:rsidR="005B4624" w:rsidRPr="005B4624" w:rsidRDefault="005B4624" w:rsidP="005B4624">
            <w:pPr>
              <w:kinsoku/>
              <w:wordWrap w:val="0"/>
              <w:spacing w:before="93" w:line="309" w:lineRule="exact"/>
              <w:ind w:left="488"/>
              <w:rPr>
                <w:rFonts w:ascii="仿宋" w:eastAsia="仿宋" w:hAnsi="仿宋" w:cs="仿宋"/>
                <w:color w:val="auto"/>
              </w:rPr>
            </w:pPr>
            <w:r w:rsidRPr="005B4624">
              <w:rPr>
                <w:rFonts w:ascii="仿宋" w:eastAsia="仿宋" w:hAnsi="仿宋" w:cs="仿宋" w:hint="eastAsia"/>
                <w:color w:val="auto"/>
              </w:rPr>
              <w:t>……</w:t>
            </w:r>
          </w:p>
        </w:tc>
        <w:tc>
          <w:tcPr>
            <w:tcW w:w="2706" w:type="dxa"/>
            <w:shd w:val="clear" w:color="auto" w:fill="auto"/>
          </w:tcPr>
          <w:p w:rsidR="005B4624" w:rsidRPr="005B4624" w:rsidRDefault="005B4624" w:rsidP="005B4624">
            <w:pPr>
              <w:kinsoku/>
              <w:wordWrap w:val="0"/>
              <w:spacing w:before="93" w:line="309" w:lineRule="exact"/>
              <w:ind w:left="1214"/>
              <w:rPr>
                <w:rFonts w:ascii="仿宋" w:eastAsia="仿宋" w:hAnsi="仿宋" w:cs="仿宋"/>
                <w:color w:val="auto"/>
              </w:rPr>
            </w:pPr>
            <w:r w:rsidRPr="005B4624">
              <w:rPr>
                <w:rFonts w:ascii="仿宋" w:eastAsia="仿宋" w:hAnsi="仿宋" w:cs="仿宋" w:hint="eastAsia"/>
                <w:color w:val="auto"/>
              </w:rPr>
              <w:t>……</w:t>
            </w:r>
          </w:p>
        </w:tc>
        <w:tc>
          <w:tcPr>
            <w:tcW w:w="1138"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398"/>
        </w:trPr>
        <w:tc>
          <w:tcPr>
            <w:tcW w:w="562" w:type="dxa"/>
            <w:shd w:val="clear" w:color="auto" w:fill="auto"/>
          </w:tcPr>
          <w:p w:rsidR="005B4624" w:rsidRPr="005B4624" w:rsidRDefault="005B4624" w:rsidP="005B4624">
            <w:pPr>
              <w:kinsoku/>
              <w:wordWrap w:val="0"/>
              <w:spacing w:before="132" w:line="179" w:lineRule="auto"/>
              <w:ind w:left="280"/>
              <w:rPr>
                <w:rFonts w:ascii="仿宋" w:eastAsia="仿宋" w:hAnsi="仿宋" w:cs="仿宋"/>
                <w:color w:val="auto"/>
              </w:rPr>
            </w:pPr>
            <w:r w:rsidRPr="005B4624">
              <w:rPr>
                <w:rFonts w:ascii="仿宋" w:eastAsia="仿宋" w:hAnsi="仿宋" w:cs="仿宋" w:hint="eastAsia"/>
                <w:color w:val="auto"/>
              </w:rPr>
              <w:t>4</w:t>
            </w:r>
          </w:p>
        </w:tc>
        <w:tc>
          <w:tcPr>
            <w:tcW w:w="1257" w:type="dxa"/>
            <w:shd w:val="clear" w:color="auto" w:fill="auto"/>
          </w:tcPr>
          <w:p w:rsidR="005B4624" w:rsidRPr="005B4624" w:rsidRDefault="005B4624" w:rsidP="005B4624">
            <w:pPr>
              <w:kinsoku/>
              <w:wordWrap w:val="0"/>
              <w:spacing w:before="88" w:line="309" w:lineRule="exact"/>
              <w:ind w:left="482"/>
              <w:rPr>
                <w:rFonts w:ascii="仿宋" w:eastAsia="仿宋" w:hAnsi="仿宋" w:cs="仿宋"/>
                <w:color w:val="auto"/>
              </w:rPr>
            </w:pPr>
            <w:r w:rsidRPr="005B4624">
              <w:rPr>
                <w:rFonts w:ascii="仿宋" w:eastAsia="仿宋" w:hAnsi="仿宋" w:cs="仿宋" w:hint="eastAsia"/>
                <w:color w:val="auto"/>
              </w:rPr>
              <w:t>……</w:t>
            </w:r>
          </w:p>
        </w:tc>
        <w:tc>
          <w:tcPr>
            <w:tcW w:w="1253" w:type="dxa"/>
            <w:shd w:val="clear" w:color="auto" w:fill="auto"/>
          </w:tcPr>
          <w:p w:rsidR="005B4624" w:rsidRPr="005B4624" w:rsidRDefault="005B4624" w:rsidP="005B4624">
            <w:pPr>
              <w:kinsoku/>
              <w:wordWrap w:val="0"/>
              <w:spacing w:before="93" w:line="304" w:lineRule="exact"/>
              <w:ind w:left="488"/>
              <w:rPr>
                <w:rFonts w:ascii="仿宋" w:eastAsia="仿宋" w:hAnsi="仿宋" w:cs="仿宋"/>
                <w:color w:val="auto"/>
              </w:rPr>
            </w:pPr>
            <w:r w:rsidRPr="005B4624">
              <w:rPr>
                <w:rFonts w:ascii="仿宋" w:eastAsia="仿宋" w:hAnsi="仿宋" w:cs="仿宋" w:hint="eastAsia"/>
                <w:color w:val="auto"/>
              </w:rPr>
              <w:t>……</w:t>
            </w:r>
          </w:p>
        </w:tc>
        <w:tc>
          <w:tcPr>
            <w:tcW w:w="2706" w:type="dxa"/>
            <w:shd w:val="clear" w:color="auto" w:fill="auto"/>
          </w:tcPr>
          <w:p w:rsidR="005B4624" w:rsidRPr="005B4624" w:rsidRDefault="005B4624" w:rsidP="005B4624">
            <w:pPr>
              <w:kinsoku/>
              <w:wordWrap w:val="0"/>
              <w:spacing w:before="93" w:line="304" w:lineRule="exact"/>
              <w:ind w:left="1214"/>
              <w:rPr>
                <w:rFonts w:ascii="仿宋" w:eastAsia="仿宋" w:hAnsi="仿宋" w:cs="仿宋"/>
                <w:color w:val="auto"/>
              </w:rPr>
            </w:pPr>
            <w:r w:rsidRPr="005B4624">
              <w:rPr>
                <w:rFonts w:ascii="仿宋" w:eastAsia="仿宋" w:hAnsi="仿宋" w:cs="仿宋" w:hint="eastAsia"/>
                <w:color w:val="auto"/>
              </w:rPr>
              <w:t>……</w:t>
            </w:r>
          </w:p>
        </w:tc>
        <w:tc>
          <w:tcPr>
            <w:tcW w:w="1138"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403"/>
        </w:trPr>
        <w:tc>
          <w:tcPr>
            <w:tcW w:w="562" w:type="dxa"/>
            <w:shd w:val="clear" w:color="auto" w:fill="auto"/>
          </w:tcPr>
          <w:p w:rsidR="005B4624" w:rsidRPr="005B4624" w:rsidRDefault="005B4624" w:rsidP="005B4624">
            <w:pPr>
              <w:kinsoku/>
              <w:wordWrap w:val="0"/>
              <w:spacing w:before="133" w:line="178" w:lineRule="auto"/>
              <w:ind w:left="285"/>
              <w:rPr>
                <w:rFonts w:ascii="仿宋" w:eastAsia="仿宋" w:hAnsi="仿宋" w:cs="仿宋"/>
                <w:color w:val="auto"/>
              </w:rPr>
            </w:pPr>
            <w:r w:rsidRPr="005B4624">
              <w:rPr>
                <w:rFonts w:ascii="仿宋" w:eastAsia="仿宋" w:hAnsi="仿宋" w:cs="仿宋" w:hint="eastAsia"/>
                <w:color w:val="auto"/>
              </w:rPr>
              <w:t>5</w:t>
            </w:r>
          </w:p>
        </w:tc>
        <w:tc>
          <w:tcPr>
            <w:tcW w:w="1257" w:type="dxa"/>
            <w:shd w:val="clear" w:color="auto" w:fill="auto"/>
          </w:tcPr>
          <w:p w:rsidR="005B4624" w:rsidRPr="005B4624" w:rsidRDefault="005B4624" w:rsidP="005B4624">
            <w:pPr>
              <w:kinsoku/>
              <w:wordWrap w:val="0"/>
              <w:spacing w:before="93" w:line="309" w:lineRule="exact"/>
              <w:ind w:left="482"/>
              <w:rPr>
                <w:rFonts w:ascii="仿宋" w:eastAsia="仿宋" w:hAnsi="仿宋" w:cs="仿宋"/>
                <w:color w:val="auto"/>
              </w:rPr>
            </w:pPr>
            <w:r w:rsidRPr="005B4624">
              <w:rPr>
                <w:rFonts w:ascii="仿宋" w:eastAsia="仿宋" w:hAnsi="仿宋" w:cs="仿宋" w:hint="eastAsia"/>
                <w:color w:val="auto"/>
              </w:rPr>
              <w:t>……</w:t>
            </w:r>
          </w:p>
        </w:tc>
        <w:tc>
          <w:tcPr>
            <w:tcW w:w="1253" w:type="dxa"/>
            <w:shd w:val="clear" w:color="auto" w:fill="auto"/>
          </w:tcPr>
          <w:p w:rsidR="005B4624" w:rsidRPr="005B4624" w:rsidRDefault="005B4624" w:rsidP="005B4624">
            <w:pPr>
              <w:kinsoku/>
              <w:wordWrap w:val="0"/>
              <w:spacing w:before="93" w:line="309" w:lineRule="exact"/>
              <w:ind w:left="488"/>
              <w:rPr>
                <w:rFonts w:ascii="仿宋" w:eastAsia="仿宋" w:hAnsi="仿宋" w:cs="仿宋"/>
                <w:color w:val="auto"/>
              </w:rPr>
            </w:pPr>
            <w:r w:rsidRPr="005B4624">
              <w:rPr>
                <w:rFonts w:ascii="仿宋" w:eastAsia="仿宋" w:hAnsi="仿宋" w:cs="仿宋" w:hint="eastAsia"/>
                <w:color w:val="auto"/>
              </w:rPr>
              <w:t>……</w:t>
            </w:r>
          </w:p>
        </w:tc>
        <w:tc>
          <w:tcPr>
            <w:tcW w:w="2706" w:type="dxa"/>
            <w:shd w:val="clear" w:color="auto" w:fill="auto"/>
          </w:tcPr>
          <w:p w:rsidR="005B4624" w:rsidRPr="005B4624" w:rsidRDefault="005B4624" w:rsidP="005B4624">
            <w:pPr>
              <w:kinsoku/>
              <w:wordWrap w:val="0"/>
              <w:spacing w:before="93" w:line="309" w:lineRule="exact"/>
              <w:ind w:left="1214"/>
              <w:rPr>
                <w:rFonts w:ascii="仿宋" w:eastAsia="仿宋" w:hAnsi="仿宋" w:cs="仿宋"/>
                <w:color w:val="auto"/>
              </w:rPr>
            </w:pPr>
            <w:r w:rsidRPr="005B4624">
              <w:rPr>
                <w:rFonts w:ascii="仿宋" w:eastAsia="仿宋" w:hAnsi="仿宋" w:cs="仿宋" w:hint="eastAsia"/>
                <w:color w:val="auto"/>
              </w:rPr>
              <w:t>……</w:t>
            </w:r>
          </w:p>
        </w:tc>
        <w:tc>
          <w:tcPr>
            <w:tcW w:w="1138"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403"/>
        </w:trPr>
        <w:tc>
          <w:tcPr>
            <w:tcW w:w="562" w:type="dxa"/>
            <w:shd w:val="clear" w:color="auto" w:fill="auto"/>
          </w:tcPr>
          <w:p w:rsidR="005B4624" w:rsidRPr="005B4624" w:rsidRDefault="005B4624" w:rsidP="005B4624">
            <w:pPr>
              <w:kinsoku/>
              <w:wordWrap w:val="0"/>
              <w:spacing w:before="132" w:line="179" w:lineRule="auto"/>
              <w:ind w:left="283"/>
              <w:rPr>
                <w:rFonts w:ascii="仿宋" w:eastAsia="仿宋" w:hAnsi="仿宋" w:cs="仿宋"/>
                <w:color w:val="auto"/>
              </w:rPr>
            </w:pPr>
            <w:r w:rsidRPr="005B4624">
              <w:rPr>
                <w:rFonts w:ascii="仿宋" w:eastAsia="仿宋" w:hAnsi="仿宋" w:cs="仿宋" w:hint="eastAsia"/>
                <w:color w:val="auto"/>
              </w:rPr>
              <w:t>6</w:t>
            </w:r>
          </w:p>
        </w:tc>
        <w:tc>
          <w:tcPr>
            <w:tcW w:w="1257" w:type="dxa"/>
            <w:shd w:val="clear" w:color="auto" w:fill="auto"/>
          </w:tcPr>
          <w:p w:rsidR="005B4624" w:rsidRPr="005B4624" w:rsidRDefault="005B4624" w:rsidP="005B4624">
            <w:pPr>
              <w:kinsoku/>
              <w:wordWrap w:val="0"/>
              <w:spacing w:before="89" w:line="313" w:lineRule="exact"/>
              <w:ind w:left="482"/>
              <w:rPr>
                <w:rFonts w:ascii="仿宋" w:eastAsia="仿宋" w:hAnsi="仿宋" w:cs="仿宋"/>
                <w:color w:val="auto"/>
              </w:rPr>
            </w:pPr>
            <w:r w:rsidRPr="005B4624">
              <w:rPr>
                <w:rFonts w:ascii="仿宋" w:eastAsia="仿宋" w:hAnsi="仿宋" w:cs="仿宋" w:hint="eastAsia"/>
                <w:color w:val="auto"/>
              </w:rPr>
              <w:t>……</w:t>
            </w:r>
          </w:p>
        </w:tc>
        <w:tc>
          <w:tcPr>
            <w:tcW w:w="1253" w:type="dxa"/>
            <w:shd w:val="clear" w:color="auto" w:fill="auto"/>
          </w:tcPr>
          <w:p w:rsidR="005B4624" w:rsidRPr="005B4624" w:rsidRDefault="005B4624" w:rsidP="005B4624">
            <w:pPr>
              <w:kinsoku/>
              <w:wordWrap w:val="0"/>
              <w:spacing w:before="94" w:line="308" w:lineRule="exact"/>
              <w:ind w:left="488"/>
              <w:rPr>
                <w:rFonts w:ascii="仿宋" w:eastAsia="仿宋" w:hAnsi="仿宋" w:cs="仿宋"/>
                <w:color w:val="auto"/>
              </w:rPr>
            </w:pPr>
            <w:r w:rsidRPr="005B4624">
              <w:rPr>
                <w:rFonts w:ascii="仿宋" w:eastAsia="仿宋" w:hAnsi="仿宋" w:cs="仿宋" w:hint="eastAsia"/>
                <w:color w:val="auto"/>
              </w:rPr>
              <w:t>……</w:t>
            </w:r>
          </w:p>
        </w:tc>
        <w:tc>
          <w:tcPr>
            <w:tcW w:w="2706" w:type="dxa"/>
            <w:shd w:val="clear" w:color="auto" w:fill="auto"/>
          </w:tcPr>
          <w:p w:rsidR="005B4624" w:rsidRPr="005B4624" w:rsidRDefault="005B4624" w:rsidP="005B4624">
            <w:pPr>
              <w:kinsoku/>
              <w:wordWrap w:val="0"/>
              <w:spacing w:before="94" w:line="308" w:lineRule="exact"/>
              <w:ind w:left="1214"/>
              <w:rPr>
                <w:rFonts w:ascii="仿宋" w:eastAsia="仿宋" w:hAnsi="仿宋" w:cs="仿宋"/>
                <w:color w:val="auto"/>
              </w:rPr>
            </w:pPr>
            <w:r w:rsidRPr="005B4624">
              <w:rPr>
                <w:rFonts w:ascii="仿宋" w:eastAsia="仿宋" w:hAnsi="仿宋" w:cs="仿宋" w:hint="eastAsia"/>
                <w:color w:val="auto"/>
              </w:rPr>
              <w:t>……</w:t>
            </w:r>
          </w:p>
        </w:tc>
        <w:tc>
          <w:tcPr>
            <w:tcW w:w="1138"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402"/>
        </w:trPr>
        <w:tc>
          <w:tcPr>
            <w:tcW w:w="562" w:type="dxa"/>
            <w:shd w:val="clear" w:color="auto" w:fill="auto"/>
          </w:tcPr>
          <w:p w:rsidR="005B4624" w:rsidRPr="005B4624" w:rsidRDefault="005B4624" w:rsidP="005B4624">
            <w:pPr>
              <w:kinsoku/>
              <w:wordWrap w:val="0"/>
              <w:spacing w:before="134" w:line="178" w:lineRule="auto"/>
              <w:ind w:left="286"/>
              <w:rPr>
                <w:rFonts w:ascii="仿宋" w:eastAsia="仿宋" w:hAnsi="仿宋" w:cs="仿宋"/>
                <w:color w:val="auto"/>
              </w:rPr>
            </w:pPr>
            <w:r w:rsidRPr="005B4624">
              <w:rPr>
                <w:rFonts w:ascii="仿宋" w:eastAsia="仿宋" w:hAnsi="仿宋" w:cs="仿宋" w:hint="eastAsia"/>
                <w:color w:val="auto"/>
              </w:rPr>
              <w:t>7</w:t>
            </w:r>
          </w:p>
        </w:tc>
        <w:tc>
          <w:tcPr>
            <w:tcW w:w="1257" w:type="dxa"/>
            <w:shd w:val="clear" w:color="auto" w:fill="auto"/>
          </w:tcPr>
          <w:p w:rsidR="005B4624" w:rsidRPr="005B4624" w:rsidRDefault="005B4624" w:rsidP="005B4624">
            <w:pPr>
              <w:kinsoku/>
              <w:wordWrap w:val="0"/>
              <w:spacing w:before="89" w:line="313" w:lineRule="exact"/>
              <w:ind w:left="482"/>
              <w:rPr>
                <w:rFonts w:ascii="仿宋" w:eastAsia="仿宋" w:hAnsi="仿宋" w:cs="仿宋"/>
                <w:color w:val="auto"/>
              </w:rPr>
            </w:pPr>
            <w:r w:rsidRPr="005B4624">
              <w:rPr>
                <w:rFonts w:ascii="仿宋" w:eastAsia="仿宋" w:hAnsi="仿宋" w:cs="仿宋" w:hint="eastAsia"/>
                <w:color w:val="auto"/>
              </w:rPr>
              <w:t>……</w:t>
            </w:r>
          </w:p>
        </w:tc>
        <w:tc>
          <w:tcPr>
            <w:tcW w:w="1253" w:type="dxa"/>
            <w:shd w:val="clear" w:color="auto" w:fill="auto"/>
          </w:tcPr>
          <w:p w:rsidR="005B4624" w:rsidRPr="005B4624" w:rsidRDefault="005B4624" w:rsidP="005B4624">
            <w:pPr>
              <w:kinsoku/>
              <w:wordWrap w:val="0"/>
              <w:spacing w:before="94" w:line="308" w:lineRule="exact"/>
              <w:ind w:left="488"/>
              <w:rPr>
                <w:rFonts w:ascii="仿宋" w:eastAsia="仿宋" w:hAnsi="仿宋" w:cs="仿宋"/>
                <w:color w:val="auto"/>
              </w:rPr>
            </w:pPr>
            <w:r w:rsidRPr="005B4624">
              <w:rPr>
                <w:rFonts w:ascii="仿宋" w:eastAsia="仿宋" w:hAnsi="仿宋" w:cs="仿宋" w:hint="eastAsia"/>
                <w:color w:val="auto"/>
              </w:rPr>
              <w:t>……</w:t>
            </w:r>
          </w:p>
        </w:tc>
        <w:tc>
          <w:tcPr>
            <w:tcW w:w="2706" w:type="dxa"/>
            <w:shd w:val="clear" w:color="auto" w:fill="auto"/>
          </w:tcPr>
          <w:p w:rsidR="005B4624" w:rsidRPr="005B4624" w:rsidRDefault="005B4624" w:rsidP="005B4624">
            <w:pPr>
              <w:kinsoku/>
              <w:wordWrap w:val="0"/>
              <w:spacing w:before="94" w:line="308" w:lineRule="exact"/>
              <w:ind w:left="1214"/>
              <w:rPr>
                <w:rFonts w:ascii="仿宋" w:eastAsia="仿宋" w:hAnsi="仿宋" w:cs="仿宋"/>
                <w:color w:val="auto"/>
              </w:rPr>
            </w:pPr>
            <w:r w:rsidRPr="005B4624">
              <w:rPr>
                <w:rFonts w:ascii="仿宋" w:eastAsia="仿宋" w:hAnsi="仿宋" w:cs="仿宋" w:hint="eastAsia"/>
                <w:color w:val="auto"/>
              </w:rPr>
              <w:t>……</w:t>
            </w:r>
          </w:p>
        </w:tc>
        <w:tc>
          <w:tcPr>
            <w:tcW w:w="1138"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402"/>
        </w:trPr>
        <w:tc>
          <w:tcPr>
            <w:tcW w:w="562" w:type="dxa"/>
            <w:shd w:val="clear" w:color="auto" w:fill="auto"/>
          </w:tcPr>
          <w:p w:rsidR="005B4624" w:rsidRPr="005B4624" w:rsidRDefault="005B4624" w:rsidP="005B4624">
            <w:pPr>
              <w:kinsoku/>
              <w:wordWrap w:val="0"/>
              <w:spacing w:before="133" w:line="179" w:lineRule="auto"/>
              <w:ind w:left="282"/>
              <w:rPr>
                <w:rFonts w:ascii="仿宋" w:eastAsia="仿宋" w:hAnsi="仿宋" w:cs="仿宋"/>
                <w:color w:val="auto"/>
              </w:rPr>
            </w:pPr>
            <w:r w:rsidRPr="005B4624">
              <w:rPr>
                <w:rFonts w:ascii="仿宋" w:eastAsia="仿宋" w:hAnsi="仿宋" w:cs="仿宋" w:hint="eastAsia"/>
                <w:color w:val="auto"/>
              </w:rPr>
              <w:t>8</w:t>
            </w:r>
          </w:p>
        </w:tc>
        <w:tc>
          <w:tcPr>
            <w:tcW w:w="1257" w:type="dxa"/>
            <w:shd w:val="clear" w:color="auto" w:fill="auto"/>
          </w:tcPr>
          <w:p w:rsidR="005B4624" w:rsidRPr="005B4624" w:rsidRDefault="005B4624" w:rsidP="005B4624">
            <w:pPr>
              <w:kinsoku/>
              <w:wordWrap w:val="0"/>
              <w:spacing w:before="90" w:line="312" w:lineRule="exact"/>
              <w:ind w:left="482"/>
              <w:rPr>
                <w:rFonts w:ascii="仿宋" w:eastAsia="仿宋" w:hAnsi="仿宋" w:cs="仿宋"/>
                <w:color w:val="auto"/>
              </w:rPr>
            </w:pPr>
            <w:r w:rsidRPr="005B4624">
              <w:rPr>
                <w:rFonts w:ascii="仿宋" w:eastAsia="仿宋" w:hAnsi="仿宋" w:cs="仿宋" w:hint="eastAsia"/>
                <w:color w:val="auto"/>
              </w:rPr>
              <w:t>……</w:t>
            </w:r>
          </w:p>
        </w:tc>
        <w:tc>
          <w:tcPr>
            <w:tcW w:w="1253" w:type="dxa"/>
            <w:shd w:val="clear" w:color="auto" w:fill="auto"/>
          </w:tcPr>
          <w:p w:rsidR="005B4624" w:rsidRPr="005B4624" w:rsidRDefault="005B4624" w:rsidP="005B4624">
            <w:pPr>
              <w:kinsoku/>
              <w:wordWrap w:val="0"/>
              <w:spacing w:before="95" w:line="307" w:lineRule="exact"/>
              <w:ind w:left="488"/>
              <w:rPr>
                <w:rFonts w:ascii="仿宋" w:eastAsia="仿宋" w:hAnsi="仿宋" w:cs="仿宋"/>
                <w:color w:val="auto"/>
              </w:rPr>
            </w:pPr>
            <w:r w:rsidRPr="005B4624">
              <w:rPr>
                <w:rFonts w:ascii="仿宋" w:eastAsia="仿宋" w:hAnsi="仿宋" w:cs="仿宋" w:hint="eastAsia"/>
                <w:color w:val="auto"/>
              </w:rPr>
              <w:t>……</w:t>
            </w:r>
          </w:p>
        </w:tc>
        <w:tc>
          <w:tcPr>
            <w:tcW w:w="2706" w:type="dxa"/>
            <w:shd w:val="clear" w:color="auto" w:fill="auto"/>
          </w:tcPr>
          <w:p w:rsidR="005B4624" w:rsidRPr="005B4624" w:rsidRDefault="005B4624" w:rsidP="005B4624">
            <w:pPr>
              <w:kinsoku/>
              <w:wordWrap w:val="0"/>
              <w:spacing w:before="95" w:line="307" w:lineRule="exact"/>
              <w:ind w:left="1214"/>
              <w:rPr>
                <w:rFonts w:ascii="仿宋" w:eastAsia="仿宋" w:hAnsi="仿宋" w:cs="仿宋"/>
                <w:color w:val="auto"/>
              </w:rPr>
            </w:pPr>
            <w:r w:rsidRPr="005B4624">
              <w:rPr>
                <w:rFonts w:ascii="仿宋" w:eastAsia="仿宋" w:hAnsi="仿宋" w:cs="仿宋" w:hint="eastAsia"/>
                <w:color w:val="auto"/>
              </w:rPr>
              <w:t>……</w:t>
            </w:r>
          </w:p>
        </w:tc>
        <w:tc>
          <w:tcPr>
            <w:tcW w:w="1138"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398"/>
        </w:trPr>
        <w:tc>
          <w:tcPr>
            <w:tcW w:w="562" w:type="dxa"/>
            <w:shd w:val="clear" w:color="auto" w:fill="auto"/>
          </w:tcPr>
          <w:p w:rsidR="005B4624" w:rsidRPr="005B4624" w:rsidRDefault="005B4624" w:rsidP="005B4624">
            <w:pPr>
              <w:kinsoku/>
              <w:wordWrap w:val="0"/>
              <w:spacing w:before="134" w:line="179" w:lineRule="auto"/>
              <w:ind w:left="282"/>
              <w:rPr>
                <w:rFonts w:ascii="仿宋" w:eastAsia="仿宋" w:hAnsi="仿宋" w:cs="仿宋"/>
                <w:color w:val="auto"/>
              </w:rPr>
            </w:pPr>
            <w:r w:rsidRPr="005B4624">
              <w:rPr>
                <w:rFonts w:ascii="仿宋" w:eastAsia="仿宋" w:hAnsi="仿宋" w:cs="仿宋" w:hint="eastAsia"/>
                <w:color w:val="auto"/>
              </w:rPr>
              <w:t>9</w:t>
            </w:r>
          </w:p>
        </w:tc>
        <w:tc>
          <w:tcPr>
            <w:tcW w:w="1257" w:type="dxa"/>
            <w:shd w:val="clear" w:color="auto" w:fill="auto"/>
          </w:tcPr>
          <w:p w:rsidR="005B4624" w:rsidRPr="005B4624" w:rsidRDefault="005B4624" w:rsidP="005B4624">
            <w:pPr>
              <w:kinsoku/>
              <w:wordWrap w:val="0"/>
              <w:spacing w:before="91" w:line="306" w:lineRule="exact"/>
              <w:ind w:left="482"/>
              <w:rPr>
                <w:rFonts w:ascii="仿宋" w:eastAsia="仿宋" w:hAnsi="仿宋" w:cs="仿宋"/>
                <w:color w:val="auto"/>
              </w:rPr>
            </w:pPr>
            <w:r w:rsidRPr="005B4624">
              <w:rPr>
                <w:rFonts w:ascii="仿宋" w:eastAsia="仿宋" w:hAnsi="仿宋" w:cs="仿宋" w:hint="eastAsia"/>
                <w:color w:val="auto"/>
              </w:rPr>
              <w:t>……</w:t>
            </w:r>
          </w:p>
        </w:tc>
        <w:tc>
          <w:tcPr>
            <w:tcW w:w="1253" w:type="dxa"/>
            <w:shd w:val="clear" w:color="auto" w:fill="auto"/>
          </w:tcPr>
          <w:p w:rsidR="005B4624" w:rsidRPr="005B4624" w:rsidRDefault="005B4624" w:rsidP="005B4624">
            <w:pPr>
              <w:kinsoku/>
              <w:wordWrap w:val="0"/>
              <w:spacing w:before="96" w:line="301" w:lineRule="exact"/>
              <w:ind w:left="488"/>
              <w:rPr>
                <w:rFonts w:ascii="仿宋" w:eastAsia="仿宋" w:hAnsi="仿宋" w:cs="仿宋"/>
                <w:color w:val="auto"/>
              </w:rPr>
            </w:pPr>
            <w:r w:rsidRPr="005B4624">
              <w:rPr>
                <w:rFonts w:ascii="仿宋" w:eastAsia="仿宋" w:hAnsi="仿宋" w:cs="仿宋" w:hint="eastAsia"/>
                <w:color w:val="auto"/>
              </w:rPr>
              <w:t>……</w:t>
            </w:r>
          </w:p>
        </w:tc>
        <w:tc>
          <w:tcPr>
            <w:tcW w:w="2706" w:type="dxa"/>
            <w:shd w:val="clear" w:color="auto" w:fill="auto"/>
          </w:tcPr>
          <w:p w:rsidR="005B4624" w:rsidRPr="005B4624" w:rsidRDefault="005B4624" w:rsidP="005B4624">
            <w:pPr>
              <w:kinsoku/>
              <w:wordWrap w:val="0"/>
              <w:spacing w:before="96" w:line="301" w:lineRule="exact"/>
              <w:ind w:left="1214"/>
              <w:rPr>
                <w:rFonts w:ascii="仿宋" w:eastAsia="仿宋" w:hAnsi="仿宋" w:cs="仿宋"/>
                <w:color w:val="auto"/>
              </w:rPr>
            </w:pPr>
            <w:r w:rsidRPr="005B4624">
              <w:rPr>
                <w:rFonts w:ascii="仿宋" w:eastAsia="仿宋" w:hAnsi="仿宋" w:cs="仿宋" w:hint="eastAsia"/>
                <w:color w:val="auto"/>
              </w:rPr>
              <w:t>……</w:t>
            </w:r>
          </w:p>
        </w:tc>
        <w:tc>
          <w:tcPr>
            <w:tcW w:w="1138"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403"/>
        </w:trPr>
        <w:tc>
          <w:tcPr>
            <w:tcW w:w="562" w:type="dxa"/>
            <w:shd w:val="clear" w:color="auto" w:fill="auto"/>
          </w:tcPr>
          <w:p w:rsidR="005B4624" w:rsidRPr="005B4624" w:rsidRDefault="005B4624" w:rsidP="005B4624">
            <w:pPr>
              <w:kinsoku/>
              <w:wordWrap w:val="0"/>
              <w:spacing w:before="134" w:line="180" w:lineRule="auto"/>
              <w:ind w:left="244"/>
              <w:rPr>
                <w:rFonts w:ascii="仿宋" w:eastAsia="仿宋" w:hAnsi="仿宋" w:cs="仿宋"/>
                <w:color w:val="auto"/>
              </w:rPr>
            </w:pPr>
            <w:r w:rsidRPr="005B4624">
              <w:rPr>
                <w:rFonts w:ascii="仿宋" w:eastAsia="仿宋" w:hAnsi="仿宋" w:cs="仿宋" w:hint="eastAsia"/>
                <w:color w:val="auto"/>
              </w:rPr>
              <w:t>10</w:t>
            </w:r>
          </w:p>
        </w:tc>
        <w:tc>
          <w:tcPr>
            <w:tcW w:w="1257" w:type="dxa"/>
            <w:shd w:val="clear" w:color="auto" w:fill="auto"/>
          </w:tcPr>
          <w:p w:rsidR="005B4624" w:rsidRPr="005B4624" w:rsidRDefault="005B4624" w:rsidP="005B4624">
            <w:pPr>
              <w:kinsoku/>
              <w:wordWrap w:val="0"/>
              <w:spacing w:before="96" w:line="306" w:lineRule="exact"/>
              <w:ind w:left="482"/>
              <w:rPr>
                <w:rFonts w:ascii="仿宋" w:eastAsia="仿宋" w:hAnsi="仿宋" w:cs="仿宋"/>
                <w:color w:val="auto"/>
              </w:rPr>
            </w:pPr>
            <w:r w:rsidRPr="005B4624">
              <w:rPr>
                <w:rFonts w:ascii="仿宋" w:eastAsia="仿宋" w:hAnsi="仿宋" w:cs="仿宋" w:hint="eastAsia"/>
                <w:color w:val="auto"/>
              </w:rPr>
              <w:t>……</w:t>
            </w:r>
          </w:p>
        </w:tc>
        <w:tc>
          <w:tcPr>
            <w:tcW w:w="1253" w:type="dxa"/>
            <w:shd w:val="clear" w:color="auto" w:fill="auto"/>
          </w:tcPr>
          <w:p w:rsidR="005B4624" w:rsidRPr="005B4624" w:rsidRDefault="005B4624" w:rsidP="005B4624">
            <w:pPr>
              <w:kinsoku/>
              <w:wordWrap w:val="0"/>
              <w:spacing w:before="96" w:line="306" w:lineRule="exact"/>
              <w:ind w:left="488"/>
              <w:rPr>
                <w:rFonts w:ascii="仿宋" w:eastAsia="仿宋" w:hAnsi="仿宋" w:cs="仿宋"/>
                <w:color w:val="auto"/>
              </w:rPr>
            </w:pPr>
            <w:r w:rsidRPr="005B4624">
              <w:rPr>
                <w:rFonts w:ascii="仿宋" w:eastAsia="仿宋" w:hAnsi="仿宋" w:cs="仿宋" w:hint="eastAsia"/>
                <w:color w:val="auto"/>
              </w:rPr>
              <w:t>……</w:t>
            </w:r>
          </w:p>
        </w:tc>
        <w:tc>
          <w:tcPr>
            <w:tcW w:w="2706" w:type="dxa"/>
            <w:shd w:val="clear" w:color="auto" w:fill="auto"/>
          </w:tcPr>
          <w:p w:rsidR="005B4624" w:rsidRPr="005B4624" w:rsidRDefault="005B4624" w:rsidP="005B4624">
            <w:pPr>
              <w:kinsoku/>
              <w:wordWrap w:val="0"/>
              <w:spacing w:before="96" w:line="306" w:lineRule="exact"/>
              <w:ind w:left="1214"/>
              <w:rPr>
                <w:rFonts w:ascii="仿宋" w:eastAsia="仿宋" w:hAnsi="仿宋" w:cs="仿宋"/>
                <w:color w:val="auto"/>
              </w:rPr>
            </w:pPr>
            <w:r w:rsidRPr="005B4624">
              <w:rPr>
                <w:rFonts w:ascii="仿宋" w:eastAsia="仿宋" w:hAnsi="仿宋" w:cs="仿宋" w:hint="eastAsia"/>
                <w:color w:val="auto"/>
              </w:rPr>
              <w:t>……</w:t>
            </w:r>
          </w:p>
        </w:tc>
        <w:tc>
          <w:tcPr>
            <w:tcW w:w="1138"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403"/>
        </w:trPr>
        <w:tc>
          <w:tcPr>
            <w:tcW w:w="562" w:type="dxa"/>
            <w:shd w:val="clear" w:color="auto" w:fill="auto"/>
          </w:tcPr>
          <w:p w:rsidR="005B4624" w:rsidRPr="005B4624" w:rsidRDefault="005B4624" w:rsidP="005B4624">
            <w:pPr>
              <w:kinsoku/>
              <w:wordWrap w:val="0"/>
              <w:spacing w:before="134" w:line="180" w:lineRule="auto"/>
              <w:ind w:left="244"/>
              <w:rPr>
                <w:rFonts w:ascii="仿宋" w:eastAsia="仿宋" w:hAnsi="仿宋" w:cs="仿宋"/>
                <w:color w:val="auto"/>
              </w:rPr>
            </w:pPr>
            <w:r w:rsidRPr="005B4624">
              <w:rPr>
                <w:rFonts w:ascii="仿宋" w:eastAsia="仿宋" w:hAnsi="仿宋" w:cs="仿宋" w:hint="eastAsia"/>
                <w:color w:val="auto"/>
              </w:rPr>
              <w:t>11</w:t>
            </w:r>
          </w:p>
        </w:tc>
        <w:tc>
          <w:tcPr>
            <w:tcW w:w="1257" w:type="dxa"/>
            <w:shd w:val="clear" w:color="auto" w:fill="auto"/>
          </w:tcPr>
          <w:p w:rsidR="005B4624" w:rsidRPr="005B4624" w:rsidRDefault="005B4624" w:rsidP="005B4624">
            <w:pPr>
              <w:kinsoku/>
              <w:wordWrap w:val="0"/>
              <w:spacing w:before="92" w:line="310" w:lineRule="exact"/>
              <w:ind w:left="482"/>
              <w:rPr>
                <w:rFonts w:ascii="仿宋" w:eastAsia="仿宋" w:hAnsi="仿宋" w:cs="仿宋"/>
                <w:color w:val="auto"/>
              </w:rPr>
            </w:pPr>
            <w:r w:rsidRPr="005B4624">
              <w:rPr>
                <w:rFonts w:ascii="仿宋" w:eastAsia="仿宋" w:hAnsi="仿宋" w:cs="仿宋" w:hint="eastAsia"/>
                <w:color w:val="auto"/>
              </w:rPr>
              <w:t>……</w:t>
            </w:r>
          </w:p>
        </w:tc>
        <w:tc>
          <w:tcPr>
            <w:tcW w:w="1253" w:type="dxa"/>
            <w:shd w:val="clear" w:color="auto" w:fill="auto"/>
          </w:tcPr>
          <w:p w:rsidR="005B4624" w:rsidRPr="005B4624" w:rsidRDefault="005B4624" w:rsidP="005B4624">
            <w:pPr>
              <w:kinsoku/>
              <w:wordWrap w:val="0"/>
              <w:spacing w:before="96" w:line="306" w:lineRule="exact"/>
              <w:ind w:left="488"/>
              <w:rPr>
                <w:rFonts w:ascii="仿宋" w:eastAsia="仿宋" w:hAnsi="仿宋" w:cs="仿宋"/>
                <w:color w:val="auto"/>
              </w:rPr>
            </w:pPr>
            <w:r w:rsidRPr="005B4624">
              <w:rPr>
                <w:rFonts w:ascii="仿宋" w:eastAsia="仿宋" w:hAnsi="仿宋" w:cs="仿宋" w:hint="eastAsia"/>
                <w:color w:val="auto"/>
              </w:rPr>
              <w:t>……</w:t>
            </w:r>
          </w:p>
        </w:tc>
        <w:tc>
          <w:tcPr>
            <w:tcW w:w="2706" w:type="dxa"/>
            <w:shd w:val="clear" w:color="auto" w:fill="auto"/>
          </w:tcPr>
          <w:p w:rsidR="005B4624" w:rsidRPr="005B4624" w:rsidRDefault="005B4624" w:rsidP="005B4624">
            <w:pPr>
              <w:kinsoku/>
              <w:wordWrap w:val="0"/>
              <w:spacing w:before="96" w:line="306" w:lineRule="exact"/>
              <w:ind w:left="1214"/>
              <w:rPr>
                <w:rFonts w:ascii="仿宋" w:eastAsia="仿宋" w:hAnsi="仿宋" w:cs="仿宋"/>
                <w:color w:val="auto"/>
              </w:rPr>
            </w:pPr>
            <w:r w:rsidRPr="005B4624">
              <w:rPr>
                <w:rFonts w:ascii="仿宋" w:eastAsia="仿宋" w:hAnsi="仿宋" w:cs="仿宋" w:hint="eastAsia"/>
                <w:color w:val="auto"/>
              </w:rPr>
              <w:t>……</w:t>
            </w:r>
          </w:p>
        </w:tc>
        <w:tc>
          <w:tcPr>
            <w:tcW w:w="1138"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403"/>
        </w:trPr>
        <w:tc>
          <w:tcPr>
            <w:tcW w:w="562" w:type="dxa"/>
            <w:shd w:val="clear" w:color="auto" w:fill="auto"/>
          </w:tcPr>
          <w:p w:rsidR="005B4624" w:rsidRPr="005B4624" w:rsidRDefault="005B4624" w:rsidP="005B4624">
            <w:pPr>
              <w:kinsoku/>
              <w:wordWrap w:val="0"/>
              <w:spacing w:before="134" w:line="180" w:lineRule="auto"/>
              <w:ind w:left="244"/>
              <w:rPr>
                <w:rFonts w:ascii="仿宋" w:eastAsia="仿宋" w:hAnsi="仿宋" w:cs="仿宋"/>
                <w:color w:val="auto"/>
              </w:rPr>
            </w:pPr>
            <w:r w:rsidRPr="005B4624">
              <w:rPr>
                <w:rFonts w:ascii="仿宋" w:eastAsia="仿宋" w:hAnsi="仿宋" w:cs="仿宋" w:hint="eastAsia"/>
                <w:color w:val="auto"/>
              </w:rPr>
              <w:t>12</w:t>
            </w:r>
          </w:p>
        </w:tc>
        <w:tc>
          <w:tcPr>
            <w:tcW w:w="1257" w:type="dxa"/>
            <w:shd w:val="clear" w:color="auto" w:fill="auto"/>
          </w:tcPr>
          <w:p w:rsidR="005B4624" w:rsidRPr="005B4624" w:rsidRDefault="005B4624" w:rsidP="005B4624">
            <w:pPr>
              <w:kinsoku/>
              <w:wordWrap w:val="0"/>
              <w:spacing w:before="92" w:line="310" w:lineRule="exact"/>
              <w:ind w:left="482"/>
              <w:rPr>
                <w:rFonts w:ascii="仿宋" w:eastAsia="仿宋" w:hAnsi="仿宋" w:cs="仿宋"/>
                <w:color w:val="auto"/>
              </w:rPr>
            </w:pPr>
            <w:r w:rsidRPr="005B4624">
              <w:rPr>
                <w:rFonts w:ascii="仿宋" w:eastAsia="仿宋" w:hAnsi="仿宋" w:cs="仿宋" w:hint="eastAsia"/>
                <w:color w:val="auto"/>
              </w:rPr>
              <w:t>……</w:t>
            </w:r>
          </w:p>
        </w:tc>
        <w:tc>
          <w:tcPr>
            <w:tcW w:w="1253" w:type="dxa"/>
            <w:shd w:val="clear" w:color="auto" w:fill="auto"/>
          </w:tcPr>
          <w:p w:rsidR="005B4624" w:rsidRPr="005B4624" w:rsidRDefault="005B4624" w:rsidP="005B4624">
            <w:pPr>
              <w:kinsoku/>
              <w:wordWrap w:val="0"/>
              <w:spacing w:before="96" w:line="306" w:lineRule="exact"/>
              <w:ind w:left="488"/>
              <w:rPr>
                <w:rFonts w:ascii="仿宋" w:eastAsia="仿宋" w:hAnsi="仿宋" w:cs="仿宋"/>
                <w:color w:val="auto"/>
              </w:rPr>
            </w:pPr>
            <w:r w:rsidRPr="005B4624">
              <w:rPr>
                <w:rFonts w:ascii="仿宋" w:eastAsia="仿宋" w:hAnsi="仿宋" w:cs="仿宋" w:hint="eastAsia"/>
                <w:color w:val="auto"/>
              </w:rPr>
              <w:t>……</w:t>
            </w:r>
          </w:p>
        </w:tc>
        <w:tc>
          <w:tcPr>
            <w:tcW w:w="2706" w:type="dxa"/>
            <w:shd w:val="clear" w:color="auto" w:fill="auto"/>
          </w:tcPr>
          <w:p w:rsidR="005B4624" w:rsidRPr="005B4624" w:rsidRDefault="005B4624" w:rsidP="005B4624">
            <w:pPr>
              <w:kinsoku/>
              <w:wordWrap w:val="0"/>
              <w:spacing w:before="96" w:line="306" w:lineRule="exact"/>
              <w:ind w:left="1214"/>
              <w:rPr>
                <w:rFonts w:ascii="仿宋" w:eastAsia="仿宋" w:hAnsi="仿宋" w:cs="仿宋"/>
                <w:color w:val="auto"/>
              </w:rPr>
            </w:pPr>
            <w:r w:rsidRPr="005B4624">
              <w:rPr>
                <w:rFonts w:ascii="仿宋" w:eastAsia="仿宋" w:hAnsi="仿宋" w:cs="仿宋" w:hint="eastAsia"/>
                <w:color w:val="auto"/>
              </w:rPr>
              <w:t>……</w:t>
            </w:r>
          </w:p>
        </w:tc>
        <w:tc>
          <w:tcPr>
            <w:tcW w:w="1138"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407"/>
        </w:trPr>
        <w:tc>
          <w:tcPr>
            <w:tcW w:w="562" w:type="dxa"/>
            <w:shd w:val="clear" w:color="auto" w:fill="auto"/>
          </w:tcPr>
          <w:p w:rsidR="005B4624" w:rsidRPr="005B4624" w:rsidRDefault="005B4624" w:rsidP="005B4624">
            <w:pPr>
              <w:kinsoku/>
              <w:wordWrap w:val="0"/>
              <w:rPr>
                <w:rFonts w:ascii="仿宋" w:eastAsia="仿宋" w:hAnsi="仿宋" w:cs="仿宋"/>
                <w:color w:val="auto"/>
              </w:rPr>
            </w:pPr>
          </w:p>
        </w:tc>
        <w:tc>
          <w:tcPr>
            <w:tcW w:w="5216" w:type="dxa"/>
            <w:gridSpan w:val="3"/>
            <w:shd w:val="clear" w:color="auto" w:fill="auto"/>
          </w:tcPr>
          <w:p w:rsidR="005B4624" w:rsidRPr="005B4624" w:rsidRDefault="005B4624" w:rsidP="005B4624">
            <w:pPr>
              <w:kinsoku/>
              <w:wordWrap w:val="0"/>
              <w:spacing w:before="97" w:line="219" w:lineRule="auto"/>
              <w:ind w:left="1459"/>
              <w:rPr>
                <w:rFonts w:ascii="仿宋" w:eastAsia="仿宋" w:hAnsi="仿宋" w:cs="仿宋"/>
                <w:color w:val="auto"/>
              </w:rPr>
            </w:pPr>
            <w:r w:rsidRPr="005B4624">
              <w:rPr>
                <w:rFonts w:ascii="仿宋" w:eastAsia="仿宋" w:hAnsi="仿宋" w:cs="仿宋" w:hint="eastAsia"/>
                <w:color w:val="auto"/>
              </w:rPr>
              <w:t>评审结论（合格/不合格）</w:t>
            </w:r>
          </w:p>
        </w:tc>
        <w:tc>
          <w:tcPr>
            <w:tcW w:w="1138"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r>
    </w:tbl>
    <w:p w:rsidR="005B4624" w:rsidRDefault="005B4624">
      <w:pPr>
        <w:kinsoku/>
        <w:wordWrap w:val="0"/>
        <w:spacing w:before="73" w:line="221" w:lineRule="auto"/>
        <w:ind w:left="30"/>
        <w:rPr>
          <w:rFonts w:ascii="仿宋" w:eastAsia="仿宋" w:hAnsi="仿宋" w:cs="仿宋"/>
          <w:color w:val="auto"/>
        </w:rPr>
      </w:pPr>
      <w:r>
        <w:rPr>
          <w:rFonts w:ascii="仿宋" w:eastAsia="仿宋" w:hAnsi="仿宋" w:cs="仿宋" w:hint="eastAsia"/>
          <w:color w:val="auto"/>
        </w:rPr>
        <w:t>备注：</w:t>
      </w:r>
    </w:p>
    <w:p w:rsidR="005B4624" w:rsidRDefault="005B4624">
      <w:pPr>
        <w:kinsoku/>
        <w:wordWrap w:val="0"/>
        <w:spacing w:before="65" w:line="283" w:lineRule="auto"/>
        <w:ind w:left="36" w:right="11" w:firstLine="424"/>
        <w:rPr>
          <w:rFonts w:ascii="仿宋" w:eastAsia="仿宋" w:hAnsi="仿宋" w:cs="仿宋"/>
          <w:color w:val="auto"/>
        </w:rPr>
      </w:pPr>
      <w:r>
        <w:rPr>
          <w:rFonts w:ascii="仿宋" w:eastAsia="仿宋" w:hAnsi="仿宋" w:cs="仿宋" w:hint="eastAsia"/>
          <w:color w:val="auto"/>
        </w:rPr>
        <w:t>1.评审项目合格的打“√”，不合格的打“×”。上表中有一项不符合评审标准的，其评审结论为不合格，则不进入投标文件下一轮的评审。</w:t>
      </w:r>
    </w:p>
    <w:p w:rsidR="005B4624" w:rsidRDefault="005B4624">
      <w:pPr>
        <w:kinsoku/>
        <w:wordWrap w:val="0"/>
        <w:spacing w:before="1" w:line="290" w:lineRule="auto"/>
        <w:ind w:left="33" w:right="13" w:firstLine="414"/>
        <w:rPr>
          <w:rFonts w:ascii="仿宋" w:eastAsia="仿宋" w:hAnsi="仿宋" w:cs="仿宋"/>
          <w:color w:val="auto"/>
        </w:rPr>
      </w:pPr>
      <w:r>
        <w:rPr>
          <w:rFonts w:ascii="仿宋" w:eastAsia="仿宋" w:hAnsi="仿宋" w:cs="仿宋" w:hint="eastAsia"/>
          <w:color w:val="auto"/>
        </w:rPr>
        <w:t>2.本表由评标委员会集体评议，评标委员会成员中对评审结论有不同意见时，按少数服从多数的原则，确定评审结论。</w:t>
      </w:r>
    </w:p>
    <w:p w:rsidR="005B4624" w:rsidRDefault="005B4624">
      <w:pPr>
        <w:kinsoku/>
        <w:wordWrap w:val="0"/>
        <w:spacing w:line="339" w:lineRule="auto"/>
        <w:rPr>
          <w:rFonts w:ascii="仿宋" w:eastAsia="仿宋" w:hAnsi="仿宋" w:cs="仿宋"/>
          <w:color w:val="auto"/>
        </w:rPr>
      </w:pPr>
    </w:p>
    <w:p w:rsidR="005B4624" w:rsidRDefault="005B4624">
      <w:pPr>
        <w:kinsoku/>
        <w:wordWrap w:val="0"/>
        <w:spacing w:before="69" w:line="219" w:lineRule="auto"/>
        <w:ind w:left="452"/>
        <w:rPr>
          <w:rFonts w:ascii="仿宋" w:eastAsia="仿宋" w:hAnsi="仿宋" w:cs="仿宋"/>
          <w:color w:val="auto"/>
        </w:rPr>
      </w:pPr>
      <w:r>
        <w:rPr>
          <w:rFonts w:ascii="仿宋" w:eastAsia="仿宋" w:hAnsi="仿宋" w:cs="仿宋" w:hint="eastAsia"/>
          <w:color w:val="auto"/>
        </w:rPr>
        <w:t>评标委员会全体成员签字/日期：</w:t>
      </w:r>
    </w:p>
    <w:p w:rsidR="005B4624" w:rsidRDefault="005B4624">
      <w:pPr>
        <w:kinsoku/>
        <w:wordWrap w:val="0"/>
        <w:rPr>
          <w:rFonts w:ascii="仿宋" w:eastAsia="仿宋" w:hAnsi="仿宋" w:cs="仿宋"/>
          <w:color w:val="auto"/>
        </w:rPr>
        <w:sectPr w:rsidR="005B4624">
          <w:footerReference w:type="default" r:id="rId25"/>
          <w:pgSz w:w="11905" w:h="16839"/>
          <w:pgMar w:top="1440" w:right="1361" w:bottom="1440" w:left="1361" w:header="0" w:footer="1213" w:gutter="0"/>
          <w:cols w:space="720"/>
        </w:sectPr>
      </w:pPr>
    </w:p>
    <w:p w:rsidR="005B4624" w:rsidRDefault="005B4624">
      <w:pPr>
        <w:kinsoku/>
        <w:wordWrap w:val="0"/>
        <w:spacing w:before="211" w:line="225" w:lineRule="auto"/>
        <w:ind w:left="45"/>
        <w:rPr>
          <w:rFonts w:ascii="仿宋" w:eastAsia="仿宋" w:hAnsi="仿宋" w:cs="仿宋"/>
          <w:color w:val="auto"/>
          <w:sz w:val="27"/>
          <w:szCs w:val="27"/>
        </w:rPr>
      </w:pPr>
      <w:bookmarkStart w:id="231" w:name="_bookmark91"/>
      <w:bookmarkStart w:id="232" w:name="_Toc2911"/>
      <w:bookmarkEnd w:id="231"/>
      <w:r>
        <w:rPr>
          <w:rFonts w:ascii="仿宋" w:eastAsia="仿宋" w:hAnsi="仿宋" w:cs="仿宋" w:hint="eastAsia"/>
          <w:color w:val="auto"/>
          <w:sz w:val="27"/>
          <w:szCs w:val="27"/>
        </w:rPr>
        <w:lastRenderedPageBreak/>
        <w:t>附表3：响应性评审表</w:t>
      </w:r>
      <w:bookmarkEnd w:id="232"/>
    </w:p>
    <w:p w:rsidR="005B4624" w:rsidRDefault="005B4624">
      <w:pPr>
        <w:kinsoku/>
        <w:wordWrap w:val="0"/>
        <w:spacing w:line="386" w:lineRule="auto"/>
        <w:rPr>
          <w:rFonts w:ascii="仿宋" w:eastAsia="仿宋" w:hAnsi="仿宋" w:cs="仿宋"/>
          <w:color w:val="auto"/>
        </w:rPr>
      </w:pPr>
    </w:p>
    <w:p w:rsidR="005B4624" w:rsidRDefault="005B4624">
      <w:pPr>
        <w:kinsoku/>
        <w:wordWrap w:val="0"/>
        <w:spacing w:before="88" w:line="222" w:lineRule="auto"/>
        <w:ind w:left="3811"/>
        <w:rPr>
          <w:rFonts w:ascii="仿宋" w:eastAsia="仿宋" w:hAnsi="仿宋" w:cs="仿宋"/>
          <w:color w:val="auto"/>
          <w:sz w:val="27"/>
          <w:szCs w:val="27"/>
        </w:rPr>
      </w:pPr>
      <w:r>
        <w:rPr>
          <w:rFonts w:ascii="仿宋" w:eastAsia="仿宋" w:hAnsi="仿宋" w:cs="仿宋" w:hint="eastAsia"/>
          <w:color w:val="auto"/>
          <w:sz w:val="27"/>
          <w:szCs w:val="27"/>
        </w:rPr>
        <w:t>响应性评审表</w:t>
      </w:r>
    </w:p>
    <w:p w:rsidR="005B4624" w:rsidRDefault="005B4624">
      <w:pPr>
        <w:kinsoku/>
        <w:wordWrap w:val="0"/>
        <w:spacing w:line="274" w:lineRule="auto"/>
        <w:rPr>
          <w:rFonts w:ascii="仿宋" w:eastAsia="仿宋" w:hAnsi="仿宋" w:cs="仿宋"/>
          <w:color w:val="auto"/>
        </w:rPr>
      </w:pPr>
    </w:p>
    <w:p w:rsidR="005B4624" w:rsidRDefault="005B4624">
      <w:pPr>
        <w:kinsoku/>
        <w:wordWrap w:val="0"/>
        <w:spacing w:line="275" w:lineRule="auto"/>
        <w:rPr>
          <w:rFonts w:ascii="仿宋" w:eastAsia="仿宋" w:hAnsi="仿宋" w:cs="仿宋"/>
          <w:color w:val="auto"/>
        </w:rPr>
      </w:pPr>
    </w:p>
    <w:p w:rsidR="005B4624" w:rsidRDefault="005B4624">
      <w:pPr>
        <w:kinsoku/>
        <w:wordWrap w:val="0"/>
        <w:spacing w:before="69" w:line="460" w:lineRule="exact"/>
        <w:ind w:left="29"/>
        <w:rPr>
          <w:rFonts w:ascii="仿宋" w:eastAsia="仿宋" w:hAnsi="仿宋" w:cs="仿宋"/>
          <w:color w:val="auto"/>
        </w:rPr>
      </w:pPr>
      <w:r>
        <w:rPr>
          <w:rFonts w:ascii="仿宋" w:eastAsia="仿宋" w:hAnsi="仿宋" w:cs="仿宋" w:hint="eastAsia"/>
          <w:color w:val="auto"/>
        </w:rPr>
        <w:t>项目名称：______（项目名称）全过程工程咨询</w:t>
      </w:r>
    </w:p>
    <w:p w:rsidR="005B4624" w:rsidRDefault="005B4624">
      <w:pPr>
        <w:kinsoku/>
        <w:wordWrap w:val="0"/>
        <w:spacing w:line="219" w:lineRule="auto"/>
        <w:ind w:left="28"/>
        <w:rPr>
          <w:rFonts w:ascii="仿宋" w:eastAsia="仿宋" w:hAnsi="仿宋" w:cs="仿宋"/>
          <w:color w:val="auto"/>
        </w:rPr>
      </w:pPr>
      <w:r>
        <w:rPr>
          <w:rFonts w:ascii="仿宋" w:eastAsia="仿宋" w:hAnsi="仿宋" w:cs="仿宋" w:hint="eastAsia"/>
          <w:color w:val="auto"/>
        </w:rPr>
        <w:t>招标编号：</w:t>
      </w:r>
    </w:p>
    <w:p w:rsidR="005B4624" w:rsidRDefault="005B4624">
      <w:pPr>
        <w:kinsoku/>
        <w:wordWrap w:val="0"/>
        <w:spacing w:line="28" w:lineRule="exact"/>
        <w:rPr>
          <w:rFonts w:ascii="仿宋" w:eastAsia="仿宋" w:hAnsi="仿宋" w:cs="仿宋"/>
          <w:color w:val="auto"/>
        </w:rPr>
      </w:pPr>
    </w:p>
    <w:tbl>
      <w:tblPr>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562"/>
        <w:gridCol w:w="1257"/>
        <w:gridCol w:w="1253"/>
        <w:gridCol w:w="2706"/>
        <w:gridCol w:w="1138"/>
        <w:gridCol w:w="1142"/>
        <w:gridCol w:w="1142"/>
      </w:tblGrid>
      <w:tr w:rsidR="005B4624" w:rsidRPr="005B4624" w:rsidTr="005B4624">
        <w:trPr>
          <w:trHeight w:val="633"/>
        </w:trPr>
        <w:tc>
          <w:tcPr>
            <w:tcW w:w="562" w:type="dxa"/>
            <w:vMerge w:val="restart"/>
            <w:tcBorders>
              <w:bottom w:val="nil"/>
            </w:tcBorders>
            <w:shd w:val="clear" w:color="auto" w:fill="auto"/>
          </w:tcPr>
          <w:p w:rsidR="005B4624" w:rsidRPr="005B4624" w:rsidRDefault="005B4624" w:rsidP="005B4624">
            <w:pPr>
              <w:kinsoku/>
              <w:wordWrap w:val="0"/>
              <w:spacing w:line="272" w:lineRule="auto"/>
              <w:rPr>
                <w:rFonts w:ascii="仿宋" w:eastAsia="仿宋" w:hAnsi="仿宋" w:cs="仿宋"/>
                <w:color w:val="auto"/>
              </w:rPr>
            </w:pPr>
          </w:p>
          <w:p w:rsidR="005B4624" w:rsidRPr="005B4624" w:rsidRDefault="005B4624" w:rsidP="005B4624">
            <w:pPr>
              <w:kinsoku/>
              <w:wordWrap w:val="0"/>
              <w:spacing w:line="272" w:lineRule="auto"/>
              <w:rPr>
                <w:rFonts w:ascii="仿宋" w:eastAsia="仿宋" w:hAnsi="仿宋" w:cs="仿宋"/>
                <w:color w:val="auto"/>
              </w:rPr>
            </w:pPr>
          </w:p>
          <w:p w:rsidR="005B4624" w:rsidRPr="005B4624" w:rsidRDefault="005B4624" w:rsidP="005B4624">
            <w:pPr>
              <w:kinsoku/>
              <w:wordWrap w:val="0"/>
              <w:spacing w:before="68" w:line="219" w:lineRule="auto"/>
              <w:ind w:left="129"/>
              <w:rPr>
                <w:rFonts w:ascii="仿宋" w:eastAsia="仿宋" w:hAnsi="仿宋" w:cs="仿宋"/>
                <w:color w:val="auto"/>
              </w:rPr>
            </w:pPr>
            <w:r w:rsidRPr="005B4624">
              <w:rPr>
                <w:rFonts w:ascii="仿宋" w:eastAsia="仿宋" w:hAnsi="仿宋" w:cs="仿宋" w:hint="eastAsia"/>
                <w:color w:val="auto"/>
              </w:rPr>
              <w:t>序号</w:t>
            </w:r>
          </w:p>
        </w:tc>
        <w:tc>
          <w:tcPr>
            <w:tcW w:w="1257" w:type="dxa"/>
            <w:vMerge w:val="restart"/>
            <w:tcBorders>
              <w:bottom w:val="nil"/>
            </w:tcBorders>
            <w:shd w:val="clear" w:color="auto" w:fill="auto"/>
          </w:tcPr>
          <w:p w:rsidR="005B4624" w:rsidRPr="005B4624" w:rsidRDefault="005B4624" w:rsidP="005B4624">
            <w:pPr>
              <w:kinsoku/>
              <w:wordWrap w:val="0"/>
              <w:spacing w:line="269" w:lineRule="auto"/>
              <w:rPr>
                <w:rFonts w:ascii="仿宋" w:eastAsia="仿宋" w:hAnsi="仿宋" w:cs="仿宋"/>
                <w:color w:val="auto"/>
              </w:rPr>
            </w:pPr>
          </w:p>
          <w:p w:rsidR="005B4624" w:rsidRPr="005B4624" w:rsidRDefault="005B4624" w:rsidP="005B4624">
            <w:pPr>
              <w:kinsoku/>
              <w:wordWrap w:val="0"/>
              <w:spacing w:line="270" w:lineRule="auto"/>
              <w:rPr>
                <w:rFonts w:ascii="仿宋" w:eastAsia="仿宋" w:hAnsi="仿宋" w:cs="仿宋"/>
                <w:color w:val="auto"/>
              </w:rPr>
            </w:pPr>
          </w:p>
          <w:p w:rsidR="005B4624" w:rsidRPr="005B4624" w:rsidRDefault="005B4624" w:rsidP="005B4624">
            <w:pPr>
              <w:kinsoku/>
              <w:wordWrap w:val="0"/>
              <w:spacing w:before="68" w:line="220" w:lineRule="auto"/>
              <w:ind w:left="371"/>
              <w:rPr>
                <w:rFonts w:ascii="仿宋" w:eastAsia="仿宋" w:hAnsi="仿宋" w:cs="仿宋"/>
                <w:color w:val="auto"/>
              </w:rPr>
            </w:pPr>
            <w:r w:rsidRPr="005B4624">
              <w:rPr>
                <w:rFonts w:ascii="仿宋" w:eastAsia="仿宋" w:hAnsi="仿宋" w:cs="仿宋" w:hint="eastAsia"/>
                <w:color w:val="auto"/>
              </w:rPr>
              <w:t>条款号</w:t>
            </w:r>
          </w:p>
        </w:tc>
        <w:tc>
          <w:tcPr>
            <w:tcW w:w="1253" w:type="dxa"/>
            <w:vMerge w:val="restart"/>
            <w:tcBorders>
              <w:bottom w:val="nil"/>
            </w:tcBorders>
            <w:shd w:val="clear" w:color="auto" w:fill="auto"/>
          </w:tcPr>
          <w:p w:rsidR="005B4624" w:rsidRPr="005B4624" w:rsidRDefault="005B4624" w:rsidP="005B4624">
            <w:pPr>
              <w:kinsoku/>
              <w:wordWrap w:val="0"/>
              <w:spacing w:line="269" w:lineRule="auto"/>
              <w:rPr>
                <w:rFonts w:ascii="仿宋" w:eastAsia="仿宋" w:hAnsi="仿宋" w:cs="仿宋"/>
                <w:color w:val="auto"/>
              </w:rPr>
            </w:pPr>
          </w:p>
          <w:p w:rsidR="005B4624" w:rsidRPr="005B4624" w:rsidRDefault="005B4624" w:rsidP="005B4624">
            <w:pPr>
              <w:kinsoku/>
              <w:wordWrap w:val="0"/>
              <w:spacing w:line="270" w:lineRule="auto"/>
              <w:rPr>
                <w:rFonts w:ascii="仿宋" w:eastAsia="仿宋" w:hAnsi="仿宋" w:cs="仿宋"/>
                <w:color w:val="auto"/>
              </w:rPr>
            </w:pPr>
          </w:p>
          <w:p w:rsidR="005B4624" w:rsidRPr="005B4624" w:rsidRDefault="005B4624" w:rsidP="005B4624">
            <w:pPr>
              <w:kinsoku/>
              <w:wordWrap w:val="0"/>
              <w:spacing w:before="68" w:line="219" w:lineRule="auto"/>
              <w:ind w:left="121"/>
              <w:rPr>
                <w:rFonts w:ascii="仿宋" w:eastAsia="仿宋" w:hAnsi="仿宋" w:cs="仿宋"/>
                <w:color w:val="auto"/>
              </w:rPr>
            </w:pPr>
            <w:r w:rsidRPr="005B4624">
              <w:rPr>
                <w:rFonts w:ascii="仿宋" w:eastAsia="仿宋" w:hAnsi="仿宋" w:cs="仿宋" w:hint="eastAsia"/>
                <w:color w:val="auto"/>
              </w:rPr>
              <w:t>评审因素</w:t>
            </w:r>
          </w:p>
        </w:tc>
        <w:tc>
          <w:tcPr>
            <w:tcW w:w="2706" w:type="dxa"/>
            <w:vMerge w:val="restart"/>
            <w:tcBorders>
              <w:bottom w:val="nil"/>
            </w:tcBorders>
            <w:shd w:val="clear" w:color="auto" w:fill="auto"/>
          </w:tcPr>
          <w:p w:rsidR="005B4624" w:rsidRPr="005B4624" w:rsidRDefault="005B4624" w:rsidP="005B4624">
            <w:pPr>
              <w:kinsoku/>
              <w:wordWrap w:val="0"/>
              <w:spacing w:line="269" w:lineRule="auto"/>
              <w:rPr>
                <w:rFonts w:ascii="仿宋" w:eastAsia="仿宋" w:hAnsi="仿宋" w:cs="仿宋"/>
                <w:color w:val="auto"/>
              </w:rPr>
            </w:pPr>
          </w:p>
          <w:p w:rsidR="005B4624" w:rsidRPr="005B4624" w:rsidRDefault="005B4624" w:rsidP="005B4624">
            <w:pPr>
              <w:kinsoku/>
              <w:wordWrap w:val="0"/>
              <w:spacing w:line="270" w:lineRule="auto"/>
              <w:rPr>
                <w:rFonts w:ascii="仿宋" w:eastAsia="仿宋" w:hAnsi="仿宋" w:cs="仿宋"/>
                <w:color w:val="auto"/>
              </w:rPr>
            </w:pPr>
          </w:p>
          <w:p w:rsidR="005B4624" w:rsidRPr="005B4624" w:rsidRDefault="005B4624" w:rsidP="005B4624">
            <w:pPr>
              <w:kinsoku/>
              <w:wordWrap w:val="0"/>
              <w:spacing w:before="68" w:line="219" w:lineRule="auto"/>
              <w:ind w:left="995"/>
              <w:rPr>
                <w:rFonts w:ascii="仿宋" w:eastAsia="仿宋" w:hAnsi="仿宋" w:cs="仿宋"/>
                <w:color w:val="auto"/>
              </w:rPr>
            </w:pPr>
            <w:r w:rsidRPr="005B4624">
              <w:rPr>
                <w:rFonts w:ascii="仿宋" w:eastAsia="仿宋" w:hAnsi="仿宋" w:cs="仿宋" w:hint="eastAsia"/>
                <w:color w:val="auto"/>
              </w:rPr>
              <w:t>评审标准</w:t>
            </w:r>
          </w:p>
        </w:tc>
        <w:tc>
          <w:tcPr>
            <w:tcW w:w="3422" w:type="dxa"/>
            <w:gridSpan w:val="3"/>
            <w:shd w:val="clear" w:color="auto" w:fill="auto"/>
          </w:tcPr>
          <w:p w:rsidR="005B4624" w:rsidRPr="005B4624" w:rsidRDefault="005B4624" w:rsidP="005B4624">
            <w:pPr>
              <w:kinsoku/>
              <w:wordWrap w:val="0"/>
              <w:spacing w:before="53" w:line="247" w:lineRule="auto"/>
              <w:ind w:left="772" w:right="600" w:hanging="54"/>
              <w:rPr>
                <w:rFonts w:ascii="仿宋" w:eastAsia="仿宋" w:hAnsi="仿宋" w:cs="仿宋"/>
                <w:color w:val="auto"/>
              </w:rPr>
            </w:pPr>
            <w:r w:rsidRPr="005B4624">
              <w:rPr>
                <w:rFonts w:ascii="仿宋" w:eastAsia="仿宋" w:hAnsi="仿宋" w:cs="仿宋" w:hint="eastAsia"/>
                <w:color w:val="auto"/>
              </w:rPr>
              <w:t>投标人名称及评审意见（合格√/不合格×）</w:t>
            </w:r>
          </w:p>
        </w:tc>
      </w:tr>
      <w:tr w:rsidR="005B4624" w:rsidRPr="005B4624" w:rsidTr="005B4624">
        <w:trPr>
          <w:trHeight w:val="403"/>
        </w:trPr>
        <w:tc>
          <w:tcPr>
            <w:tcW w:w="562" w:type="dxa"/>
            <w:vMerge/>
            <w:tcBorders>
              <w:top w:val="nil"/>
              <w:bottom w:val="nil"/>
            </w:tcBorders>
            <w:shd w:val="clear" w:color="auto" w:fill="auto"/>
          </w:tcPr>
          <w:p w:rsidR="005B4624" w:rsidRPr="005B4624" w:rsidRDefault="005B4624" w:rsidP="005B4624">
            <w:pPr>
              <w:kinsoku/>
              <w:wordWrap w:val="0"/>
              <w:rPr>
                <w:rFonts w:ascii="仿宋" w:eastAsia="仿宋" w:hAnsi="仿宋" w:cs="仿宋"/>
                <w:color w:val="auto"/>
              </w:rPr>
            </w:pPr>
          </w:p>
        </w:tc>
        <w:tc>
          <w:tcPr>
            <w:tcW w:w="1257" w:type="dxa"/>
            <w:vMerge/>
            <w:tcBorders>
              <w:top w:val="nil"/>
              <w:bottom w:val="nil"/>
            </w:tcBorders>
            <w:shd w:val="clear" w:color="auto" w:fill="auto"/>
          </w:tcPr>
          <w:p w:rsidR="005B4624" w:rsidRPr="005B4624" w:rsidRDefault="005B4624" w:rsidP="005B4624">
            <w:pPr>
              <w:kinsoku/>
              <w:wordWrap w:val="0"/>
              <w:rPr>
                <w:rFonts w:ascii="仿宋" w:eastAsia="仿宋" w:hAnsi="仿宋" w:cs="仿宋"/>
                <w:color w:val="auto"/>
              </w:rPr>
            </w:pPr>
          </w:p>
        </w:tc>
        <w:tc>
          <w:tcPr>
            <w:tcW w:w="1253" w:type="dxa"/>
            <w:vMerge/>
            <w:tcBorders>
              <w:top w:val="nil"/>
              <w:bottom w:val="nil"/>
            </w:tcBorders>
            <w:shd w:val="clear" w:color="auto" w:fill="auto"/>
          </w:tcPr>
          <w:p w:rsidR="005B4624" w:rsidRPr="005B4624" w:rsidRDefault="005B4624" w:rsidP="005B4624">
            <w:pPr>
              <w:kinsoku/>
              <w:wordWrap w:val="0"/>
              <w:rPr>
                <w:rFonts w:ascii="仿宋" w:eastAsia="仿宋" w:hAnsi="仿宋" w:cs="仿宋"/>
                <w:color w:val="auto"/>
              </w:rPr>
            </w:pPr>
          </w:p>
        </w:tc>
        <w:tc>
          <w:tcPr>
            <w:tcW w:w="2706" w:type="dxa"/>
            <w:vMerge/>
            <w:tcBorders>
              <w:top w:val="nil"/>
              <w:bottom w:val="nil"/>
            </w:tcBorders>
            <w:shd w:val="clear" w:color="auto" w:fill="auto"/>
          </w:tcPr>
          <w:p w:rsidR="005B4624" w:rsidRPr="005B4624" w:rsidRDefault="005B4624" w:rsidP="005B4624">
            <w:pPr>
              <w:kinsoku/>
              <w:wordWrap w:val="0"/>
              <w:rPr>
                <w:rFonts w:ascii="仿宋" w:eastAsia="仿宋" w:hAnsi="仿宋" w:cs="仿宋"/>
                <w:color w:val="auto"/>
              </w:rPr>
            </w:pPr>
          </w:p>
        </w:tc>
        <w:tc>
          <w:tcPr>
            <w:tcW w:w="1138" w:type="dxa"/>
            <w:shd w:val="clear" w:color="auto" w:fill="auto"/>
          </w:tcPr>
          <w:p w:rsidR="005B4624" w:rsidRPr="005B4624" w:rsidRDefault="005B4624" w:rsidP="005B4624">
            <w:pPr>
              <w:kinsoku/>
              <w:wordWrap w:val="0"/>
              <w:spacing w:before="130" w:line="180" w:lineRule="auto"/>
              <w:ind w:left="587"/>
              <w:rPr>
                <w:rFonts w:ascii="仿宋" w:eastAsia="仿宋" w:hAnsi="仿宋" w:cs="仿宋"/>
                <w:color w:val="auto"/>
              </w:rPr>
            </w:pPr>
            <w:r w:rsidRPr="005B4624">
              <w:rPr>
                <w:rFonts w:ascii="仿宋" w:eastAsia="仿宋" w:hAnsi="仿宋" w:cs="仿宋" w:hint="eastAsia"/>
                <w:color w:val="auto"/>
              </w:rPr>
              <w:t>1</w:t>
            </w:r>
          </w:p>
        </w:tc>
        <w:tc>
          <w:tcPr>
            <w:tcW w:w="1142" w:type="dxa"/>
            <w:shd w:val="clear" w:color="auto" w:fill="auto"/>
          </w:tcPr>
          <w:p w:rsidR="005B4624" w:rsidRPr="005B4624" w:rsidRDefault="005B4624" w:rsidP="005B4624">
            <w:pPr>
              <w:kinsoku/>
              <w:wordWrap w:val="0"/>
              <w:spacing w:before="131" w:line="179" w:lineRule="auto"/>
              <w:ind w:left="575"/>
              <w:rPr>
                <w:rFonts w:ascii="仿宋" w:eastAsia="仿宋" w:hAnsi="仿宋" w:cs="仿宋"/>
                <w:color w:val="auto"/>
              </w:rPr>
            </w:pPr>
            <w:r w:rsidRPr="005B4624">
              <w:rPr>
                <w:rFonts w:ascii="仿宋" w:eastAsia="仿宋" w:hAnsi="仿宋" w:cs="仿宋" w:hint="eastAsia"/>
                <w:color w:val="auto"/>
              </w:rPr>
              <w:t>2</w:t>
            </w:r>
          </w:p>
        </w:tc>
        <w:tc>
          <w:tcPr>
            <w:tcW w:w="1142" w:type="dxa"/>
            <w:shd w:val="clear" w:color="auto" w:fill="auto"/>
          </w:tcPr>
          <w:p w:rsidR="005B4624" w:rsidRPr="005B4624" w:rsidRDefault="005B4624" w:rsidP="005B4624">
            <w:pPr>
              <w:kinsoku/>
              <w:wordWrap w:val="0"/>
              <w:spacing w:before="92" w:line="311" w:lineRule="exact"/>
              <w:ind w:left="424"/>
              <w:rPr>
                <w:rFonts w:ascii="仿宋" w:eastAsia="仿宋" w:hAnsi="仿宋" w:cs="仿宋"/>
                <w:color w:val="auto"/>
              </w:rPr>
            </w:pPr>
            <w:r w:rsidRPr="005B4624">
              <w:rPr>
                <w:rFonts w:ascii="仿宋" w:eastAsia="仿宋" w:hAnsi="仿宋" w:cs="仿宋" w:hint="eastAsia"/>
                <w:color w:val="auto"/>
              </w:rPr>
              <w:t>……</w:t>
            </w:r>
          </w:p>
        </w:tc>
      </w:tr>
      <w:tr w:rsidR="005B4624" w:rsidRPr="005B4624" w:rsidTr="005B4624">
        <w:trPr>
          <w:trHeight w:val="398"/>
        </w:trPr>
        <w:tc>
          <w:tcPr>
            <w:tcW w:w="562" w:type="dxa"/>
            <w:vMerge/>
            <w:tcBorders>
              <w:top w:val="nil"/>
            </w:tcBorders>
            <w:shd w:val="clear" w:color="auto" w:fill="auto"/>
          </w:tcPr>
          <w:p w:rsidR="005B4624" w:rsidRPr="005B4624" w:rsidRDefault="005B4624" w:rsidP="005B4624">
            <w:pPr>
              <w:kinsoku/>
              <w:wordWrap w:val="0"/>
              <w:rPr>
                <w:rFonts w:ascii="仿宋" w:eastAsia="仿宋" w:hAnsi="仿宋" w:cs="仿宋"/>
                <w:color w:val="auto"/>
              </w:rPr>
            </w:pPr>
          </w:p>
        </w:tc>
        <w:tc>
          <w:tcPr>
            <w:tcW w:w="1257" w:type="dxa"/>
            <w:vMerge/>
            <w:tcBorders>
              <w:top w:val="nil"/>
            </w:tcBorders>
            <w:shd w:val="clear" w:color="auto" w:fill="auto"/>
          </w:tcPr>
          <w:p w:rsidR="005B4624" w:rsidRPr="005B4624" w:rsidRDefault="005B4624" w:rsidP="005B4624">
            <w:pPr>
              <w:kinsoku/>
              <w:wordWrap w:val="0"/>
              <w:rPr>
                <w:rFonts w:ascii="仿宋" w:eastAsia="仿宋" w:hAnsi="仿宋" w:cs="仿宋"/>
                <w:color w:val="auto"/>
              </w:rPr>
            </w:pPr>
          </w:p>
        </w:tc>
        <w:tc>
          <w:tcPr>
            <w:tcW w:w="1253" w:type="dxa"/>
            <w:vMerge/>
            <w:tcBorders>
              <w:top w:val="nil"/>
            </w:tcBorders>
            <w:shd w:val="clear" w:color="auto" w:fill="auto"/>
          </w:tcPr>
          <w:p w:rsidR="005B4624" w:rsidRPr="005B4624" w:rsidRDefault="005B4624" w:rsidP="005B4624">
            <w:pPr>
              <w:kinsoku/>
              <w:wordWrap w:val="0"/>
              <w:rPr>
                <w:rFonts w:ascii="仿宋" w:eastAsia="仿宋" w:hAnsi="仿宋" w:cs="仿宋"/>
                <w:color w:val="auto"/>
              </w:rPr>
            </w:pPr>
          </w:p>
        </w:tc>
        <w:tc>
          <w:tcPr>
            <w:tcW w:w="2706" w:type="dxa"/>
            <w:vMerge/>
            <w:tcBorders>
              <w:top w:val="nil"/>
            </w:tcBorders>
            <w:shd w:val="clear" w:color="auto" w:fill="auto"/>
          </w:tcPr>
          <w:p w:rsidR="005B4624" w:rsidRPr="005B4624" w:rsidRDefault="005B4624" w:rsidP="005B4624">
            <w:pPr>
              <w:kinsoku/>
              <w:wordWrap w:val="0"/>
              <w:rPr>
                <w:rFonts w:ascii="仿宋" w:eastAsia="仿宋" w:hAnsi="仿宋" w:cs="仿宋"/>
                <w:color w:val="auto"/>
              </w:rPr>
            </w:pPr>
          </w:p>
        </w:tc>
        <w:tc>
          <w:tcPr>
            <w:tcW w:w="1138"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spacing w:before="87" w:line="311" w:lineRule="exact"/>
              <w:ind w:left="424"/>
              <w:rPr>
                <w:rFonts w:ascii="仿宋" w:eastAsia="仿宋" w:hAnsi="仿宋" w:cs="仿宋"/>
                <w:color w:val="auto"/>
              </w:rPr>
            </w:pPr>
            <w:r w:rsidRPr="005B4624">
              <w:rPr>
                <w:rFonts w:ascii="仿宋" w:eastAsia="仿宋" w:hAnsi="仿宋" w:cs="仿宋" w:hint="eastAsia"/>
                <w:color w:val="auto"/>
              </w:rPr>
              <w:t>……</w:t>
            </w:r>
          </w:p>
        </w:tc>
      </w:tr>
      <w:tr w:rsidR="005B4624" w:rsidRPr="005B4624" w:rsidTr="005B4624">
        <w:trPr>
          <w:trHeight w:val="403"/>
        </w:trPr>
        <w:tc>
          <w:tcPr>
            <w:tcW w:w="562" w:type="dxa"/>
            <w:shd w:val="clear" w:color="auto" w:fill="auto"/>
          </w:tcPr>
          <w:p w:rsidR="005B4624" w:rsidRPr="005B4624" w:rsidRDefault="005B4624" w:rsidP="005B4624">
            <w:pPr>
              <w:kinsoku/>
              <w:wordWrap w:val="0"/>
              <w:spacing w:before="130" w:line="180" w:lineRule="auto"/>
              <w:ind w:left="296"/>
              <w:rPr>
                <w:rFonts w:ascii="仿宋" w:eastAsia="仿宋" w:hAnsi="仿宋" w:cs="仿宋"/>
                <w:color w:val="auto"/>
              </w:rPr>
            </w:pPr>
            <w:r w:rsidRPr="005B4624">
              <w:rPr>
                <w:rFonts w:ascii="仿宋" w:eastAsia="仿宋" w:hAnsi="仿宋" w:cs="仿宋" w:hint="eastAsia"/>
                <w:color w:val="auto"/>
              </w:rPr>
              <w:t>1</w:t>
            </w:r>
          </w:p>
        </w:tc>
        <w:tc>
          <w:tcPr>
            <w:tcW w:w="1257" w:type="dxa"/>
            <w:shd w:val="clear" w:color="auto" w:fill="auto"/>
          </w:tcPr>
          <w:p w:rsidR="005B4624" w:rsidRPr="005B4624" w:rsidRDefault="005B4624" w:rsidP="005B4624">
            <w:pPr>
              <w:kinsoku/>
              <w:wordWrap w:val="0"/>
              <w:spacing w:before="88" w:line="315" w:lineRule="exact"/>
              <w:ind w:left="482"/>
              <w:rPr>
                <w:rFonts w:ascii="仿宋" w:eastAsia="仿宋" w:hAnsi="仿宋" w:cs="仿宋"/>
                <w:color w:val="auto"/>
              </w:rPr>
            </w:pPr>
            <w:r w:rsidRPr="005B4624">
              <w:rPr>
                <w:rFonts w:ascii="仿宋" w:eastAsia="仿宋" w:hAnsi="仿宋" w:cs="仿宋" w:hint="eastAsia"/>
                <w:color w:val="auto"/>
              </w:rPr>
              <w:t>……</w:t>
            </w:r>
          </w:p>
        </w:tc>
        <w:tc>
          <w:tcPr>
            <w:tcW w:w="1253" w:type="dxa"/>
            <w:shd w:val="clear" w:color="auto" w:fill="auto"/>
          </w:tcPr>
          <w:p w:rsidR="005B4624" w:rsidRPr="005B4624" w:rsidRDefault="005B4624" w:rsidP="005B4624">
            <w:pPr>
              <w:kinsoku/>
              <w:wordWrap w:val="0"/>
              <w:spacing w:before="77" w:line="326" w:lineRule="exact"/>
              <w:ind w:left="458"/>
              <w:rPr>
                <w:rFonts w:ascii="仿宋" w:eastAsia="仿宋" w:hAnsi="仿宋" w:cs="仿宋"/>
                <w:color w:val="auto"/>
                <w:sz w:val="24"/>
                <w:szCs w:val="24"/>
              </w:rPr>
            </w:pPr>
            <w:r w:rsidRPr="005B4624">
              <w:rPr>
                <w:rFonts w:ascii="仿宋" w:eastAsia="仿宋" w:hAnsi="仿宋" w:cs="仿宋" w:hint="eastAsia"/>
                <w:color w:val="auto"/>
                <w:sz w:val="24"/>
                <w:szCs w:val="24"/>
              </w:rPr>
              <w:t>……</w:t>
            </w:r>
          </w:p>
        </w:tc>
        <w:tc>
          <w:tcPr>
            <w:tcW w:w="2706" w:type="dxa"/>
            <w:shd w:val="clear" w:color="auto" w:fill="auto"/>
          </w:tcPr>
          <w:p w:rsidR="005B4624" w:rsidRPr="005B4624" w:rsidRDefault="005B4624" w:rsidP="005B4624">
            <w:pPr>
              <w:kinsoku/>
              <w:wordWrap w:val="0"/>
              <w:spacing w:before="77" w:line="326" w:lineRule="exact"/>
              <w:ind w:left="1188"/>
              <w:rPr>
                <w:rFonts w:ascii="仿宋" w:eastAsia="仿宋" w:hAnsi="仿宋" w:cs="仿宋"/>
                <w:color w:val="auto"/>
                <w:sz w:val="24"/>
                <w:szCs w:val="24"/>
              </w:rPr>
            </w:pPr>
            <w:r w:rsidRPr="005B4624">
              <w:rPr>
                <w:rFonts w:ascii="仿宋" w:eastAsia="仿宋" w:hAnsi="仿宋" w:cs="仿宋" w:hint="eastAsia"/>
                <w:color w:val="auto"/>
                <w:sz w:val="24"/>
                <w:szCs w:val="24"/>
              </w:rPr>
              <w:t>……</w:t>
            </w:r>
          </w:p>
        </w:tc>
        <w:tc>
          <w:tcPr>
            <w:tcW w:w="1138"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403"/>
        </w:trPr>
        <w:tc>
          <w:tcPr>
            <w:tcW w:w="562" w:type="dxa"/>
            <w:shd w:val="clear" w:color="auto" w:fill="auto"/>
          </w:tcPr>
          <w:p w:rsidR="005B4624" w:rsidRPr="005B4624" w:rsidRDefault="005B4624" w:rsidP="005B4624">
            <w:pPr>
              <w:kinsoku/>
              <w:wordWrap w:val="0"/>
              <w:spacing w:before="132" w:line="179" w:lineRule="auto"/>
              <w:ind w:left="283"/>
              <w:rPr>
                <w:rFonts w:ascii="仿宋" w:eastAsia="仿宋" w:hAnsi="仿宋" w:cs="仿宋"/>
                <w:color w:val="auto"/>
              </w:rPr>
            </w:pPr>
            <w:r w:rsidRPr="005B4624">
              <w:rPr>
                <w:rFonts w:ascii="仿宋" w:eastAsia="仿宋" w:hAnsi="仿宋" w:cs="仿宋" w:hint="eastAsia"/>
                <w:color w:val="auto"/>
              </w:rPr>
              <w:t>2</w:t>
            </w:r>
          </w:p>
        </w:tc>
        <w:tc>
          <w:tcPr>
            <w:tcW w:w="1257" w:type="dxa"/>
            <w:shd w:val="clear" w:color="auto" w:fill="auto"/>
          </w:tcPr>
          <w:p w:rsidR="005B4624" w:rsidRPr="005B4624" w:rsidRDefault="005B4624" w:rsidP="005B4624">
            <w:pPr>
              <w:kinsoku/>
              <w:wordWrap w:val="0"/>
              <w:spacing w:before="88" w:line="315" w:lineRule="exact"/>
              <w:ind w:left="482"/>
              <w:rPr>
                <w:rFonts w:ascii="仿宋" w:eastAsia="仿宋" w:hAnsi="仿宋" w:cs="仿宋"/>
                <w:color w:val="auto"/>
              </w:rPr>
            </w:pPr>
            <w:r w:rsidRPr="005B4624">
              <w:rPr>
                <w:rFonts w:ascii="仿宋" w:eastAsia="仿宋" w:hAnsi="仿宋" w:cs="仿宋" w:hint="eastAsia"/>
                <w:color w:val="auto"/>
              </w:rPr>
              <w:t>……</w:t>
            </w:r>
          </w:p>
        </w:tc>
        <w:tc>
          <w:tcPr>
            <w:tcW w:w="1253" w:type="dxa"/>
            <w:shd w:val="clear" w:color="auto" w:fill="auto"/>
          </w:tcPr>
          <w:p w:rsidR="005B4624" w:rsidRPr="005B4624" w:rsidRDefault="005B4624" w:rsidP="005B4624">
            <w:pPr>
              <w:kinsoku/>
              <w:wordWrap w:val="0"/>
              <w:spacing w:before="93" w:line="310" w:lineRule="exact"/>
              <w:ind w:left="488"/>
              <w:rPr>
                <w:rFonts w:ascii="仿宋" w:eastAsia="仿宋" w:hAnsi="仿宋" w:cs="仿宋"/>
                <w:color w:val="auto"/>
              </w:rPr>
            </w:pPr>
            <w:r w:rsidRPr="005B4624">
              <w:rPr>
                <w:rFonts w:ascii="仿宋" w:eastAsia="仿宋" w:hAnsi="仿宋" w:cs="仿宋" w:hint="eastAsia"/>
                <w:color w:val="auto"/>
              </w:rPr>
              <w:t>……</w:t>
            </w:r>
          </w:p>
        </w:tc>
        <w:tc>
          <w:tcPr>
            <w:tcW w:w="2706" w:type="dxa"/>
            <w:shd w:val="clear" w:color="auto" w:fill="auto"/>
          </w:tcPr>
          <w:p w:rsidR="005B4624" w:rsidRPr="005B4624" w:rsidRDefault="005B4624" w:rsidP="005B4624">
            <w:pPr>
              <w:kinsoku/>
              <w:wordWrap w:val="0"/>
              <w:spacing w:before="93" w:line="310" w:lineRule="exact"/>
              <w:ind w:left="1214"/>
              <w:rPr>
                <w:rFonts w:ascii="仿宋" w:eastAsia="仿宋" w:hAnsi="仿宋" w:cs="仿宋"/>
                <w:color w:val="auto"/>
              </w:rPr>
            </w:pPr>
            <w:r w:rsidRPr="005B4624">
              <w:rPr>
                <w:rFonts w:ascii="仿宋" w:eastAsia="仿宋" w:hAnsi="仿宋" w:cs="仿宋" w:hint="eastAsia"/>
                <w:color w:val="auto"/>
              </w:rPr>
              <w:t>……</w:t>
            </w:r>
          </w:p>
        </w:tc>
        <w:tc>
          <w:tcPr>
            <w:tcW w:w="1138"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402"/>
        </w:trPr>
        <w:tc>
          <w:tcPr>
            <w:tcW w:w="562" w:type="dxa"/>
            <w:shd w:val="clear" w:color="auto" w:fill="auto"/>
          </w:tcPr>
          <w:p w:rsidR="005B4624" w:rsidRPr="005B4624" w:rsidRDefault="005B4624" w:rsidP="005B4624">
            <w:pPr>
              <w:kinsoku/>
              <w:wordWrap w:val="0"/>
              <w:spacing w:before="132" w:line="179" w:lineRule="auto"/>
              <w:ind w:left="285"/>
              <w:rPr>
                <w:rFonts w:ascii="仿宋" w:eastAsia="仿宋" w:hAnsi="仿宋" w:cs="仿宋"/>
                <w:color w:val="auto"/>
              </w:rPr>
            </w:pPr>
            <w:r w:rsidRPr="005B4624">
              <w:rPr>
                <w:rFonts w:ascii="仿宋" w:eastAsia="仿宋" w:hAnsi="仿宋" w:cs="仿宋" w:hint="eastAsia"/>
                <w:color w:val="auto"/>
              </w:rPr>
              <w:t>3</w:t>
            </w:r>
          </w:p>
        </w:tc>
        <w:tc>
          <w:tcPr>
            <w:tcW w:w="1257" w:type="dxa"/>
            <w:shd w:val="clear" w:color="auto" w:fill="auto"/>
          </w:tcPr>
          <w:p w:rsidR="005B4624" w:rsidRPr="005B4624" w:rsidRDefault="005B4624" w:rsidP="005B4624">
            <w:pPr>
              <w:kinsoku/>
              <w:wordWrap w:val="0"/>
              <w:spacing w:before="88" w:line="314" w:lineRule="exact"/>
              <w:ind w:left="482"/>
              <w:rPr>
                <w:rFonts w:ascii="仿宋" w:eastAsia="仿宋" w:hAnsi="仿宋" w:cs="仿宋"/>
                <w:color w:val="auto"/>
              </w:rPr>
            </w:pPr>
            <w:r w:rsidRPr="005B4624">
              <w:rPr>
                <w:rFonts w:ascii="仿宋" w:eastAsia="仿宋" w:hAnsi="仿宋" w:cs="仿宋" w:hint="eastAsia"/>
                <w:color w:val="auto"/>
              </w:rPr>
              <w:t>……</w:t>
            </w:r>
          </w:p>
        </w:tc>
        <w:tc>
          <w:tcPr>
            <w:tcW w:w="1253" w:type="dxa"/>
            <w:shd w:val="clear" w:color="auto" w:fill="auto"/>
          </w:tcPr>
          <w:p w:rsidR="005B4624" w:rsidRPr="005B4624" w:rsidRDefault="005B4624" w:rsidP="005B4624">
            <w:pPr>
              <w:kinsoku/>
              <w:wordWrap w:val="0"/>
              <w:spacing w:before="93" w:line="309" w:lineRule="exact"/>
              <w:ind w:left="488"/>
              <w:rPr>
                <w:rFonts w:ascii="仿宋" w:eastAsia="仿宋" w:hAnsi="仿宋" w:cs="仿宋"/>
                <w:color w:val="auto"/>
              </w:rPr>
            </w:pPr>
            <w:r w:rsidRPr="005B4624">
              <w:rPr>
                <w:rFonts w:ascii="仿宋" w:eastAsia="仿宋" w:hAnsi="仿宋" w:cs="仿宋" w:hint="eastAsia"/>
                <w:color w:val="auto"/>
              </w:rPr>
              <w:t>……</w:t>
            </w:r>
          </w:p>
        </w:tc>
        <w:tc>
          <w:tcPr>
            <w:tcW w:w="2706" w:type="dxa"/>
            <w:shd w:val="clear" w:color="auto" w:fill="auto"/>
          </w:tcPr>
          <w:p w:rsidR="005B4624" w:rsidRPr="005B4624" w:rsidRDefault="005B4624" w:rsidP="005B4624">
            <w:pPr>
              <w:kinsoku/>
              <w:wordWrap w:val="0"/>
              <w:spacing w:before="93" w:line="309" w:lineRule="exact"/>
              <w:ind w:left="1214"/>
              <w:rPr>
                <w:rFonts w:ascii="仿宋" w:eastAsia="仿宋" w:hAnsi="仿宋" w:cs="仿宋"/>
                <w:color w:val="auto"/>
              </w:rPr>
            </w:pPr>
            <w:r w:rsidRPr="005B4624">
              <w:rPr>
                <w:rFonts w:ascii="仿宋" w:eastAsia="仿宋" w:hAnsi="仿宋" w:cs="仿宋" w:hint="eastAsia"/>
                <w:color w:val="auto"/>
              </w:rPr>
              <w:t>……</w:t>
            </w:r>
          </w:p>
        </w:tc>
        <w:tc>
          <w:tcPr>
            <w:tcW w:w="1138"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398"/>
        </w:trPr>
        <w:tc>
          <w:tcPr>
            <w:tcW w:w="562" w:type="dxa"/>
            <w:shd w:val="clear" w:color="auto" w:fill="auto"/>
          </w:tcPr>
          <w:p w:rsidR="005B4624" w:rsidRPr="005B4624" w:rsidRDefault="005B4624" w:rsidP="005B4624">
            <w:pPr>
              <w:kinsoku/>
              <w:wordWrap w:val="0"/>
              <w:spacing w:before="133" w:line="179" w:lineRule="auto"/>
              <w:ind w:left="280"/>
              <w:rPr>
                <w:rFonts w:ascii="仿宋" w:eastAsia="仿宋" w:hAnsi="仿宋" w:cs="仿宋"/>
                <w:color w:val="auto"/>
              </w:rPr>
            </w:pPr>
            <w:r w:rsidRPr="005B4624">
              <w:rPr>
                <w:rFonts w:ascii="仿宋" w:eastAsia="仿宋" w:hAnsi="仿宋" w:cs="仿宋" w:hint="eastAsia"/>
                <w:color w:val="auto"/>
              </w:rPr>
              <w:t>4</w:t>
            </w:r>
          </w:p>
        </w:tc>
        <w:tc>
          <w:tcPr>
            <w:tcW w:w="1257" w:type="dxa"/>
            <w:shd w:val="clear" w:color="auto" w:fill="auto"/>
          </w:tcPr>
          <w:p w:rsidR="005B4624" w:rsidRPr="005B4624" w:rsidRDefault="005B4624" w:rsidP="005B4624">
            <w:pPr>
              <w:kinsoku/>
              <w:wordWrap w:val="0"/>
              <w:spacing w:before="89" w:line="308" w:lineRule="exact"/>
              <w:ind w:left="482"/>
              <w:rPr>
                <w:rFonts w:ascii="仿宋" w:eastAsia="仿宋" w:hAnsi="仿宋" w:cs="仿宋"/>
                <w:color w:val="auto"/>
              </w:rPr>
            </w:pPr>
            <w:r w:rsidRPr="005B4624">
              <w:rPr>
                <w:rFonts w:ascii="仿宋" w:eastAsia="仿宋" w:hAnsi="仿宋" w:cs="仿宋" w:hint="eastAsia"/>
                <w:color w:val="auto"/>
              </w:rPr>
              <w:t>……</w:t>
            </w:r>
          </w:p>
        </w:tc>
        <w:tc>
          <w:tcPr>
            <w:tcW w:w="1253" w:type="dxa"/>
            <w:shd w:val="clear" w:color="auto" w:fill="auto"/>
          </w:tcPr>
          <w:p w:rsidR="005B4624" w:rsidRPr="005B4624" w:rsidRDefault="005B4624" w:rsidP="005B4624">
            <w:pPr>
              <w:kinsoku/>
              <w:wordWrap w:val="0"/>
              <w:spacing w:before="94" w:line="303" w:lineRule="exact"/>
              <w:ind w:left="488"/>
              <w:rPr>
                <w:rFonts w:ascii="仿宋" w:eastAsia="仿宋" w:hAnsi="仿宋" w:cs="仿宋"/>
                <w:color w:val="auto"/>
              </w:rPr>
            </w:pPr>
            <w:r w:rsidRPr="005B4624">
              <w:rPr>
                <w:rFonts w:ascii="仿宋" w:eastAsia="仿宋" w:hAnsi="仿宋" w:cs="仿宋" w:hint="eastAsia"/>
                <w:color w:val="auto"/>
              </w:rPr>
              <w:t>……</w:t>
            </w:r>
          </w:p>
        </w:tc>
        <w:tc>
          <w:tcPr>
            <w:tcW w:w="2706" w:type="dxa"/>
            <w:shd w:val="clear" w:color="auto" w:fill="auto"/>
          </w:tcPr>
          <w:p w:rsidR="005B4624" w:rsidRPr="005B4624" w:rsidRDefault="005B4624" w:rsidP="005B4624">
            <w:pPr>
              <w:kinsoku/>
              <w:wordWrap w:val="0"/>
              <w:spacing w:before="94" w:line="303" w:lineRule="exact"/>
              <w:ind w:left="1214"/>
              <w:rPr>
                <w:rFonts w:ascii="仿宋" w:eastAsia="仿宋" w:hAnsi="仿宋" w:cs="仿宋"/>
                <w:color w:val="auto"/>
              </w:rPr>
            </w:pPr>
            <w:r w:rsidRPr="005B4624">
              <w:rPr>
                <w:rFonts w:ascii="仿宋" w:eastAsia="仿宋" w:hAnsi="仿宋" w:cs="仿宋" w:hint="eastAsia"/>
                <w:color w:val="auto"/>
              </w:rPr>
              <w:t>……</w:t>
            </w:r>
          </w:p>
        </w:tc>
        <w:tc>
          <w:tcPr>
            <w:tcW w:w="1138"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403"/>
        </w:trPr>
        <w:tc>
          <w:tcPr>
            <w:tcW w:w="562" w:type="dxa"/>
            <w:shd w:val="clear" w:color="auto" w:fill="auto"/>
          </w:tcPr>
          <w:p w:rsidR="005B4624" w:rsidRPr="005B4624" w:rsidRDefault="005B4624" w:rsidP="005B4624">
            <w:pPr>
              <w:kinsoku/>
              <w:wordWrap w:val="0"/>
              <w:spacing w:before="134" w:line="178" w:lineRule="auto"/>
              <w:ind w:left="285"/>
              <w:rPr>
                <w:rFonts w:ascii="仿宋" w:eastAsia="仿宋" w:hAnsi="仿宋" w:cs="仿宋"/>
                <w:color w:val="auto"/>
              </w:rPr>
            </w:pPr>
            <w:r w:rsidRPr="005B4624">
              <w:rPr>
                <w:rFonts w:ascii="仿宋" w:eastAsia="仿宋" w:hAnsi="仿宋" w:cs="仿宋" w:hint="eastAsia"/>
                <w:color w:val="auto"/>
              </w:rPr>
              <w:t>5</w:t>
            </w:r>
          </w:p>
        </w:tc>
        <w:tc>
          <w:tcPr>
            <w:tcW w:w="1257" w:type="dxa"/>
            <w:shd w:val="clear" w:color="auto" w:fill="auto"/>
          </w:tcPr>
          <w:p w:rsidR="005B4624" w:rsidRPr="005B4624" w:rsidRDefault="005B4624" w:rsidP="005B4624">
            <w:pPr>
              <w:kinsoku/>
              <w:wordWrap w:val="0"/>
              <w:spacing w:before="94" w:line="308" w:lineRule="exact"/>
              <w:ind w:left="482"/>
              <w:rPr>
                <w:rFonts w:ascii="仿宋" w:eastAsia="仿宋" w:hAnsi="仿宋" w:cs="仿宋"/>
                <w:color w:val="auto"/>
              </w:rPr>
            </w:pPr>
            <w:r w:rsidRPr="005B4624">
              <w:rPr>
                <w:rFonts w:ascii="仿宋" w:eastAsia="仿宋" w:hAnsi="仿宋" w:cs="仿宋" w:hint="eastAsia"/>
                <w:color w:val="auto"/>
              </w:rPr>
              <w:t>……</w:t>
            </w:r>
          </w:p>
        </w:tc>
        <w:tc>
          <w:tcPr>
            <w:tcW w:w="1253" w:type="dxa"/>
            <w:shd w:val="clear" w:color="auto" w:fill="auto"/>
          </w:tcPr>
          <w:p w:rsidR="005B4624" w:rsidRPr="005B4624" w:rsidRDefault="005B4624" w:rsidP="005B4624">
            <w:pPr>
              <w:kinsoku/>
              <w:wordWrap w:val="0"/>
              <w:spacing w:before="94" w:line="308" w:lineRule="exact"/>
              <w:ind w:left="488"/>
              <w:rPr>
                <w:rFonts w:ascii="仿宋" w:eastAsia="仿宋" w:hAnsi="仿宋" w:cs="仿宋"/>
                <w:color w:val="auto"/>
              </w:rPr>
            </w:pPr>
            <w:r w:rsidRPr="005B4624">
              <w:rPr>
                <w:rFonts w:ascii="仿宋" w:eastAsia="仿宋" w:hAnsi="仿宋" w:cs="仿宋" w:hint="eastAsia"/>
                <w:color w:val="auto"/>
              </w:rPr>
              <w:t>……</w:t>
            </w:r>
          </w:p>
        </w:tc>
        <w:tc>
          <w:tcPr>
            <w:tcW w:w="2706" w:type="dxa"/>
            <w:shd w:val="clear" w:color="auto" w:fill="auto"/>
          </w:tcPr>
          <w:p w:rsidR="005B4624" w:rsidRPr="005B4624" w:rsidRDefault="005B4624" w:rsidP="005B4624">
            <w:pPr>
              <w:kinsoku/>
              <w:wordWrap w:val="0"/>
              <w:spacing w:before="94" w:line="308" w:lineRule="exact"/>
              <w:ind w:left="1214"/>
              <w:rPr>
                <w:rFonts w:ascii="仿宋" w:eastAsia="仿宋" w:hAnsi="仿宋" w:cs="仿宋"/>
                <w:color w:val="auto"/>
              </w:rPr>
            </w:pPr>
            <w:r w:rsidRPr="005B4624">
              <w:rPr>
                <w:rFonts w:ascii="仿宋" w:eastAsia="仿宋" w:hAnsi="仿宋" w:cs="仿宋" w:hint="eastAsia"/>
                <w:color w:val="auto"/>
              </w:rPr>
              <w:t>……</w:t>
            </w:r>
          </w:p>
        </w:tc>
        <w:tc>
          <w:tcPr>
            <w:tcW w:w="1138"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403"/>
        </w:trPr>
        <w:tc>
          <w:tcPr>
            <w:tcW w:w="562" w:type="dxa"/>
            <w:shd w:val="clear" w:color="auto" w:fill="auto"/>
          </w:tcPr>
          <w:p w:rsidR="005B4624" w:rsidRPr="005B4624" w:rsidRDefault="005B4624" w:rsidP="005B4624">
            <w:pPr>
              <w:kinsoku/>
              <w:wordWrap w:val="0"/>
              <w:spacing w:before="133" w:line="179" w:lineRule="auto"/>
              <w:ind w:left="283"/>
              <w:rPr>
                <w:rFonts w:ascii="仿宋" w:eastAsia="仿宋" w:hAnsi="仿宋" w:cs="仿宋"/>
                <w:color w:val="auto"/>
              </w:rPr>
            </w:pPr>
            <w:r w:rsidRPr="005B4624">
              <w:rPr>
                <w:rFonts w:ascii="仿宋" w:eastAsia="仿宋" w:hAnsi="仿宋" w:cs="仿宋" w:hint="eastAsia"/>
                <w:color w:val="auto"/>
              </w:rPr>
              <w:t>6</w:t>
            </w:r>
          </w:p>
        </w:tc>
        <w:tc>
          <w:tcPr>
            <w:tcW w:w="1257" w:type="dxa"/>
            <w:shd w:val="clear" w:color="auto" w:fill="auto"/>
          </w:tcPr>
          <w:p w:rsidR="005B4624" w:rsidRPr="005B4624" w:rsidRDefault="005B4624" w:rsidP="005B4624">
            <w:pPr>
              <w:kinsoku/>
              <w:wordWrap w:val="0"/>
              <w:spacing w:before="89" w:line="313" w:lineRule="exact"/>
              <w:ind w:left="482"/>
              <w:rPr>
                <w:rFonts w:ascii="仿宋" w:eastAsia="仿宋" w:hAnsi="仿宋" w:cs="仿宋"/>
                <w:color w:val="auto"/>
              </w:rPr>
            </w:pPr>
            <w:r w:rsidRPr="005B4624">
              <w:rPr>
                <w:rFonts w:ascii="仿宋" w:eastAsia="仿宋" w:hAnsi="仿宋" w:cs="仿宋" w:hint="eastAsia"/>
                <w:color w:val="auto"/>
              </w:rPr>
              <w:t>……</w:t>
            </w:r>
          </w:p>
        </w:tc>
        <w:tc>
          <w:tcPr>
            <w:tcW w:w="1253" w:type="dxa"/>
            <w:shd w:val="clear" w:color="auto" w:fill="auto"/>
          </w:tcPr>
          <w:p w:rsidR="005B4624" w:rsidRPr="005B4624" w:rsidRDefault="005B4624" w:rsidP="005B4624">
            <w:pPr>
              <w:kinsoku/>
              <w:wordWrap w:val="0"/>
              <w:spacing w:before="94" w:line="308" w:lineRule="exact"/>
              <w:ind w:left="488"/>
              <w:rPr>
                <w:rFonts w:ascii="仿宋" w:eastAsia="仿宋" w:hAnsi="仿宋" w:cs="仿宋"/>
                <w:color w:val="auto"/>
              </w:rPr>
            </w:pPr>
            <w:r w:rsidRPr="005B4624">
              <w:rPr>
                <w:rFonts w:ascii="仿宋" w:eastAsia="仿宋" w:hAnsi="仿宋" w:cs="仿宋" w:hint="eastAsia"/>
                <w:color w:val="auto"/>
              </w:rPr>
              <w:t>……</w:t>
            </w:r>
          </w:p>
        </w:tc>
        <w:tc>
          <w:tcPr>
            <w:tcW w:w="2706" w:type="dxa"/>
            <w:shd w:val="clear" w:color="auto" w:fill="auto"/>
          </w:tcPr>
          <w:p w:rsidR="005B4624" w:rsidRPr="005B4624" w:rsidRDefault="005B4624" w:rsidP="005B4624">
            <w:pPr>
              <w:kinsoku/>
              <w:wordWrap w:val="0"/>
              <w:spacing w:before="94" w:line="308" w:lineRule="exact"/>
              <w:ind w:left="1214"/>
              <w:rPr>
                <w:rFonts w:ascii="仿宋" w:eastAsia="仿宋" w:hAnsi="仿宋" w:cs="仿宋"/>
                <w:color w:val="auto"/>
              </w:rPr>
            </w:pPr>
            <w:r w:rsidRPr="005B4624">
              <w:rPr>
                <w:rFonts w:ascii="仿宋" w:eastAsia="仿宋" w:hAnsi="仿宋" w:cs="仿宋" w:hint="eastAsia"/>
                <w:color w:val="auto"/>
              </w:rPr>
              <w:t>……</w:t>
            </w:r>
          </w:p>
        </w:tc>
        <w:tc>
          <w:tcPr>
            <w:tcW w:w="1138"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402"/>
        </w:trPr>
        <w:tc>
          <w:tcPr>
            <w:tcW w:w="562" w:type="dxa"/>
            <w:shd w:val="clear" w:color="auto" w:fill="auto"/>
          </w:tcPr>
          <w:p w:rsidR="005B4624" w:rsidRPr="005B4624" w:rsidRDefault="005B4624" w:rsidP="005B4624">
            <w:pPr>
              <w:kinsoku/>
              <w:wordWrap w:val="0"/>
              <w:spacing w:before="134" w:line="178" w:lineRule="auto"/>
              <w:ind w:left="286"/>
              <w:rPr>
                <w:rFonts w:ascii="仿宋" w:eastAsia="仿宋" w:hAnsi="仿宋" w:cs="仿宋"/>
                <w:color w:val="auto"/>
              </w:rPr>
            </w:pPr>
            <w:r w:rsidRPr="005B4624">
              <w:rPr>
                <w:rFonts w:ascii="仿宋" w:eastAsia="仿宋" w:hAnsi="仿宋" w:cs="仿宋" w:hint="eastAsia"/>
                <w:color w:val="auto"/>
              </w:rPr>
              <w:t>7</w:t>
            </w:r>
          </w:p>
        </w:tc>
        <w:tc>
          <w:tcPr>
            <w:tcW w:w="1257" w:type="dxa"/>
            <w:shd w:val="clear" w:color="auto" w:fill="auto"/>
          </w:tcPr>
          <w:p w:rsidR="005B4624" w:rsidRPr="005B4624" w:rsidRDefault="005B4624" w:rsidP="005B4624">
            <w:pPr>
              <w:kinsoku/>
              <w:wordWrap w:val="0"/>
              <w:spacing w:before="90" w:line="312" w:lineRule="exact"/>
              <w:ind w:left="482"/>
              <w:rPr>
                <w:rFonts w:ascii="仿宋" w:eastAsia="仿宋" w:hAnsi="仿宋" w:cs="仿宋"/>
                <w:color w:val="auto"/>
              </w:rPr>
            </w:pPr>
            <w:r w:rsidRPr="005B4624">
              <w:rPr>
                <w:rFonts w:ascii="仿宋" w:eastAsia="仿宋" w:hAnsi="仿宋" w:cs="仿宋" w:hint="eastAsia"/>
                <w:color w:val="auto"/>
              </w:rPr>
              <w:t>……</w:t>
            </w:r>
          </w:p>
        </w:tc>
        <w:tc>
          <w:tcPr>
            <w:tcW w:w="1253" w:type="dxa"/>
            <w:shd w:val="clear" w:color="auto" w:fill="auto"/>
          </w:tcPr>
          <w:p w:rsidR="005B4624" w:rsidRPr="005B4624" w:rsidRDefault="005B4624" w:rsidP="005B4624">
            <w:pPr>
              <w:kinsoku/>
              <w:wordWrap w:val="0"/>
              <w:spacing w:before="95" w:line="307" w:lineRule="exact"/>
              <w:ind w:left="488"/>
              <w:rPr>
                <w:rFonts w:ascii="仿宋" w:eastAsia="仿宋" w:hAnsi="仿宋" w:cs="仿宋"/>
                <w:color w:val="auto"/>
              </w:rPr>
            </w:pPr>
            <w:r w:rsidRPr="005B4624">
              <w:rPr>
                <w:rFonts w:ascii="仿宋" w:eastAsia="仿宋" w:hAnsi="仿宋" w:cs="仿宋" w:hint="eastAsia"/>
                <w:color w:val="auto"/>
              </w:rPr>
              <w:t>……</w:t>
            </w:r>
          </w:p>
        </w:tc>
        <w:tc>
          <w:tcPr>
            <w:tcW w:w="2706" w:type="dxa"/>
            <w:shd w:val="clear" w:color="auto" w:fill="auto"/>
          </w:tcPr>
          <w:p w:rsidR="005B4624" w:rsidRPr="005B4624" w:rsidRDefault="005B4624" w:rsidP="005B4624">
            <w:pPr>
              <w:kinsoku/>
              <w:wordWrap w:val="0"/>
              <w:spacing w:before="95" w:line="307" w:lineRule="exact"/>
              <w:ind w:left="1214"/>
              <w:rPr>
                <w:rFonts w:ascii="仿宋" w:eastAsia="仿宋" w:hAnsi="仿宋" w:cs="仿宋"/>
                <w:color w:val="auto"/>
              </w:rPr>
            </w:pPr>
            <w:r w:rsidRPr="005B4624">
              <w:rPr>
                <w:rFonts w:ascii="仿宋" w:eastAsia="仿宋" w:hAnsi="仿宋" w:cs="仿宋" w:hint="eastAsia"/>
                <w:color w:val="auto"/>
              </w:rPr>
              <w:t>……</w:t>
            </w:r>
          </w:p>
        </w:tc>
        <w:tc>
          <w:tcPr>
            <w:tcW w:w="1138"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403"/>
        </w:trPr>
        <w:tc>
          <w:tcPr>
            <w:tcW w:w="562" w:type="dxa"/>
            <w:shd w:val="clear" w:color="auto" w:fill="auto"/>
          </w:tcPr>
          <w:p w:rsidR="005B4624" w:rsidRPr="005B4624" w:rsidRDefault="005B4624" w:rsidP="005B4624">
            <w:pPr>
              <w:kinsoku/>
              <w:wordWrap w:val="0"/>
              <w:spacing w:before="134" w:line="179" w:lineRule="auto"/>
              <w:ind w:left="282"/>
              <w:rPr>
                <w:rFonts w:ascii="仿宋" w:eastAsia="仿宋" w:hAnsi="仿宋" w:cs="仿宋"/>
                <w:color w:val="auto"/>
              </w:rPr>
            </w:pPr>
            <w:r w:rsidRPr="005B4624">
              <w:rPr>
                <w:rFonts w:ascii="仿宋" w:eastAsia="仿宋" w:hAnsi="仿宋" w:cs="仿宋" w:hint="eastAsia"/>
                <w:color w:val="auto"/>
              </w:rPr>
              <w:t>8</w:t>
            </w:r>
          </w:p>
        </w:tc>
        <w:tc>
          <w:tcPr>
            <w:tcW w:w="1257" w:type="dxa"/>
            <w:shd w:val="clear" w:color="auto" w:fill="auto"/>
          </w:tcPr>
          <w:p w:rsidR="005B4624" w:rsidRPr="005B4624" w:rsidRDefault="005B4624" w:rsidP="005B4624">
            <w:pPr>
              <w:kinsoku/>
              <w:wordWrap w:val="0"/>
              <w:spacing w:before="91" w:line="311" w:lineRule="exact"/>
              <w:ind w:left="482"/>
              <w:rPr>
                <w:rFonts w:ascii="仿宋" w:eastAsia="仿宋" w:hAnsi="仿宋" w:cs="仿宋"/>
                <w:color w:val="auto"/>
              </w:rPr>
            </w:pPr>
            <w:r w:rsidRPr="005B4624">
              <w:rPr>
                <w:rFonts w:ascii="仿宋" w:eastAsia="仿宋" w:hAnsi="仿宋" w:cs="仿宋" w:hint="eastAsia"/>
                <w:color w:val="auto"/>
              </w:rPr>
              <w:t>……</w:t>
            </w:r>
          </w:p>
        </w:tc>
        <w:tc>
          <w:tcPr>
            <w:tcW w:w="1253" w:type="dxa"/>
            <w:shd w:val="clear" w:color="auto" w:fill="auto"/>
          </w:tcPr>
          <w:p w:rsidR="005B4624" w:rsidRPr="005B4624" w:rsidRDefault="005B4624" w:rsidP="005B4624">
            <w:pPr>
              <w:kinsoku/>
              <w:wordWrap w:val="0"/>
              <w:spacing w:before="96" w:line="306" w:lineRule="exact"/>
              <w:ind w:left="488"/>
              <w:rPr>
                <w:rFonts w:ascii="仿宋" w:eastAsia="仿宋" w:hAnsi="仿宋" w:cs="仿宋"/>
                <w:color w:val="auto"/>
              </w:rPr>
            </w:pPr>
            <w:r w:rsidRPr="005B4624">
              <w:rPr>
                <w:rFonts w:ascii="仿宋" w:eastAsia="仿宋" w:hAnsi="仿宋" w:cs="仿宋" w:hint="eastAsia"/>
                <w:color w:val="auto"/>
              </w:rPr>
              <w:t>……</w:t>
            </w:r>
          </w:p>
        </w:tc>
        <w:tc>
          <w:tcPr>
            <w:tcW w:w="2706" w:type="dxa"/>
            <w:shd w:val="clear" w:color="auto" w:fill="auto"/>
          </w:tcPr>
          <w:p w:rsidR="005B4624" w:rsidRPr="005B4624" w:rsidRDefault="005B4624" w:rsidP="005B4624">
            <w:pPr>
              <w:kinsoku/>
              <w:wordWrap w:val="0"/>
              <w:spacing w:before="96" w:line="306" w:lineRule="exact"/>
              <w:ind w:left="1214"/>
              <w:rPr>
                <w:rFonts w:ascii="仿宋" w:eastAsia="仿宋" w:hAnsi="仿宋" w:cs="仿宋"/>
                <w:color w:val="auto"/>
              </w:rPr>
            </w:pPr>
            <w:r w:rsidRPr="005B4624">
              <w:rPr>
                <w:rFonts w:ascii="仿宋" w:eastAsia="仿宋" w:hAnsi="仿宋" w:cs="仿宋" w:hint="eastAsia"/>
                <w:color w:val="auto"/>
              </w:rPr>
              <w:t>……</w:t>
            </w:r>
          </w:p>
        </w:tc>
        <w:tc>
          <w:tcPr>
            <w:tcW w:w="1138"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398"/>
        </w:trPr>
        <w:tc>
          <w:tcPr>
            <w:tcW w:w="562" w:type="dxa"/>
            <w:shd w:val="clear" w:color="auto" w:fill="auto"/>
          </w:tcPr>
          <w:p w:rsidR="005B4624" w:rsidRPr="005B4624" w:rsidRDefault="005B4624" w:rsidP="005B4624">
            <w:pPr>
              <w:kinsoku/>
              <w:wordWrap w:val="0"/>
              <w:spacing w:before="134" w:line="179" w:lineRule="auto"/>
              <w:ind w:left="282"/>
              <w:rPr>
                <w:rFonts w:ascii="仿宋" w:eastAsia="仿宋" w:hAnsi="仿宋" w:cs="仿宋"/>
                <w:color w:val="auto"/>
              </w:rPr>
            </w:pPr>
            <w:r w:rsidRPr="005B4624">
              <w:rPr>
                <w:rFonts w:ascii="仿宋" w:eastAsia="仿宋" w:hAnsi="仿宋" w:cs="仿宋" w:hint="eastAsia"/>
                <w:color w:val="auto"/>
              </w:rPr>
              <w:t>9</w:t>
            </w:r>
          </w:p>
        </w:tc>
        <w:tc>
          <w:tcPr>
            <w:tcW w:w="1257" w:type="dxa"/>
            <w:shd w:val="clear" w:color="auto" w:fill="auto"/>
          </w:tcPr>
          <w:p w:rsidR="005B4624" w:rsidRPr="005B4624" w:rsidRDefault="005B4624" w:rsidP="005B4624">
            <w:pPr>
              <w:kinsoku/>
              <w:wordWrap w:val="0"/>
              <w:spacing w:before="91" w:line="306" w:lineRule="exact"/>
              <w:ind w:left="482"/>
              <w:rPr>
                <w:rFonts w:ascii="仿宋" w:eastAsia="仿宋" w:hAnsi="仿宋" w:cs="仿宋"/>
                <w:color w:val="auto"/>
              </w:rPr>
            </w:pPr>
            <w:r w:rsidRPr="005B4624">
              <w:rPr>
                <w:rFonts w:ascii="仿宋" w:eastAsia="仿宋" w:hAnsi="仿宋" w:cs="仿宋" w:hint="eastAsia"/>
                <w:color w:val="auto"/>
              </w:rPr>
              <w:t>……</w:t>
            </w:r>
          </w:p>
        </w:tc>
        <w:tc>
          <w:tcPr>
            <w:tcW w:w="1253" w:type="dxa"/>
            <w:shd w:val="clear" w:color="auto" w:fill="auto"/>
          </w:tcPr>
          <w:p w:rsidR="005B4624" w:rsidRPr="005B4624" w:rsidRDefault="005B4624" w:rsidP="005B4624">
            <w:pPr>
              <w:kinsoku/>
              <w:wordWrap w:val="0"/>
              <w:spacing w:before="96" w:line="301" w:lineRule="exact"/>
              <w:ind w:left="488"/>
              <w:rPr>
                <w:rFonts w:ascii="仿宋" w:eastAsia="仿宋" w:hAnsi="仿宋" w:cs="仿宋"/>
                <w:color w:val="auto"/>
              </w:rPr>
            </w:pPr>
            <w:r w:rsidRPr="005B4624">
              <w:rPr>
                <w:rFonts w:ascii="仿宋" w:eastAsia="仿宋" w:hAnsi="仿宋" w:cs="仿宋" w:hint="eastAsia"/>
                <w:color w:val="auto"/>
              </w:rPr>
              <w:t>……</w:t>
            </w:r>
          </w:p>
        </w:tc>
        <w:tc>
          <w:tcPr>
            <w:tcW w:w="2706" w:type="dxa"/>
            <w:shd w:val="clear" w:color="auto" w:fill="auto"/>
          </w:tcPr>
          <w:p w:rsidR="005B4624" w:rsidRPr="005B4624" w:rsidRDefault="005B4624" w:rsidP="005B4624">
            <w:pPr>
              <w:kinsoku/>
              <w:wordWrap w:val="0"/>
              <w:spacing w:before="96" w:line="301" w:lineRule="exact"/>
              <w:ind w:left="1214"/>
              <w:rPr>
                <w:rFonts w:ascii="仿宋" w:eastAsia="仿宋" w:hAnsi="仿宋" w:cs="仿宋"/>
                <w:color w:val="auto"/>
              </w:rPr>
            </w:pPr>
            <w:r w:rsidRPr="005B4624">
              <w:rPr>
                <w:rFonts w:ascii="仿宋" w:eastAsia="仿宋" w:hAnsi="仿宋" w:cs="仿宋" w:hint="eastAsia"/>
                <w:color w:val="auto"/>
              </w:rPr>
              <w:t>……</w:t>
            </w:r>
          </w:p>
        </w:tc>
        <w:tc>
          <w:tcPr>
            <w:tcW w:w="1138"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403"/>
        </w:trPr>
        <w:tc>
          <w:tcPr>
            <w:tcW w:w="562" w:type="dxa"/>
            <w:shd w:val="clear" w:color="auto" w:fill="auto"/>
          </w:tcPr>
          <w:p w:rsidR="005B4624" w:rsidRPr="005B4624" w:rsidRDefault="005B4624" w:rsidP="005B4624">
            <w:pPr>
              <w:kinsoku/>
              <w:wordWrap w:val="0"/>
              <w:spacing w:before="133" w:line="180" w:lineRule="auto"/>
              <w:ind w:left="244"/>
              <w:rPr>
                <w:rFonts w:ascii="仿宋" w:eastAsia="仿宋" w:hAnsi="仿宋" w:cs="仿宋"/>
                <w:color w:val="auto"/>
              </w:rPr>
            </w:pPr>
            <w:r w:rsidRPr="005B4624">
              <w:rPr>
                <w:rFonts w:ascii="仿宋" w:eastAsia="仿宋" w:hAnsi="仿宋" w:cs="仿宋" w:hint="eastAsia"/>
                <w:color w:val="auto"/>
              </w:rPr>
              <w:t>10</w:t>
            </w:r>
          </w:p>
        </w:tc>
        <w:tc>
          <w:tcPr>
            <w:tcW w:w="1257" w:type="dxa"/>
            <w:shd w:val="clear" w:color="auto" w:fill="auto"/>
          </w:tcPr>
          <w:p w:rsidR="005B4624" w:rsidRPr="005B4624" w:rsidRDefault="005B4624" w:rsidP="005B4624">
            <w:pPr>
              <w:kinsoku/>
              <w:wordWrap w:val="0"/>
              <w:spacing w:before="96" w:line="306" w:lineRule="exact"/>
              <w:ind w:left="482"/>
              <w:rPr>
                <w:rFonts w:ascii="仿宋" w:eastAsia="仿宋" w:hAnsi="仿宋" w:cs="仿宋"/>
                <w:color w:val="auto"/>
              </w:rPr>
            </w:pPr>
            <w:r w:rsidRPr="005B4624">
              <w:rPr>
                <w:rFonts w:ascii="仿宋" w:eastAsia="仿宋" w:hAnsi="仿宋" w:cs="仿宋" w:hint="eastAsia"/>
                <w:color w:val="auto"/>
              </w:rPr>
              <w:t>……</w:t>
            </w:r>
          </w:p>
        </w:tc>
        <w:tc>
          <w:tcPr>
            <w:tcW w:w="1253" w:type="dxa"/>
            <w:shd w:val="clear" w:color="auto" w:fill="auto"/>
          </w:tcPr>
          <w:p w:rsidR="005B4624" w:rsidRPr="005B4624" w:rsidRDefault="005B4624" w:rsidP="005B4624">
            <w:pPr>
              <w:kinsoku/>
              <w:wordWrap w:val="0"/>
              <w:spacing w:before="96" w:line="306" w:lineRule="exact"/>
              <w:ind w:left="488"/>
              <w:rPr>
                <w:rFonts w:ascii="仿宋" w:eastAsia="仿宋" w:hAnsi="仿宋" w:cs="仿宋"/>
                <w:color w:val="auto"/>
              </w:rPr>
            </w:pPr>
            <w:r w:rsidRPr="005B4624">
              <w:rPr>
                <w:rFonts w:ascii="仿宋" w:eastAsia="仿宋" w:hAnsi="仿宋" w:cs="仿宋" w:hint="eastAsia"/>
                <w:color w:val="auto"/>
              </w:rPr>
              <w:t>……</w:t>
            </w:r>
          </w:p>
        </w:tc>
        <w:tc>
          <w:tcPr>
            <w:tcW w:w="2706" w:type="dxa"/>
            <w:shd w:val="clear" w:color="auto" w:fill="auto"/>
          </w:tcPr>
          <w:p w:rsidR="005B4624" w:rsidRPr="005B4624" w:rsidRDefault="005B4624" w:rsidP="005B4624">
            <w:pPr>
              <w:kinsoku/>
              <w:wordWrap w:val="0"/>
              <w:spacing w:before="96" w:line="306" w:lineRule="exact"/>
              <w:ind w:left="1214"/>
              <w:rPr>
                <w:rFonts w:ascii="仿宋" w:eastAsia="仿宋" w:hAnsi="仿宋" w:cs="仿宋"/>
                <w:color w:val="auto"/>
              </w:rPr>
            </w:pPr>
            <w:r w:rsidRPr="005B4624">
              <w:rPr>
                <w:rFonts w:ascii="仿宋" w:eastAsia="仿宋" w:hAnsi="仿宋" w:cs="仿宋" w:hint="eastAsia"/>
                <w:color w:val="auto"/>
              </w:rPr>
              <w:t>……</w:t>
            </w:r>
          </w:p>
        </w:tc>
        <w:tc>
          <w:tcPr>
            <w:tcW w:w="1138"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403"/>
        </w:trPr>
        <w:tc>
          <w:tcPr>
            <w:tcW w:w="562" w:type="dxa"/>
            <w:shd w:val="clear" w:color="auto" w:fill="auto"/>
          </w:tcPr>
          <w:p w:rsidR="005B4624" w:rsidRPr="005B4624" w:rsidRDefault="005B4624" w:rsidP="005B4624">
            <w:pPr>
              <w:kinsoku/>
              <w:wordWrap w:val="0"/>
              <w:spacing w:before="134" w:line="180" w:lineRule="auto"/>
              <w:ind w:left="244"/>
              <w:rPr>
                <w:rFonts w:ascii="仿宋" w:eastAsia="仿宋" w:hAnsi="仿宋" w:cs="仿宋"/>
                <w:color w:val="auto"/>
              </w:rPr>
            </w:pPr>
            <w:r w:rsidRPr="005B4624">
              <w:rPr>
                <w:rFonts w:ascii="仿宋" w:eastAsia="仿宋" w:hAnsi="仿宋" w:cs="仿宋" w:hint="eastAsia"/>
                <w:color w:val="auto"/>
              </w:rPr>
              <w:t>11</w:t>
            </w:r>
          </w:p>
        </w:tc>
        <w:tc>
          <w:tcPr>
            <w:tcW w:w="1257" w:type="dxa"/>
            <w:shd w:val="clear" w:color="auto" w:fill="auto"/>
          </w:tcPr>
          <w:p w:rsidR="005B4624" w:rsidRPr="005B4624" w:rsidRDefault="005B4624" w:rsidP="005B4624">
            <w:pPr>
              <w:kinsoku/>
              <w:wordWrap w:val="0"/>
              <w:spacing w:before="91" w:line="311" w:lineRule="exact"/>
              <w:ind w:left="482"/>
              <w:rPr>
                <w:rFonts w:ascii="仿宋" w:eastAsia="仿宋" w:hAnsi="仿宋" w:cs="仿宋"/>
                <w:color w:val="auto"/>
              </w:rPr>
            </w:pPr>
            <w:r w:rsidRPr="005B4624">
              <w:rPr>
                <w:rFonts w:ascii="仿宋" w:eastAsia="仿宋" w:hAnsi="仿宋" w:cs="仿宋" w:hint="eastAsia"/>
                <w:color w:val="auto"/>
              </w:rPr>
              <w:t>……</w:t>
            </w:r>
          </w:p>
        </w:tc>
        <w:tc>
          <w:tcPr>
            <w:tcW w:w="1253" w:type="dxa"/>
            <w:shd w:val="clear" w:color="auto" w:fill="auto"/>
          </w:tcPr>
          <w:p w:rsidR="005B4624" w:rsidRPr="005B4624" w:rsidRDefault="005B4624" w:rsidP="005B4624">
            <w:pPr>
              <w:kinsoku/>
              <w:wordWrap w:val="0"/>
              <w:spacing w:before="96" w:line="306" w:lineRule="exact"/>
              <w:ind w:left="488"/>
              <w:rPr>
                <w:rFonts w:ascii="仿宋" w:eastAsia="仿宋" w:hAnsi="仿宋" w:cs="仿宋"/>
                <w:color w:val="auto"/>
              </w:rPr>
            </w:pPr>
            <w:r w:rsidRPr="005B4624">
              <w:rPr>
                <w:rFonts w:ascii="仿宋" w:eastAsia="仿宋" w:hAnsi="仿宋" w:cs="仿宋" w:hint="eastAsia"/>
                <w:color w:val="auto"/>
              </w:rPr>
              <w:t>……</w:t>
            </w:r>
          </w:p>
        </w:tc>
        <w:tc>
          <w:tcPr>
            <w:tcW w:w="2706" w:type="dxa"/>
            <w:shd w:val="clear" w:color="auto" w:fill="auto"/>
          </w:tcPr>
          <w:p w:rsidR="005B4624" w:rsidRPr="005B4624" w:rsidRDefault="005B4624" w:rsidP="005B4624">
            <w:pPr>
              <w:kinsoku/>
              <w:wordWrap w:val="0"/>
              <w:spacing w:before="96" w:line="306" w:lineRule="exact"/>
              <w:ind w:left="1214"/>
              <w:rPr>
                <w:rFonts w:ascii="仿宋" w:eastAsia="仿宋" w:hAnsi="仿宋" w:cs="仿宋"/>
                <w:color w:val="auto"/>
              </w:rPr>
            </w:pPr>
            <w:r w:rsidRPr="005B4624">
              <w:rPr>
                <w:rFonts w:ascii="仿宋" w:eastAsia="仿宋" w:hAnsi="仿宋" w:cs="仿宋" w:hint="eastAsia"/>
                <w:color w:val="auto"/>
              </w:rPr>
              <w:t>……</w:t>
            </w:r>
          </w:p>
        </w:tc>
        <w:tc>
          <w:tcPr>
            <w:tcW w:w="1138"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403"/>
        </w:trPr>
        <w:tc>
          <w:tcPr>
            <w:tcW w:w="562" w:type="dxa"/>
            <w:shd w:val="clear" w:color="auto" w:fill="auto"/>
          </w:tcPr>
          <w:p w:rsidR="005B4624" w:rsidRPr="005B4624" w:rsidRDefault="005B4624" w:rsidP="005B4624">
            <w:pPr>
              <w:kinsoku/>
              <w:wordWrap w:val="0"/>
              <w:spacing w:before="134" w:line="180" w:lineRule="auto"/>
              <w:ind w:left="244"/>
              <w:rPr>
                <w:rFonts w:ascii="仿宋" w:eastAsia="仿宋" w:hAnsi="仿宋" w:cs="仿宋"/>
                <w:color w:val="auto"/>
              </w:rPr>
            </w:pPr>
            <w:r w:rsidRPr="005B4624">
              <w:rPr>
                <w:rFonts w:ascii="仿宋" w:eastAsia="仿宋" w:hAnsi="仿宋" w:cs="仿宋" w:hint="eastAsia"/>
                <w:color w:val="auto"/>
              </w:rPr>
              <w:t>12</w:t>
            </w:r>
          </w:p>
        </w:tc>
        <w:tc>
          <w:tcPr>
            <w:tcW w:w="1257" w:type="dxa"/>
            <w:shd w:val="clear" w:color="auto" w:fill="auto"/>
          </w:tcPr>
          <w:p w:rsidR="005B4624" w:rsidRPr="005B4624" w:rsidRDefault="005B4624" w:rsidP="005B4624">
            <w:pPr>
              <w:kinsoku/>
              <w:wordWrap w:val="0"/>
              <w:spacing w:before="91" w:line="311" w:lineRule="exact"/>
              <w:ind w:left="482"/>
              <w:rPr>
                <w:rFonts w:ascii="仿宋" w:eastAsia="仿宋" w:hAnsi="仿宋" w:cs="仿宋"/>
                <w:color w:val="auto"/>
              </w:rPr>
            </w:pPr>
            <w:r w:rsidRPr="005B4624">
              <w:rPr>
                <w:rFonts w:ascii="仿宋" w:eastAsia="仿宋" w:hAnsi="仿宋" w:cs="仿宋" w:hint="eastAsia"/>
                <w:color w:val="auto"/>
              </w:rPr>
              <w:t>……</w:t>
            </w:r>
          </w:p>
        </w:tc>
        <w:tc>
          <w:tcPr>
            <w:tcW w:w="1253" w:type="dxa"/>
            <w:shd w:val="clear" w:color="auto" w:fill="auto"/>
          </w:tcPr>
          <w:p w:rsidR="005B4624" w:rsidRPr="005B4624" w:rsidRDefault="005B4624" w:rsidP="005B4624">
            <w:pPr>
              <w:kinsoku/>
              <w:wordWrap w:val="0"/>
              <w:spacing w:before="96" w:line="306" w:lineRule="exact"/>
              <w:ind w:left="488"/>
              <w:rPr>
                <w:rFonts w:ascii="仿宋" w:eastAsia="仿宋" w:hAnsi="仿宋" w:cs="仿宋"/>
                <w:color w:val="auto"/>
              </w:rPr>
            </w:pPr>
            <w:r w:rsidRPr="005B4624">
              <w:rPr>
                <w:rFonts w:ascii="仿宋" w:eastAsia="仿宋" w:hAnsi="仿宋" w:cs="仿宋" w:hint="eastAsia"/>
                <w:color w:val="auto"/>
              </w:rPr>
              <w:t>……</w:t>
            </w:r>
          </w:p>
        </w:tc>
        <w:tc>
          <w:tcPr>
            <w:tcW w:w="2706" w:type="dxa"/>
            <w:shd w:val="clear" w:color="auto" w:fill="auto"/>
          </w:tcPr>
          <w:p w:rsidR="005B4624" w:rsidRPr="005B4624" w:rsidRDefault="005B4624" w:rsidP="005B4624">
            <w:pPr>
              <w:kinsoku/>
              <w:wordWrap w:val="0"/>
              <w:spacing w:before="96" w:line="306" w:lineRule="exact"/>
              <w:ind w:left="1214"/>
              <w:rPr>
                <w:rFonts w:ascii="仿宋" w:eastAsia="仿宋" w:hAnsi="仿宋" w:cs="仿宋"/>
                <w:color w:val="auto"/>
              </w:rPr>
            </w:pPr>
            <w:r w:rsidRPr="005B4624">
              <w:rPr>
                <w:rFonts w:ascii="仿宋" w:eastAsia="仿宋" w:hAnsi="仿宋" w:cs="仿宋" w:hint="eastAsia"/>
                <w:color w:val="auto"/>
              </w:rPr>
              <w:t>……</w:t>
            </w:r>
          </w:p>
        </w:tc>
        <w:tc>
          <w:tcPr>
            <w:tcW w:w="1138"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407"/>
        </w:trPr>
        <w:tc>
          <w:tcPr>
            <w:tcW w:w="562" w:type="dxa"/>
            <w:shd w:val="clear" w:color="auto" w:fill="auto"/>
          </w:tcPr>
          <w:p w:rsidR="005B4624" w:rsidRPr="005B4624" w:rsidRDefault="005B4624" w:rsidP="005B4624">
            <w:pPr>
              <w:kinsoku/>
              <w:wordWrap w:val="0"/>
              <w:rPr>
                <w:rFonts w:ascii="仿宋" w:eastAsia="仿宋" w:hAnsi="仿宋" w:cs="仿宋"/>
                <w:color w:val="auto"/>
              </w:rPr>
            </w:pPr>
          </w:p>
        </w:tc>
        <w:tc>
          <w:tcPr>
            <w:tcW w:w="5216" w:type="dxa"/>
            <w:gridSpan w:val="3"/>
            <w:shd w:val="clear" w:color="auto" w:fill="auto"/>
          </w:tcPr>
          <w:p w:rsidR="005B4624" w:rsidRPr="005B4624" w:rsidRDefault="005B4624" w:rsidP="005B4624">
            <w:pPr>
              <w:kinsoku/>
              <w:wordWrap w:val="0"/>
              <w:spacing w:before="96" w:line="219" w:lineRule="auto"/>
              <w:ind w:left="1459"/>
              <w:rPr>
                <w:rFonts w:ascii="仿宋" w:eastAsia="仿宋" w:hAnsi="仿宋" w:cs="仿宋"/>
                <w:color w:val="auto"/>
              </w:rPr>
            </w:pPr>
            <w:r w:rsidRPr="005B4624">
              <w:rPr>
                <w:rFonts w:ascii="仿宋" w:eastAsia="仿宋" w:hAnsi="仿宋" w:cs="仿宋" w:hint="eastAsia"/>
                <w:color w:val="auto"/>
              </w:rPr>
              <w:t>评审结论（合格/不合格）</w:t>
            </w:r>
          </w:p>
        </w:tc>
        <w:tc>
          <w:tcPr>
            <w:tcW w:w="1138"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c>
          <w:tcPr>
            <w:tcW w:w="1142" w:type="dxa"/>
            <w:shd w:val="clear" w:color="auto" w:fill="auto"/>
          </w:tcPr>
          <w:p w:rsidR="005B4624" w:rsidRPr="005B4624" w:rsidRDefault="005B4624" w:rsidP="005B4624">
            <w:pPr>
              <w:kinsoku/>
              <w:wordWrap w:val="0"/>
              <w:rPr>
                <w:rFonts w:ascii="仿宋" w:eastAsia="仿宋" w:hAnsi="仿宋" w:cs="仿宋"/>
                <w:color w:val="auto"/>
              </w:rPr>
            </w:pPr>
          </w:p>
        </w:tc>
      </w:tr>
    </w:tbl>
    <w:p w:rsidR="005B4624" w:rsidRDefault="005B4624">
      <w:pPr>
        <w:kinsoku/>
        <w:wordWrap w:val="0"/>
        <w:spacing w:before="74" w:line="221" w:lineRule="auto"/>
        <w:ind w:left="30"/>
        <w:rPr>
          <w:rFonts w:ascii="仿宋" w:eastAsia="仿宋" w:hAnsi="仿宋" w:cs="仿宋"/>
          <w:color w:val="auto"/>
        </w:rPr>
      </w:pPr>
      <w:r>
        <w:rPr>
          <w:rFonts w:ascii="仿宋" w:eastAsia="仿宋" w:hAnsi="仿宋" w:cs="仿宋" w:hint="eastAsia"/>
          <w:color w:val="auto"/>
        </w:rPr>
        <w:t>备注：</w:t>
      </w:r>
    </w:p>
    <w:p w:rsidR="005B4624" w:rsidRDefault="005B4624">
      <w:pPr>
        <w:kinsoku/>
        <w:wordWrap w:val="0"/>
        <w:spacing w:before="65" w:line="283" w:lineRule="auto"/>
        <w:ind w:left="36" w:right="11" w:firstLine="424"/>
        <w:rPr>
          <w:rFonts w:ascii="仿宋" w:eastAsia="仿宋" w:hAnsi="仿宋" w:cs="仿宋"/>
          <w:color w:val="auto"/>
        </w:rPr>
      </w:pPr>
      <w:r>
        <w:rPr>
          <w:rFonts w:ascii="仿宋" w:eastAsia="仿宋" w:hAnsi="仿宋" w:cs="仿宋" w:hint="eastAsia"/>
          <w:color w:val="auto"/>
        </w:rPr>
        <w:t>1.评审项目合格的打“√”，不合格的打“×”。上表中有一项不符合评审标准的，其评审结论为不合格，则不进入投标文件下一轮的评审。</w:t>
      </w:r>
    </w:p>
    <w:p w:rsidR="005B4624" w:rsidRDefault="005B4624">
      <w:pPr>
        <w:kinsoku/>
        <w:wordWrap w:val="0"/>
        <w:spacing w:before="1" w:line="290" w:lineRule="auto"/>
        <w:ind w:left="33" w:right="13" w:firstLine="414"/>
        <w:rPr>
          <w:rFonts w:ascii="仿宋" w:eastAsia="仿宋" w:hAnsi="仿宋" w:cs="仿宋"/>
          <w:color w:val="auto"/>
        </w:rPr>
      </w:pPr>
      <w:r>
        <w:rPr>
          <w:rFonts w:ascii="仿宋" w:eastAsia="仿宋" w:hAnsi="仿宋" w:cs="仿宋" w:hint="eastAsia"/>
          <w:color w:val="auto"/>
        </w:rPr>
        <w:t>2.本表由评标委员会集体评议，评标委员会成员中对评审结论有不同意见时，按少数服从多数的原则，确定评审结论。</w:t>
      </w:r>
    </w:p>
    <w:p w:rsidR="005B4624" w:rsidRDefault="005B4624">
      <w:pPr>
        <w:kinsoku/>
        <w:wordWrap w:val="0"/>
        <w:spacing w:line="339" w:lineRule="auto"/>
        <w:rPr>
          <w:rFonts w:ascii="仿宋" w:eastAsia="仿宋" w:hAnsi="仿宋" w:cs="仿宋"/>
          <w:color w:val="auto"/>
        </w:rPr>
      </w:pPr>
    </w:p>
    <w:p w:rsidR="005B4624" w:rsidRDefault="005B4624">
      <w:pPr>
        <w:kinsoku/>
        <w:wordWrap w:val="0"/>
        <w:spacing w:before="68" w:line="219" w:lineRule="auto"/>
        <w:ind w:left="452"/>
        <w:rPr>
          <w:rFonts w:ascii="仿宋" w:eastAsia="仿宋" w:hAnsi="仿宋" w:cs="仿宋"/>
          <w:color w:val="auto"/>
        </w:rPr>
      </w:pPr>
      <w:r>
        <w:rPr>
          <w:rFonts w:ascii="仿宋" w:eastAsia="仿宋" w:hAnsi="仿宋" w:cs="仿宋" w:hint="eastAsia"/>
          <w:color w:val="auto"/>
        </w:rPr>
        <w:t>评标委员会全体成员签字/日期：</w:t>
      </w:r>
    </w:p>
    <w:p w:rsidR="005B4624" w:rsidRDefault="005B4624">
      <w:pPr>
        <w:kinsoku/>
        <w:wordWrap w:val="0"/>
        <w:rPr>
          <w:rFonts w:ascii="仿宋" w:eastAsia="仿宋" w:hAnsi="仿宋" w:cs="仿宋"/>
          <w:color w:val="auto"/>
        </w:rPr>
        <w:sectPr w:rsidR="005B4624">
          <w:footerReference w:type="default" r:id="rId26"/>
          <w:pgSz w:w="11905" w:h="16839"/>
          <w:pgMar w:top="1440" w:right="1361" w:bottom="1440" w:left="1361" w:header="0" w:footer="1213" w:gutter="0"/>
          <w:cols w:space="720"/>
        </w:sectPr>
      </w:pPr>
    </w:p>
    <w:p w:rsidR="005B4624" w:rsidRDefault="005B4624">
      <w:pPr>
        <w:kinsoku/>
        <w:wordWrap w:val="0"/>
        <w:spacing w:line="433" w:lineRule="auto"/>
        <w:rPr>
          <w:rFonts w:ascii="仿宋" w:eastAsia="仿宋" w:hAnsi="仿宋" w:cs="仿宋"/>
          <w:color w:val="auto"/>
        </w:rPr>
      </w:pPr>
    </w:p>
    <w:p w:rsidR="005B4624" w:rsidRDefault="005B4624">
      <w:pPr>
        <w:kinsoku/>
        <w:wordWrap w:val="0"/>
        <w:spacing w:before="88" w:line="225" w:lineRule="auto"/>
        <w:ind w:left="45"/>
        <w:rPr>
          <w:rFonts w:ascii="仿宋" w:eastAsia="仿宋" w:hAnsi="仿宋" w:cs="仿宋"/>
          <w:color w:val="auto"/>
          <w:sz w:val="27"/>
          <w:szCs w:val="27"/>
        </w:rPr>
      </w:pPr>
      <w:bookmarkStart w:id="233" w:name="_bookmark92"/>
      <w:bookmarkStart w:id="234" w:name="_Toc2458"/>
      <w:bookmarkEnd w:id="233"/>
      <w:r>
        <w:rPr>
          <w:rFonts w:ascii="仿宋" w:eastAsia="仿宋" w:hAnsi="仿宋" w:cs="仿宋" w:hint="eastAsia"/>
          <w:color w:val="auto"/>
          <w:sz w:val="27"/>
          <w:szCs w:val="27"/>
        </w:rPr>
        <w:t>附表4：不合格情况说明</w:t>
      </w:r>
      <w:bookmarkEnd w:id="234"/>
    </w:p>
    <w:p w:rsidR="005B4624" w:rsidRDefault="005B4624">
      <w:pPr>
        <w:kinsoku/>
        <w:wordWrap w:val="0"/>
        <w:spacing w:line="387" w:lineRule="auto"/>
        <w:rPr>
          <w:rFonts w:ascii="仿宋" w:eastAsia="仿宋" w:hAnsi="仿宋" w:cs="仿宋"/>
          <w:color w:val="auto"/>
        </w:rPr>
      </w:pPr>
    </w:p>
    <w:p w:rsidR="005B4624" w:rsidRDefault="005B4624">
      <w:pPr>
        <w:kinsoku/>
        <w:wordWrap w:val="0"/>
        <w:spacing w:before="87" w:line="224" w:lineRule="auto"/>
        <w:ind w:left="3670"/>
        <w:rPr>
          <w:rFonts w:ascii="仿宋" w:eastAsia="仿宋" w:hAnsi="仿宋" w:cs="仿宋"/>
          <w:color w:val="auto"/>
          <w:sz w:val="27"/>
          <w:szCs w:val="27"/>
        </w:rPr>
      </w:pPr>
      <w:r>
        <w:rPr>
          <w:rFonts w:ascii="仿宋" w:eastAsia="仿宋" w:hAnsi="仿宋" w:cs="仿宋" w:hint="eastAsia"/>
          <w:color w:val="auto"/>
          <w:sz w:val="27"/>
          <w:szCs w:val="27"/>
        </w:rPr>
        <w:t>不合格情况说明</w:t>
      </w:r>
    </w:p>
    <w:p w:rsidR="005B4624" w:rsidRDefault="005B4624">
      <w:pPr>
        <w:kinsoku/>
        <w:wordWrap w:val="0"/>
        <w:spacing w:line="273" w:lineRule="auto"/>
        <w:rPr>
          <w:rFonts w:ascii="仿宋" w:eastAsia="仿宋" w:hAnsi="仿宋" w:cs="仿宋"/>
          <w:color w:val="auto"/>
        </w:rPr>
      </w:pPr>
    </w:p>
    <w:p w:rsidR="005B4624" w:rsidRDefault="005B4624">
      <w:pPr>
        <w:kinsoku/>
        <w:wordWrap w:val="0"/>
        <w:spacing w:line="273" w:lineRule="auto"/>
        <w:rPr>
          <w:rFonts w:ascii="仿宋" w:eastAsia="仿宋" w:hAnsi="仿宋" w:cs="仿宋"/>
          <w:color w:val="auto"/>
        </w:rPr>
      </w:pPr>
    </w:p>
    <w:p w:rsidR="005B4624" w:rsidRDefault="005B4624">
      <w:pPr>
        <w:kinsoku/>
        <w:wordWrap w:val="0"/>
        <w:spacing w:before="69" w:line="460" w:lineRule="exact"/>
        <w:ind w:left="29"/>
        <w:rPr>
          <w:rFonts w:ascii="仿宋" w:eastAsia="仿宋" w:hAnsi="仿宋" w:cs="仿宋"/>
          <w:color w:val="auto"/>
        </w:rPr>
      </w:pPr>
      <w:r>
        <w:rPr>
          <w:rFonts w:ascii="仿宋" w:eastAsia="仿宋" w:hAnsi="仿宋" w:cs="仿宋" w:hint="eastAsia"/>
          <w:color w:val="auto"/>
        </w:rPr>
        <w:t>项目名称：______（项目名称）全过程工程咨询</w:t>
      </w:r>
    </w:p>
    <w:p w:rsidR="005B4624" w:rsidRDefault="005B4624">
      <w:pPr>
        <w:kinsoku/>
        <w:wordWrap w:val="0"/>
        <w:spacing w:line="219" w:lineRule="auto"/>
        <w:ind w:left="28"/>
        <w:rPr>
          <w:rFonts w:ascii="仿宋" w:eastAsia="仿宋" w:hAnsi="仿宋" w:cs="仿宋"/>
          <w:color w:val="auto"/>
        </w:rPr>
      </w:pPr>
      <w:r>
        <w:rPr>
          <w:rFonts w:ascii="仿宋" w:eastAsia="仿宋" w:hAnsi="仿宋" w:cs="仿宋" w:hint="eastAsia"/>
          <w:color w:val="auto"/>
        </w:rPr>
        <w:t>招标编号：</w:t>
      </w:r>
    </w:p>
    <w:p w:rsidR="005B4624" w:rsidRDefault="005B4624">
      <w:pPr>
        <w:kinsoku/>
        <w:wordWrap w:val="0"/>
        <w:spacing w:line="28" w:lineRule="exact"/>
        <w:rPr>
          <w:rFonts w:ascii="仿宋" w:eastAsia="仿宋" w:hAnsi="仿宋" w:cs="仿宋"/>
          <w:color w:val="auto"/>
        </w:rPr>
      </w:pPr>
    </w:p>
    <w:tbl>
      <w:tblPr>
        <w:tblW w:w="0" w:type="auto"/>
        <w:tblInd w:w="9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797"/>
        <w:gridCol w:w="3426"/>
        <w:gridCol w:w="4737"/>
      </w:tblGrid>
      <w:tr w:rsidR="005B4624" w:rsidRPr="005B4624" w:rsidTr="005B4624">
        <w:trPr>
          <w:trHeight w:val="1022"/>
        </w:trPr>
        <w:tc>
          <w:tcPr>
            <w:tcW w:w="797" w:type="dxa"/>
            <w:shd w:val="clear" w:color="auto" w:fill="auto"/>
          </w:tcPr>
          <w:p w:rsidR="005B4624" w:rsidRPr="005B4624" w:rsidRDefault="005B4624" w:rsidP="005B4624">
            <w:pPr>
              <w:kinsoku/>
              <w:wordWrap w:val="0"/>
              <w:spacing w:line="329" w:lineRule="auto"/>
              <w:rPr>
                <w:rFonts w:ascii="仿宋" w:eastAsia="仿宋" w:hAnsi="仿宋" w:cs="仿宋"/>
                <w:color w:val="auto"/>
              </w:rPr>
            </w:pPr>
          </w:p>
          <w:p w:rsidR="005B4624" w:rsidRPr="005B4624" w:rsidRDefault="005B4624" w:rsidP="005B4624">
            <w:pPr>
              <w:kinsoku/>
              <w:wordWrap w:val="0"/>
              <w:spacing w:before="68" w:line="219" w:lineRule="auto"/>
              <w:ind w:left="244"/>
              <w:rPr>
                <w:rFonts w:ascii="仿宋" w:eastAsia="仿宋" w:hAnsi="仿宋" w:cs="仿宋"/>
                <w:color w:val="auto"/>
              </w:rPr>
            </w:pPr>
            <w:r w:rsidRPr="005B4624">
              <w:rPr>
                <w:rFonts w:ascii="仿宋" w:eastAsia="仿宋" w:hAnsi="仿宋" w:cs="仿宋" w:hint="eastAsia"/>
                <w:color w:val="auto"/>
              </w:rPr>
              <w:t>序号</w:t>
            </w:r>
          </w:p>
        </w:tc>
        <w:tc>
          <w:tcPr>
            <w:tcW w:w="3426" w:type="dxa"/>
            <w:shd w:val="clear" w:color="auto" w:fill="auto"/>
          </w:tcPr>
          <w:p w:rsidR="005B4624" w:rsidRPr="005B4624" w:rsidRDefault="005B4624" w:rsidP="005B4624">
            <w:pPr>
              <w:kinsoku/>
              <w:wordWrap w:val="0"/>
              <w:spacing w:line="329" w:lineRule="auto"/>
              <w:rPr>
                <w:rFonts w:ascii="仿宋" w:eastAsia="仿宋" w:hAnsi="仿宋" w:cs="仿宋"/>
                <w:color w:val="auto"/>
              </w:rPr>
            </w:pPr>
          </w:p>
          <w:p w:rsidR="005B4624" w:rsidRPr="005B4624" w:rsidRDefault="005B4624" w:rsidP="005B4624">
            <w:pPr>
              <w:kinsoku/>
              <w:wordWrap w:val="0"/>
              <w:spacing w:before="68" w:line="219" w:lineRule="auto"/>
              <w:ind w:left="1084"/>
              <w:rPr>
                <w:rFonts w:ascii="仿宋" w:eastAsia="仿宋" w:hAnsi="仿宋" w:cs="仿宋"/>
                <w:color w:val="auto"/>
              </w:rPr>
            </w:pPr>
            <w:r w:rsidRPr="005B4624">
              <w:rPr>
                <w:rFonts w:ascii="仿宋" w:eastAsia="仿宋" w:hAnsi="仿宋" w:cs="仿宋" w:hint="eastAsia"/>
                <w:color w:val="auto"/>
              </w:rPr>
              <w:t>投标人</w:t>
            </w:r>
          </w:p>
        </w:tc>
        <w:tc>
          <w:tcPr>
            <w:tcW w:w="4737" w:type="dxa"/>
            <w:shd w:val="clear" w:color="auto" w:fill="auto"/>
          </w:tcPr>
          <w:p w:rsidR="005B4624" w:rsidRPr="005B4624" w:rsidRDefault="005B4624" w:rsidP="005B4624">
            <w:pPr>
              <w:kinsoku/>
              <w:wordWrap w:val="0"/>
              <w:spacing w:line="329" w:lineRule="auto"/>
              <w:rPr>
                <w:rFonts w:ascii="仿宋" w:eastAsia="仿宋" w:hAnsi="仿宋" w:cs="仿宋"/>
                <w:color w:val="auto"/>
              </w:rPr>
            </w:pPr>
          </w:p>
          <w:p w:rsidR="005B4624" w:rsidRPr="005B4624" w:rsidRDefault="005B4624" w:rsidP="005B4624">
            <w:pPr>
              <w:kinsoku/>
              <w:wordWrap w:val="0"/>
              <w:spacing w:before="68" w:line="218" w:lineRule="auto"/>
              <w:ind w:left="843"/>
              <w:rPr>
                <w:rFonts w:ascii="仿宋" w:eastAsia="仿宋" w:hAnsi="仿宋" w:cs="仿宋"/>
                <w:color w:val="auto"/>
              </w:rPr>
            </w:pPr>
            <w:r w:rsidRPr="005B4624">
              <w:rPr>
                <w:rFonts w:ascii="仿宋" w:eastAsia="仿宋" w:hAnsi="仿宋" w:cs="仿宋" w:hint="eastAsia"/>
                <w:color w:val="auto"/>
              </w:rPr>
              <w:t>认定不合格情况的详细原因和依据</w:t>
            </w:r>
          </w:p>
        </w:tc>
      </w:tr>
      <w:tr w:rsidR="005B4624" w:rsidRPr="005B4624" w:rsidTr="005B4624">
        <w:trPr>
          <w:trHeight w:val="921"/>
        </w:trPr>
        <w:tc>
          <w:tcPr>
            <w:tcW w:w="797" w:type="dxa"/>
            <w:shd w:val="clear" w:color="auto" w:fill="auto"/>
          </w:tcPr>
          <w:p w:rsidR="005B4624" w:rsidRPr="005B4624" w:rsidRDefault="005B4624" w:rsidP="005B4624">
            <w:pPr>
              <w:kinsoku/>
              <w:wordWrap w:val="0"/>
              <w:spacing w:line="314" w:lineRule="auto"/>
              <w:rPr>
                <w:rFonts w:ascii="仿宋" w:eastAsia="仿宋" w:hAnsi="仿宋" w:cs="仿宋"/>
                <w:color w:val="auto"/>
              </w:rPr>
            </w:pPr>
          </w:p>
          <w:p w:rsidR="005B4624" w:rsidRPr="005B4624" w:rsidRDefault="005B4624" w:rsidP="005B4624">
            <w:pPr>
              <w:kinsoku/>
              <w:wordWrap w:val="0"/>
              <w:spacing w:before="68" w:line="180" w:lineRule="auto"/>
              <w:ind w:left="412"/>
              <w:rPr>
                <w:rFonts w:ascii="仿宋" w:eastAsia="仿宋" w:hAnsi="仿宋" w:cs="仿宋"/>
                <w:color w:val="auto"/>
              </w:rPr>
            </w:pPr>
            <w:r w:rsidRPr="005B4624">
              <w:rPr>
                <w:rFonts w:ascii="仿宋" w:eastAsia="仿宋" w:hAnsi="仿宋" w:cs="仿宋" w:hint="eastAsia"/>
                <w:color w:val="auto"/>
              </w:rPr>
              <w:t>1</w:t>
            </w:r>
          </w:p>
        </w:tc>
        <w:tc>
          <w:tcPr>
            <w:tcW w:w="3426" w:type="dxa"/>
            <w:shd w:val="clear" w:color="auto" w:fill="auto"/>
          </w:tcPr>
          <w:p w:rsidR="005B4624" w:rsidRPr="005B4624" w:rsidRDefault="005B4624" w:rsidP="005B4624">
            <w:pPr>
              <w:kinsoku/>
              <w:wordWrap w:val="0"/>
              <w:rPr>
                <w:rFonts w:ascii="仿宋" w:eastAsia="仿宋" w:hAnsi="仿宋" w:cs="仿宋"/>
                <w:color w:val="auto"/>
              </w:rPr>
            </w:pPr>
          </w:p>
        </w:tc>
        <w:tc>
          <w:tcPr>
            <w:tcW w:w="4737"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925"/>
        </w:trPr>
        <w:tc>
          <w:tcPr>
            <w:tcW w:w="797" w:type="dxa"/>
            <w:shd w:val="clear" w:color="auto" w:fill="auto"/>
          </w:tcPr>
          <w:p w:rsidR="005B4624" w:rsidRPr="005B4624" w:rsidRDefault="005B4624" w:rsidP="005B4624">
            <w:pPr>
              <w:kinsoku/>
              <w:wordWrap w:val="0"/>
              <w:spacing w:line="321" w:lineRule="auto"/>
              <w:rPr>
                <w:rFonts w:ascii="仿宋" w:eastAsia="仿宋" w:hAnsi="仿宋" w:cs="仿宋"/>
                <w:color w:val="auto"/>
              </w:rPr>
            </w:pPr>
          </w:p>
          <w:p w:rsidR="005B4624" w:rsidRPr="005B4624" w:rsidRDefault="005B4624" w:rsidP="005B4624">
            <w:pPr>
              <w:kinsoku/>
              <w:wordWrap w:val="0"/>
              <w:spacing w:before="68" w:line="179" w:lineRule="auto"/>
              <w:ind w:left="399"/>
              <w:rPr>
                <w:rFonts w:ascii="仿宋" w:eastAsia="仿宋" w:hAnsi="仿宋" w:cs="仿宋"/>
                <w:color w:val="auto"/>
              </w:rPr>
            </w:pPr>
            <w:r w:rsidRPr="005B4624">
              <w:rPr>
                <w:rFonts w:ascii="仿宋" w:eastAsia="仿宋" w:hAnsi="仿宋" w:cs="仿宋" w:hint="eastAsia"/>
                <w:color w:val="auto"/>
              </w:rPr>
              <w:t>2</w:t>
            </w:r>
          </w:p>
        </w:tc>
        <w:tc>
          <w:tcPr>
            <w:tcW w:w="3426" w:type="dxa"/>
            <w:shd w:val="clear" w:color="auto" w:fill="auto"/>
          </w:tcPr>
          <w:p w:rsidR="005B4624" w:rsidRPr="005B4624" w:rsidRDefault="005B4624" w:rsidP="005B4624">
            <w:pPr>
              <w:kinsoku/>
              <w:wordWrap w:val="0"/>
              <w:rPr>
                <w:rFonts w:ascii="仿宋" w:eastAsia="仿宋" w:hAnsi="仿宋" w:cs="仿宋"/>
                <w:color w:val="auto"/>
              </w:rPr>
            </w:pPr>
          </w:p>
        </w:tc>
        <w:tc>
          <w:tcPr>
            <w:tcW w:w="4737"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921"/>
        </w:trPr>
        <w:tc>
          <w:tcPr>
            <w:tcW w:w="797" w:type="dxa"/>
            <w:shd w:val="clear" w:color="auto" w:fill="auto"/>
          </w:tcPr>
          <w:p w:rsidR="005B4624" w:rsidRPr="005B4624" w:rsidRDefault="005B4624" w:rsidP="005B4624">
            <w:pPr>
              <w:kinsoku/>
              <w:wordWrap w:val="0"/>
              <w:spacing w:line="317" w:lineRule="auto"/>
              <w:rPr>
                <w:rFonts w:ascii="仿宋" w:eastAsia="仿宋" w:hAnsi="仿宋" w:cs="仿宋"/>
                <w:color w:val="auto"/>
              </w:rPr>
            </w:pPr>
          </w:p>
          <w:p w:rsidR="005B4624" w:rsidRPr="005B4624" w:rsidRDefault="005B4624" w:rsidP="005B4624">
            <w:pPr>
              <w:kinsoku/>
              <w:wordWrap w:val="0"/>
              <w:spacing w:before="68" w:line="179" w:lineRule="auto"/>
              <w:ind w:left="400"/>
              <w:rPr>
                <w:rFonts w:ascii="仿宋" w:eastAsia="仿宋" w:hAnsi="仿宋" w:cs="仿宋"/>
                <w:color w:val="auto"/>
              </w:rPr>
            </w:pPr>
            <w:r w:rsidRPr="005B4624">
              <w:rPr>
                <w:rFonts w:ascii="仿宋" w:eastAsia="仿宋" w:hAnsi="仿宋" w:cs="仿宋" w:hint="eastAsia"/>
                <w:color w:val="auto"/>
              </w:rPr>
              <w:t>3</w:t>
            </w:r>
          </w:p>
        </w:tc>
        <w:tc>
          <w:tcPr>
            <w:tcW w:w="3426" w:type="dxa"/>
            <w:shd w:val="clear" w:color="auto" w:fill="auto"/>
          </w:tcPr>
          <w:p w:rsidR="005B4624" w:rsidRPr="005B4624" w:rsidRDefault="005B4624" w:rsidP="005B4624">
            <w:pPr>
              <w:kinsoku/>
              <w:wordWrap w:val="0"/>
              <w:rPr>
                <w:rFonts w:ascii="仿宋" w:eastAsia="仿宋" w:hAnsi="仿宋" w:cs="仿宋"/>
                <w:color w:val="auto"/>
              </w:rPr>
            </w:pPr>
          </w:p>
        </w:tc>
        <w:tc>
          <w:tcPr>
            <w:tcW w:w="4737"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925"/>
        </w:trPr>
        <w:tc>
          <w:tcPr>
            <w:tcW w:w="797" w:type="dxa"/>
            <w:shd w:val="clear" w:color="auto" w:fill="auto"/>
          </w:tcPr>
          <w:p w:rsidR="005B4624" w:rsidRPr="005B4624" w:rsidRDefault="005B4624" w:rsidP="005B4624">
            <w:pPr>
              <w:kinsoku/>
              <w:wordWrap w:val="0"/>
              <w:spacing w:line="323" w:lineRule="auto"/>
              <w:rPr>
                <w:rFonts w:ascii="仿宋" w:eastAsia="仿宋" w:hAnsi="仿宋" w:cs="仿宋"/>
                <w:color w:val="auto"/>
              </w:rPr>
            </w:pPr>
          </w:p>
          <w:p w:rsidR="005B4624" w:rsidRPr="005B4624" w:rsidRDefault="005B4624" w:rsidP="005B4624">
            <w:pPr>
              <w:kinsoku/>
              <w:wordWrap w:val="0"/>
              <w:spacing w:before="68" w:line="179" w:lineRule="auto"/>
              <w:ind w:left="395"/>
              <w:rPr>
                <w:rFonts w:ascii="仿宋" w:eastAsia="仿宋" w:hAnsi="仿宋" w:cs="仿宋"/>
                <w:color w:val="auto"/>
              </w:rPr>
            </w:pPr>
            <w:r w:rsidRPr="005B4624">
              <w:rPr>
                <w:rFonts w:ascii="仿宋" w:eastAsia="仿宋" w:hAnsi="仿宋" w:cs="仿宋" w:hint="eastAsia"/>
                <w:color w:val="auto"/>
              </w:rPr>
              <w:t>4</w:t>
            </w:r>
          </w:p>
        </w:tc>
        <w:tc>
          <w:tcPr>
            <w:tcW w:w="3426" w:type="dxa"/>
            <w:shd w:val="clear" w:color="auto" w:fill="auto"/>
          </w:tcPr>
          <w:p w:rsidR="005B4624" w:rsidRPr="005B4624" w:rsidRDefault="005B4624" w:rsidP="005B4624">
            <w:pPr>
              <w:kinsoku/>
              <w:wordWrap w:val="0"/>
              <w:rPr>
                <w:rFonts w:ascii="仿宋" w:eastAsia="仿宋" w:hAnsi="仿宋" w:cs="仿宋"/>
                <w:color w:val="auto"/>
              </w:rPr>
            </w:pPr>
          </w:p>
        </w:tc>
        <w:tc>
          <w:tcPr>
            <w:tcW w:w="4737"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931"/>
        </w:trPr>
        <w:tc>
          <w:tcPr>
            <w:tcW w:w="797" w:type="dxa"/>
            <w:shd w:val="clear" w:color="auto" w:fill="auto"/>
          </w:tcPr>
          <w:p w:rsidR="005B4624" w:rsidRPr="005B4624" w:rsidRDefault="005B4624" w:rsidP="005B4624">
            <w:pPr>
              <w:kinsoku/>
              <w:wordWrap w:val="0"/>
              <w:spacing w:line="281" w:lineRule="auto"/>
              <w:rPr>
                <w:rFonts w:ascii="仿宋" w:eastAsia="仿宋" w:hAnsi="仿宋" w:cs="仿宋"/>
                <w:color w:val="auto"/>
              </w:rPr>
            </w:pPr>
          </w:p>
          <w:p w:rsidR="005B4624" w:rsidRPr="005B4624" w:rsidRDefault="005B4624" w:rsidP="005B4624">
            <w:pPr>
              <w:kinsoku/>
              <w:wordWrap w:val="0"/>
              <w:spacing w:before="68" w:line="331" w:lineRule="exact"/>
              <w:ind w:left="257"/>
              <w:rPr>
                <w:rFonts w:ascii="仿宋" w:eastAsia="仿宋" w:hAnsi="仿宋" w:cs="仿宋"/>
                <w:color w:val="auto"/>
              </w:rPr>
            </w:pPr>
            <w:r w:rsidRPr="005B4624">
              <w:rPr>
                <w:rFonts w:ascii="仿宋" w:eastAsia="仿宋" w:hAnsi="仿宋" w:cs="仿宋" w:hint="eastAsia"/>
                <w:color w:val="auto"/>
              </w:rPr>
              <w:t>……</w:t>
            </w:r>
          </w:p>
        </w:tc>
        <w:tc>
          <w:tcPr>
            <w:tcW w:w="3426" w:type="dxa"/>
            <w:shd w:val="clear" w:color="auto" w:fill="auto"/>
          </w:tcPr>
          <w:p w:rsidR="005B4624" w:rsidRPr="005B4624" w:rsidRDefault="005B4624" w:rsidP="005B4624">
            <w:pPr>
              <w:kinsoku/>
              <w:wordWrap w:val="0"/>
              <w:rPr>
                <w:rFonts w:ascii="仿宋" w:eastAsia="仿宋" w:hAnsi="仿宋" w:cs="仿宋"/>
                <w:color w:val="auto"/>
              </w:rPr>
            </w:pPr>
          </w:p>
        </w:tc>
        <w:tc>
          <w:tcPr>
            <w:tcW w:w="4737" w:type="dxa"/>
            <w:shd w:val="clear" w:color="auto" w:fill="auto"/>
          </w:tcPr>
          <w:p w:rsidR="005B4624" w:rsidRPr="005B4624" w:rsidRDefault="005B4624" w:rsidP="005B4624">
            <w:pPr>
              <w:kinsoku/>
              <w:wordWrap w:val="0"/>
              <w:rPr>
                <w:rFonts w:ascii="仿宋" w:eastAsia="仿宋" w:hAnsi="仿宋" w:cs="仿宋"/>
                <w:color w:val="auto"/>
              </w:rPr>
            </w:pPr>
          </w:p>
        </w:tc>
      </w:tr>
    </w:tbl>
    <w:p w:rsidR="005B4624" w:rsidRDefault="005B4624">
      <w:pPr>
        <w:kinsoku/>
        <w:wordWrap w:val="0"/>
        <w:spacing w:before="140" w:line="219" w:lineRule="auto"/>
        <w:ind w:left="553"/>
        <w:rPr>
          <w:rFonts w:ascii="仿宋" w:eastAsia="仿宋" w:hAnsi="仿宋" w:cs="仿宋"/>
          <w:color w:val="auto"/>
        </w:rPr>
      </w:pPr>
      <w:r>
        <w:rPr>
          <w:rFonts w:ascii="仿宋" w:eastAsia="仿宋" w:hAnsi="仿宋" w:cs="仿宋" w:hint="eastAsia"/>
          <w:color w:val="auto"/>
        </w:rPr>
        <w:t>评标委员会全体成员签字/日期：</w:t>
      </w:r>
    </w:p>
    <w:p w:rsidR="005B4624" w:rsidRDefault="005B4624">
      <w:pPr>
        <w:kinsoku/>
        <w:wordWrap w:val="0"/>
        <w:rPr>
          <w:rFonts w:ascii="仿宋" w:eastAsia="仿宋" w:hAnsi="仿宋" w:cs="仿宋"/>
          <w:color w:val="auto"/>
        </w:rPr>
        <w:sectPr w:rsidR="005B4624">
          <w:footerReference w:type="default" r:id="rId27"/>
          <w:pgSz w:w="11905" w:h="16839"/>
          <w:pgMar w:top="1440" w:right="1361" w:bottom="1440" w:left="1361" w:header="0" w:footer="1213" w:gutter="0"/>
          <w:cols w:space="720"/>
        </w:sectPr>
      </w:pPr>
    </w:p>
    <w:p w:rsidR="005B4624" w:rsidRDefault="005B4624">
      <w:pPr>
        <w:kinsoku/>
        <w:wordWrap w:val="0"/>
        <w:spacing w:before="63" w:line="218" w:lineRule="auto"/>
        <w:ind w:left="285"/>
        <w:rPr>
          <w:rFonts w:ascii="仿宋" w:eastAsia="仿宋" w:hAnsi="仿宋" w:cs="仿宋"/>
          <w:color w:val="auto"/>
          <w:sz w:val="32"/>
          <w:szCs w:val="32"/>
        </w:rPr>
      </w:pPr>
      <w:bookmarkStart w:id="235" w:name="_bookmark93"/>
      <w:bookmarkStart w:id="236" w:name="_Toc9510"/>
      <w:bookmarkEnd w:id="235"/>
      <w:r>
        <w:rPr>
          <w:rFonts w:ascii="仿宋" w:eastAsia="仿宋" w:hAnsi="仿宋" w:cs="仿宋" w:hint="eastAsia"/>
          <w:color w:val="auto"/>
          <w:sz w:val="32"/>
          <w:szCs w:val="32"/>
        </w:rPr>
        <w:lastRenderedPageBreak/>
        <w:t>附表5：进入详细评审的投标人名单表</w:t>
      </w:r>
      <w:bookmarkEnd w:id="236"/>
    </w:p>
    <w:p w:rsidR="005B4624" w:rsidRDefault="005B4624">
      <w:pPr>
        <w:kinsoku/>
        <w:wordWrap w:val="0"/>
        <w:spacing w:line="386" w:lineRule="auto"/>
        <w:rPr>
          <w:rFonts w:ascii="仿宋" w:eastAsia="仿宋" w:hAnsi="仿宋" w:cs="仿宋"/>
          <w:color w:val="auto"/>
        </w:rPr>
      </w:pPr>
    </w:p>
    <w:p w:rsidR="005B4624" w:rsidRDefault="005B4624">
      <w:pPr>
        <w:kinsoku/>
        <w:wordWrap w:val="0"/>
        <w:spacing w:before="88" w:line="222" w:lineRule="auto"/>
        <w:ind w:left="2902"/>
        <w:rPr>
          <w:rFonts w:ascii="仿宋" w:eastAsia="仿宋" w:hAnsi="仿宋" w:cs="仿宋"/>
          <w:color w:val="auto"/>
          <w:sz w:val="27"/>
          <w:szCs w:val="27"/>
        </w:rPr>
      </w:pPr>
      <w:r>
        <w:rPr>
          <w:rFonts w:ascii="仿宋" w:eastAsia="仿宋" w:hAnsi="仿宋" w:cs="仿宋" w:hint="eastAsia"/>
          <w:color w:val="auto"/>
          <w:sz w:val="27"/>
          <w:szCs w:val="27"/>
        </w:rPr>
        <w:t>进入详细评审的投标人名单表</w:t>
      </w:r>
    </w:p>
    <w:p w:rsidR="005B4624" w:rsidRDefault="005B4624">
      <w:pPr>
        <w:kinsoku/>
        <w:wordWrap w:val="0"/>
        <w:spacing w:line="274" w:lineRule="auto"/>
        <w:rPr>
          <w:rFonts w:ascii="仿宋" w:eastAsia="仿宋" w:hAnsi="仿宋" w:cs="仿宋"/>
          <w:color w:val="auto"/>
        </w:rPr>
      </w:pPr>
    </w:p>
    <w:p w:rsidR="005B4624" w:rsidRDefault="005B4624">
      <w:pPr>
        <w:kinsoku/>
        <w:wordWrap w:val="0"/>
        <w:spacing w:line="275" w:lineRule="auto"/>
        <w:rPr>
          <w:rFonts w:ascii="仿宋" w:eastAsia="仿宋" w:hAnsi="仿宋" w:cs="仿宋"/>
          <w:color w:val="auto"/>
        </w:rPr>
      </w:pPr>
    </w:p>
    <w:p w:rsidR="005B4624" w:rsidRDefault="005B4624">
      <w:pPr>
        <w:kinsoku/>
        <w:wordWrap w:val="0"/>
        <w:spacing w:before="68" w:line="461" w:lineRule="exact"/>
        <w:ind w:left="105"/>
        <w:rPr>
          <w:rFonts w:ascii="仿宋" w:eastAsia="仿宋" w:hAnsi="仿宋" w:cs="仿宋"/>
          <w:color w:val="auto"/>
        </w:rPr>
      </w:pPr>
      <w:r>
        <w:rPr>
          <w:rFonts w:ascii="仿宋" w:eastAsia="仿宋" w:hAnsi="仿宋" w:cs="仿宋" w:hint="eastAsia"/>
          <w:color w:val="auto"/>
        </w:rPr>
        <w:t>项目名称：______（项目名称）全过程工程咨询</w:t>
      </w:r>
    </w:p>
    <w:p w:rsidR="005B4624" w:rsidRDefault="005B4624">
      <w:pPr>
        <w:kinsoku/>
        <w:wordWrap w:val="0"/>
        <w:spacing w:line="219" w:lineRule="auto"/>
        <w:ind w:left="104"/>
        <w:rPr>
          <w:rFonts w:ascii="仿宋" w:eastAsia="仿宋" w:hAnsi="仿宋" w:cs="仿宋"/>
          <w:color w:val="auto"/>
        </w:rPr>
      </w:pPr>
      <w:r>
        <w:rPr>
          <w:rFonts w:ascii="仿宋" w:eastAsia="仿宋" w:hAnsi="仿宋" w:cs="仿宋" w:hint="eastAsia"/>
          <w:color w:val="auto"/>
        </w:rPr>
        <w:t>招标编号：</w:t>
      </w:r>
    </w:p>
    <w:p w:rsidR="005B4624" w:rsidRDefault="005B4624">
      <w:pPr>
        <w:kinsoku/>
        <w:wordWrap w:val="0"/>
        <w:spacing w:line="28" w:lineRule="exact"/>
        <w:rPr>
          <w:rFonts w:ascii="仿宋" w:eastAsia="仿宋" w:hAnsi="仿宋" w:cs="仿宋"/>
          <w:color w:val="auto"/>
        </w:rPr>
      </w:pPr>
    </w:p>
    <w:tbl>
      <w:tblPr>
        <w:tblW w:w="0" w:type="auto"/>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950"/>
        <w:gridCol w:w="6325"/>
        <w:gridCol w:w="2021"/>
      </w:tblGrid>
      <w:tr w:rsidR="005B4624" w:rsidRPr="005B4624" w:rsidTr="005B4624">
        <w:trPr>
          <w:trHeight w:val="465"/>
        </w:trPr>
        <w:tc>
          <w:tcPr>
            <w:tcW w:w="950" w:type="dxa"/>
            <w:shd w:val="clear" w:color="auto" w:fill="auto"/>
          </w:tcPr>
          <w:p w:rsidR="005B4624" w:rsidRPr="005B4624" w:rsidRDefault="005B4624" w:rsidP="005B4624">
            <w:pPr>
              <w:kinsoku/>
              <w:wordWrap w:val="0"/>
              <w:spacing w:before="120" w:line="219" w:lineRule="auto"/>
              <w:ind w:left="326"/>
              <w:rPr>
                <w:rFonts w:ascii="仿宋" w:eastAsia="仿宋" w:hAnsi="仿宋" w:cs="仿宋"/>
                <w:color w:val="auto"/>
              </w:rPr>
            </w:pPr>
            <w:r w:rsidRPr="005B4624">
              <w:rPr>
                <w:rFonts w:ascii="仿宋" w:eastAsia="仿宋" w:hAnsi="仿宋" w:cs="仿宋" w:hint="eastAsia"/>
                <w:color w:val="auto"/>
              </w:rPr>
              <w:t>序号</w:t>
            </w:r>
          </w:p>
        </w:tc>
        <w:tc>
          <w:tcPr>
            <w:tcW w:w="6325" w:type="dxa"/>
            <w:shd w:val="clear" w:color="auto" w:fill="auto"/>
          </w:tcPr>
          <w:p w:rsidR="005B4624" w:rsidRPr="005B4624" w:rsidRDefault="005B4624" w:rsidP="005B4624">
            <w:pPr>
              <w:kinsoku/>
              <w:wordWrap w:val="0"/>
              <w:spacing w:before="120" w:line="218" w:lineRule="auto"/>
              <w:ind w:left="2693"/>
              <w:rPr>
                <w:rFonts w:ascii="仿宋" w:eastAsia="仿宋" w:hAnsi="仿宋" w:cs="仿宋"/>
                <w:color w:val="auto"/>
              </w:rPr>
            </w:pPr>
            <w:r w:rsidRPr="005B4624">
              <w:rPr>
                <w:rFonts w:ascii="仿宋" w:eastAsia="仿宋" w:hAnsi="仿宋" w:cs="仿宋" w:hint="eastAsia"/>
                <w:color w:val="auto"/>
              </w:rPr>
              <w:t>投标人名称</w:t>
            </w:r>
          </w:p>
        </w:tc>
        <w:tc>
          <w:tcPr>
            <w:tcW w:w="2021" w:type="dxa"/>
            <w:shd w:val="clear" w:color="auto" w:fill="auto"/>
          </w:tcPr>
          <w:p w:rsidR="005B4624" w:rsidRPr="005B4624" w:rsidRDefault="005B4624" w:rsidP="005B4624">
            <w:pPr>
              <w:kinsoku/>
              <w:wordWrap w:val="0"/>
              <w:spacing w:before="121" w:line="221" w:lineRule="auto"/>
              <w:ind w:left="855"/>
              <w:rPr>
                <w:rFonts w:ascii="仿宋" w:eastAsia="仿宋" w:hAnsi="仿宋" w:cs="仿宋"/>
                <w:color w:val="auto"/>
              </w:rPr>
            </w:pPr>
            <w:r w:rsidRPr="005B4624">
              <w:rPr>
                <w:rFonts w:ascii="仿宋" w:eastAsia="仿宋" w:hAnsi="仿宋" w:cs="仿宋" w:hint="eastAsia"/>
                <w:color w:val="auto"/>
              </w:rPr>
              <w:t>备注</w:t>
            </w:r>
          </w:p>
        </w:tc>
      </w:tr>
      <w:tr w:rsidR="005B4624" w:rsidRPr="005B4624" w:rsidTr="005B4624">
        <w:trPr>
          <w:trHeight w:val="456"/>
        </w:trPr>
        <w:tc>
          <w:tcPr>
            <w:tcW w:w="950" w:type="dxa"/>
            <w:shd w:val="clear" w:color="auto" w:fill="auto"/>
          </w:tcPr>
          <w:p w:rsidR="005B4624" w:rsidRPr="005B4624" w:rsidRDefault="005B4624" w:rsidP="005B4624">
            <w:pPr>
              <w:kinsoku/>
              <w:wordWrap w:val="0"/>
              <w:rPr>
                <w:rFonts w:ascii="仿宋" w:eastAsia="仿宋" w:hAnsi="仿宋" w:cs="仿宋"/>
                <w:color w:val="auto"/>
              </w:rPr>
            </w:pPr>
          </w:p>
        </w:tc>
        <w:tc>
          <w:tcPr>
            <w:tcW w:w="6325" w:type="dxa"/>
            <w:shd w:val="clear" w:color="auto" w:fill="auto"/>
          </w:tcPr>
          <w:p w:rsidR="005B4624" w:rsidRPr="005B4624" w:rsidRDefault="005B4624" w:rsidP="005B4624">
            <w:pPr>
              <w:kinsoku/>
              <w:wordWrap w:val="0"/>
              <w:rPr>
                <w:rFonts w:ascii="仿宋" w:eastAsia="仿宋" w:hAnsi="仿宋" w:cs="仿宋"/>
                <w:color w:val="auto"/>
              </w:rPr>
            </w:pPr>
          </w:p>
        </w:tc>
        <w:tc>
          <w:tcPr>
            <w:tcW w:w="2021"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460"/>
        </w:trPr>
        <w:tc>
          <w:tcPr>
            <w:tcW w:w="950" w:type="dxa"/>
            <w:shd w:val="clear" w:color="auto" w:fill="auto"/>
          </w:tcPr>
          <w:p w:rsidR="005B4624" w:rsidRPr="005B4624" w:rsidRDefault="005B4624" w:rsidP="005B4624">
            <w:pPr>
              <w:kinsoku/>
              <w:wordWrap w:val="0"/>
              <w:rPr>
                <w:rFonts w:ascii="仿宋" w:eastAsia="仿宋" w:hAnsi="仿宋" w:cs="仿宋"/>
                <w:color w:val="auto"/>
              </w:rPr>
            </w:pPr>
          </w:p>
        </w:tc>
        <w:tc>
          <w:tcPr>
            <w:tcW w:w="6325" w:type="dxa"/>
            <w:shd w:val="clear" w:color="auto" w:fill="auto"/>
          </w:tcPr>
          <w:p w:rsidR="005B4624" w:rsidRPr="005B4624" w:rsidRDefault="005B4624" w:rsidP="005B4624">
            <w:pPr>
              <w:kinsoku/>
              <w:wordWrap w:val="0"/>
              <w:rPr>
                <w:rFonts w:ascii="仿宋" w:eastAsia="仿宋" w:hAnsi="仿宋" w:cs="仿宋"/>
                <w:color w:val="auto"/>
              </w:rPr>
            </w:pPr>
          </w:p>
        </w:tc>
        <w:tc>
          <w:tcPr>
            <w:tcW w:w="2021"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460"/>
        </w:trPr>
        <w:tc>
          <w:tcPr>
            <w:tcW w:w="950" w:type="dxa"/>
            <w:shd w:val="clear" w:color="auto" w:fill="auto"/>
          </w:tcPr>
          <w:p w:rsidR="005B4624" w:rsidRPr="005B4624" w:rsidRDefault="005B4624" w:rsidP="005B4624">
            <w:pPr>
              <w:kinsoku/>
              <w:wordWrap w:val="0"/>
              <w:rPr>
                <w:rFonts w:ascii="仿宋" w:eastAsia="仿宋" w:hAnsi="仿宋" w:cs="仿宋"/>
                <w:color w:val="auto"/>
              </w:rPr>
            </w:pPr>
          </w:p>
        </w:tc>
        <w:tc>
          <w:tcPr>
            <w:tcW w:w="6325" w:type="dxa"/>
            <w:shd w:val="clear" w:color="auto" w:fill="auto"/>
          </w:tcPr>
          <w:p w:rsidR="005B4624" w:rsidRPr="005B4624" w:rsidRDefault="005B4624" w:rsidP="005B4624">
            <w:pPr>
              <w:kinsoku/>
              <w:wordWrap w:val="0"/>
              <w:rPr>
                <w:rFonts w:ascii="仿宋" w:eastAsia="仿宋" w:hAnsi="仿宋" w:cs="仿宋"/>
                <w:color w:val="auto"/>
              </w:rPr>
            </w:pPr>
          </w:p>
        </w:tc>
        <w:tc>
          <w:tcPr>
            <w:tcW w:w="2021"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456"/>
        </w:trPr>
        <w:tc>
          <w:tcPr>
            <w:tcW w:w="950" w:type="dxa"/>
            <w:shd w:val="clear" w:color="auto" w:fill="auto"/>
          </w:tcPr>
          <w:p w:rsidR="005B4624" w:rsidRPr="005B4624" w:rsidRDefault="005B4624" w:rsidP="005B4624">
            <w:pPr>
              <w:kinsoku/>
              <w:wordWrap w:val="0"/>
              <w:rPr>
                <w:rFonts w:ascii="仿宋" w:eastAsia="仿宋" w:hAnsi="仿宋" w:cs="仿宋"/>
                <w:color w:val="auto"/>
              </w:rPr>
            </w:pPr>
          </w:p>
        </w:tc>
        <w:tc>
          <w:tcPr>
            <w:tcW w:w="6325" w:type="dxa"/>
            <w:shd w:val="clear" w:color="auto" w:fill="auto"/>
          </w:tcPr>
          <w:p w:rsidR="005B4624" w:rsidRPr="005B4624" w:rsidRDefault="005B4624" w:rsidP="005B4624">
            <w:pPr>
              <w:kinsoku/>
              <w:wordWrap w:val="0"/>
              <w:rPr>
                <w:rFonts w:ascii="仿宋" w:eastAsia="仿宋" w:hAnsi="仿宋" w:cs="仿宋"/>
                <w:color w:val="auto"/>
              </w:rPr>
            </w:pPr>
          </w:p>
        </w:tc>
        <w:tc>
          <w:tcPr>
            <w:tcW w:w="2021"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460"/>
        </w:trPr>
        <w:tc>
          <w:tcPr>
            <w:tcW w:w="950" w:type="dxa"/>
            <w:shd w:val="clear" w:color="auto" w:fill="auto"/>
          </w:tcPr>
          <w:p w:rsidR="005B4624" w:rsidRPr="005B4624" w:rsidRDefault="005B4624" w:rsidP="005B4624">
            <w:pPr>
              <w:kinsoku/>
              <w:wordWrap w:val="0"/>
              <w:rPr>
                <w:rFonts w:ascii="仿宋" w:eastAsia="仿宋" w:hAnsi="仿宋" w:cs="仿宋"/>
                <w:color w:val="auto"/>
              </w:rPr>
            </w:pPr>
          </w:p>
        </w:tc>
        <w:tc>
          <w:tcPr>
            <w:tcW w:w="6325" w:type="dxa"/>
            <w:shd w:val="clear" w:color="auto" w:fill="auto"/>
          </w:tcPr>
          <w:p w:rsidR="005B4624" w:rsidRPr="005B4624" w:rsidRDefault="005B4624" w:rsidP="005B4624">
            <w:pPr>
              <w:kinsoku/>
              <w:wordWrap w:val="0"/>
              <w:rPr>
                <w:rFonts w:ascii="仿宋" w:eastAsia="仿宋" w:hAnsi="仿宋" w:cs="仿宋"/>
                <w:color w:val="auto"/>
              </w:rPr>
            </w:pPr>
          </w:p>
        </w:tc>
        <w:tc>
          <w:tcPr>
            <w:tcW w:w="2021"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460"/>
        </w:trPr>
        <w:tc>
          <w:tcPr>
            <w:tcW w:w="950" w:type="dxa"/>
            <w:shd w:val="clear" w:color="auto" w:fill="auto"/>
          </w:tcPr>
          <w:p w:rsidR="005B4624" w:rsidRPr="005B4624" w:rsidRDefault="005B4624" w:rsidP="005B4624">
            <w:pPr>
              <w:kinsoku/>
              <w:wordWrap w:val="0"/>
              <w:rPr>
                <w:rFonts w:ascii="仿宋" w:eastAsia="仿宋" w:hAnsi="仿宋" w:cs="仿宋"/>
                <w:color w:val="auto"/>
              </w:rPr>
            </w:pPr>
          </w:p>
        </w:tc>
        <w:tc>
          <w:tcPr>
            <w:tcW w:w="6325" w:type="dxa"/>
            <w:shd w:val="clear" w:color="auto" w:fill="auto"/>
          </w:tcPr>
          <w:p w:rsidR="005B4624" w:rsidRPr="005B4624" w:rsidRDefault="005B4624" w:rsidP="005B4624">
            <w:pPr>
              <w:kinsoku/>
              <w:wordWrap w:val="0"/>
              <w:rPr>
                <w:rFonts w:ascii="仿宋" w:eastAsia="仿宋" w:hAnsi="仿宋" w:cs="仿宋"/>
                <w:color w:val="auto"/>
              </w:rPr>
            </w:pPr>
          </w:p>
        </w:tc>
        <w:tc>
          <w:tcPr>
            <w:tcW w:w="2021"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456"/>
        </w:trPr>
        <w:tc>
          <w:tcPr>
            <w:tcW w:w="950" w:type="dxa"/>
            <w:shd w:val="clear" w:color="auto" w:fill="auto"/>
          </w:tcPr>
          <w:p w:rsidR="005B4624" w:rsidRPr="005B4624" w:rsidRDefault="005B4624" w:rsidP="005B4624">
            <w:pPr>
              <w:kinsoku/>
              <w:wordWrap w:val="0"/>
              <w:rPr>
                <w:rFonts w:ascii="仿宋" w:eastAsia="仿宋" w:hAnsi="仿宋" w:cs="仿宋"/>
                <w:color w:val="auto"/>
              </w:rPr>
            </w:pPr>
          </w:p>
        </w:tc>
        <w:tc>
          <w:tcPr>
            <w:tcW w:w="6325" w:type="dxa"/>
            <w:shd w:val="clear" w:color="auto" w:fill="auto"/>
          </w:tcPr>
          <w:p w:rsidR="005B4624" w:rsidRPr="005B4624" w:rsidRDefault="005B4624" w:rsidP="005B4624">
            <w:pPr>
              <w:kinsoku/>
              <w:wordWrap w:val="0"/>
              <w:rPr>
                <w:rFonts w:ascii="仿宋" w:eastAsia="仿宋" w:hAnsi="仿宋" w:cs="仿宋"/>
                <w:color w:val="auto"/>
              </w:rPr>
            </w:pPr>
          </w:p>
        </w:tc>
        <w:tc>
          <w:tcPr>
            <w:tcW w:w="2021"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461"/>
        </w:trPr>
        <w:tc>
          <w:tcPr>
            <w:tcW w:w="950" w:type="dxa"/>
            <w:shd w:val="clear" w:color="auto" w:fill="auto"/>
          </w:tcPr>
          <w:p w:rsidR="005B4624" w:rsidRPr="005B4624" w:rsidRDefault="005B4624" w:rsidP="005B4624">
            <w:pPr>
              <w:kinsoku/>
              <w:wordWrap w:val="0"/>
              <w:rPr>
                <w:rFonts w:ascii="仿宋" w:eastAsia="仿宋" w:hAnsi="仿宋" w:cs="仿宋"/>
                <w:color w:val="auto"/>
              </w:rPr>
            </w:pPr>
          </w:p>
        </w:tc>
        <w:tc>
          <w:tcPr>
            <w:tcW w:w="6325" w:type="dxa"/>
            <w:shd w:val="clear" w:color="auto" w:fill="auto"/>
          </w:tcPr>
          <w:p w:rsidR="005B4624" w:rsidRPr="005B4624" w:rsidRDefault="005B4624" w:rsidP="005B4624">
            <w:pPr>
              <w:kinsoku/>
              <w:wordWrap w:val="0"/>
              <w:rPr>
                <w:rFonts w:ascii="仿宋" w:eastAsia="仿宋" w:hAnsi="仿宋" w:cs="仿宋"/>
                <w:color w:val="auto"/>
              </w:rPr>
            </w:pPr>
          </w:p>
        </w:tc>
        <w:tc>
          <w:tcPr>
            <w:tcW w:w="2021"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460"/>
        </w:trPr>
        <w:tc>
          <w:tcPr>
            <w:tcW w:w="950" w:type="dxa"/>
            <w:shd w:val="clear" w:color="auto" w:fill="auto"/>
          </w:tcPr>
          <w:p w:rsidR="005B4624" w:rsidRPr="005B4624" w:rsidRDefault="005B4624" w:rsidP="005B4624">
            <w:pPr>
              <w:kinsoku/>
              <w:wordWrap w:val="0"/>
              <w:rPr>
                <w:rFonts w:ascii="仿宋" w:eastAsia="仿宋" w:hAnsi="仿宋" w:cs="仿宋"/>
                <w:color w:val="auto"/>
              </w:rPr>
            </w:pPr>
          </w:p>
        </w:tc>
        <w:tc>
          <w:tcPr>
            <w:tcW w:w="6325" w:type="dxa"/>
            <w:shd w:val="clear" w:color="auto" w:fill="auto"/>
          </w:tcPr>
          <w:p w:rsidR="005B4624" w:rsidRPr="005B4624" w:rsidRDefault="005B4624" w:rsidP="005B4624">
            <w:pPr>
              <w:kinsoku/>
              <w:wordWrap w:val="0"/>
              <w:rPr>
                <w:rFonts w:ascii="仿宋" w:eastAsia="仿宋" w:hAnsi="仿宋" w:cs="仿宋"/>
                <w:color w:val="auto"/>
              </w:rPr>
            </w:pPr>
          </w:p>
        </w:tc>
        <w:tc>
          <w:tcPr>
            <w:tcW w:w="2021"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455"/>
        </w:trPr>
        <w:tc>
          <w:tcPr>
            <w:tcW w:w="950" w:type="dxa"/>
            <w:shd w:val="clear" w:color="auto" w:fill="auto"/>
          </w:tcPr>
          <w:p w:rsidR="005B4624" w:rsidRPr="005B4624" w:rsidRDefault="005B4624" w:rsidP="005B4624">
            <w:pPr>
              <w:kinsoku/>
              <w:wordWrap w:val="0"/>
              <w:rPr>
                <w:rFonts w:ascii="仿宋" w:eastAsia="仿宋" w:hAnsi="仿宋" w:cs="仿宋"/>
                <w:color w:val="auto"/>
              </w:rPr>
            </w:pPr>
          </w:p>
        </w:tc>
        <w:tc>
          <w:tcPr>
            <w:tcW w:w="6325" w:type="dxa"/>
            <w:shd w:val="clear" w:color="auto" w:fill="auto"/>
          </w:tcPr>
          <w:p w:rsidR="005B4624" w:rsidRPr="005B4624" w:rsidRDefault="005B4624" w:rsidP="005B4624">
            <w:pPr>
              <w:kinsoku/>
              <w:wordWrap w:val="0"/>
              <w:rPr>
                <w:rFonts w:ascii="仿宋" w:eastAsia="仿宋" w:hAnsi="仿宋" w:cs="仿宋"/>
                <w:color w:val="auto"/>
              </w:rPr>
            </w:pPr>
          </w:p>
        </w:tc>
        <w:tc>
          <w:tcPr>
            <w:tcW w:w="2021"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460"/>
        </w:trPr>
        <w:tc>
          <w:tcPr>
            <w:tcW w:w="950" w:type="dxa"/>
            <w:shd w:val="clear" w:color="auto" w:fill="auto"/>
          </w:tcPr>
          <w:p w:rsidR="005B4624" w:rsidRPr="005B4624" w:rsidRDefault="005B4624" w:rsidP="005B4624">
            <w:pPr>
              <w:kinsoku/>
              <w:wordWrap w:val="0"/>
              <w:rPr>
                <w:rFonts w:ascii="仿宋" w:eastAsia="仿宋" w:hAnsi="仿宋" w:cs="仿宋"/>
                <w:color w:val="auto"/>
              </w:rPr>
            </w:pPr>
          </w:p>
        </w:tc>
        <w:tc>
          <w:tcPr>
            <w:tcW w:w="6325" w:type="dxa"/>
            <w:shd w:val="clear" w:color="auto" w:fill="auto"/>
          </w:tcPr>
          <w:p w:rsidR="005B4624" w:rsidRPr="005B4624" w:rsidRDefault="005B4624" w:rsidP="005B4624">
            <w:pPr>
              <w:kinsoku/>
              <w:wordWrap w:val="0"/>
              <w:rPr>
                <w:rFonts w:ascii="仿宋" w:eastAsia="仿宋" w:hAnsi="仿宋" w:cs="仿宋"/>
                <w:color w:val="auto"/>
              </w:rPr>
            </w:pPr>
          </w:p>
        </w:tc>
        <w:tc>
          <w:tcPr>
            <w:tcW w:w="2021"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461"/>
        </w:trPr>
        <w:tc>
          <w:tcPr>
            <w:tcW w:w="950" w:type="dxa"/>
            <w:shd w:val="clear" w:color="auto" w:fill="auto"/>
          </w:tcPr>
          <w:p w:rsidR="005B4624" w:rsidRPr="005B4624" w:rsidRDefault="005B4624" w:rsidP="005B4624">
            <w:pPr>
              <w:kinsoku/>
              <w:wordWrap w:val="0"/>
              <w:rPr>
                <w:rFonts w:ascii="仿宋" w:eastAsia="仿宋" w:hAnsi="仿宋" w:cs="仿宋"/>
                <w:color w:val="auto"/>
              </w:rPr>
            </w:pPr>
          </w:p>
        </w:tc>
        <w:tc>
          <w:tcPr>
            <w:tcW w:w="6325" w:type="dxa"/>
            <w:shd w:val="clear" w:color="auto" w:fill="auto"/>
          </w:tcPr>
          <w:p w:rsidR="005B4624" w:rsidRPr="005B4624" w:rsidRDefault="005B4624" w:rsidP="005B4624">
            <w:pPr>
              <w:kinsoku/>
              <w:wordWrap w:val="0"/>
              <w:rPr>
                <w:rFonts w:ascii="仿宋" w:eastAsia="仿宋" w:hAnsi="仿宋" w:cs="仿宋"/>
                <w:color w:val="auto"/>
              </w:rPr>
            </w:pPr>
          </w:p>
        </w:tc>
        <w:tc>
          <w:tcPr>
            <w:tcW w:w="2021"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456"/>
        </w:trPr>
        <w:tc>
          <w:tcPr>
            <w:tcW w:w="950" w:type="dxa"/>
            <w:shd w:val="clear" w:color="auto" w:fill="auto"/>
          </w:tcPr>
          <w:p w:rsidR="005B4624" w:rsidRPr="005B4624" w:rsidRDefault="005B4624" w:rsidP="005B4624">
            <w:pPr>
              <w:kinsoku/>
              <w:wordWrap w:val="0"/>
              <w:rPr>
                <w:rFonts w:ascii="仿宋" w:eastAsia="仿宋" w:hAnsi="仿宋" w:cs="仿宋"/>
                <w:color w:val="auto"/>
              </w:rPr>
            </w:pPr>
          </w:p>
        </w:tc>
        <w:tc>
          <w:tcPr>
            <w:tcW w:w="6325" w:type="dxa"/>
            <w:shd w:val="clear" w:color="auto" w:fill="auto"/>
          </w:tcPr>
          <w:p w:rsidR="005B4624" w:rsidRPr="005B4624" w:rsidRDefault="005B4624" w:rsidP="005B4624">
            <w:pPr>
              <w:kinsoku/>
              <w:wordWrap w:val="0"/>
              <w:rPr>
                <w:rFonts w:ascii="仿宋" w:eastAsia="仿宋" w:hAnsi="仿宋" w:cs="仿宋"/>
                <w:color w:val="auto"/>
              </w:rPr>
            </w:pPr>
          </w:p>
        </w:tc>
        <w:tc>
          <w:tcPr>
            <w:tcW w:w="2021"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465"/>
        </w:trPr>
        <w:tc>
          <w:tcPr>
            <w:tcW w:w="950" w:type="dxa"/>
            <w:shd w:val="clear" w:color="auto" w:fill="auto"/>
          </w:tcPr>
          <w:p w:rsidR="005B4624" w:rsidRPr="005B4624" w:rsidRDefault="005B4624" w:rsidP="005B4624">
            <w:pPr>
              <w:kinsoku/>
              <w:wordWrap w:val="0"/>
              <w:rPr>
                <w:rFonts w:ascii="仿宋" w:eastAsia="仿宋" w:hAnsi="仿宋" w:cs="仿宋"/>
                <w:color w:val="auto"/>
              </w:rPr>
            </w:pPr>
          </w:p>
        </w:tc>
        <w:tc>
          <w:tcPr>
            <w:tcW w:w="6325" w:type="dxa"/>
            <w:shd w:val="clear" w:color="auto" w:fill="auto"/>
          </w:tcPr>
          <w:p w:rsidR="005B4624" w:rsidRPr="005B4624" w:rsidRDefault="005B4624" w:rsidP="005B4624">
            <w:pPr>
              <w:kinsoku/>
              <w:wordWrap w:val="0"/>
              <w:rPr>
                <w:rFonts w:ascii="仿宋" w:eastAsia="仿宋" w:hAnsi="仿宋" w:cs="仿宋"/>
                <w:color w:val="auto"/>
              </w:rPr>
            </w:pPr>
          </w:p>
        </w:tc>
        <w:tc>
          <w:tcPr>
            <w:tcW w:w="2021" w:type="dxa"/>
            <w:shd w:val="clear" w:color="auto" w:fill="auto"/>
          </w:tcPr>
          <w:p w:rsidR="005B4624" w:rsidRPr="005B4624" w:rsidRDefault="005B4624" w:rsidP="005B4624">
            <w:pPr>
              <w:kinsoku/>
              <w:wordWrap w:val="0"/>
              <w:rPr>
                <w:rFonts w:ascii="仿宋" w:eastAsia="仿宋" w:hAnsi="仿宋" w:cs="仿宋"/>
                <w:color w:val="auto"/>
              </w:rPr>
            </w:pPr>
          </w:p>
        </w:tc>
      </w:tr>
    </w:tbl>
    <w:p w:rsidR="005B4624" w:rsidRDefault="005B4624">
      <w:pPr>
        <w:kinsoku/>
        <w:wordWrap w:val="0"/>
        <w:spacing w:line="472" w:lineRule="auto"/>
        <w:rPr>
          <w:rFonts w:ascii="仿宋" w:eastAsia="仿宋" w:hAnsi="仿宋" w:cs="仿宋"/>
          <w:color w:val="auto"/>
        </w:rPr>
      </w:pPr>
    </w:p>
    <w:p w:rsidR="005B4624" w:rsidRDefault="005B4624">
      <w:pPr>
        <w:kinsoku/>
        <w:wordWrap w:val="0"/>
        <w:spacing w:before="69" w:line="219" w:lineRule="auto"/>
        <w:ind w:left="105"/>
        <w:rPr>
          <w:rFonts w:ascii="仿宋" w:eastAsia="仿宋" w:hAnsi="仿宋" w:cs="仿宋"/>
          <w:color w:val="auto"/>
        </w:rPr>
      </w:pPr>
      <w:r>
        <w:rPr>
          <w:rFonts w:ascii="仿宋" w:eastAsia="仿宋" w:hAnsi="仿宋" w:cs="仿宋" w:hint="eastAsia"/>
          <w:color w:val="auto"/>
        </w:rPr>
        <w:t>评标委员会全体成员签字/日期：</w:t>
      </w:r>
    </w:p>
    <w:p w:rsidR="005B4624" w:rsidRDefault="005B4624">
      <w:pPr>
        <w:kinsoku/>
        <w:wordWrap w:val="0"/>
        <w:spacing w:line="476" w:lineRule="auto"/>
        <w:rPr>
          <w:rFonts w:ascii="仿宋" w:eastAsia="仿宋" w:hAnsi="仿宋" w:cs="仿宋"/>
          <w:color w:val="auto"/>
        </w:rPr>
      </w:pPr>
    </w:p>
    <w:p w:rsidR="005B4624" w:rsidRDefault="005B4624">
      <w:pPr>
        <w:kinsoku/>
        <w:wordWrap w:val="0"/>
        <w:spacing w:before="68" w:line="219" w:lineRule="auto"/>
        <w:ind w:left="106"/>
        <w:rPr>
          <w:rFonts w:ascii="仿宋" w:eastAsia="仿宋" w:hAnsi="仿宋" w:cs="仿宋"/>
          <w:color w:val="auto"/>
        </w:rPr>
      </w:pPr>
      <w:r>
        <w:rPr>
          <w:rFonts w:ascii="仿宋" w:eastAsia="仿宋" w:hAnsi="仿宋" w:cs="仿宋" w:hint="eastAsia"/>
          <w:color w:val="auto"/>
        </w:rPr>
        <w:t>备注：本表中投标人排名不分先后。</w:t>
      </w:r>
    </w:p>
    <w:p w:rsidR="005B4624" w:rsidRDefault="005B4624">
      <w:pPr>
        <w:kinsoku/>
        <w:wordWrap w:val="0"/>
        <w:rPr>
          <w:rFonts w:ascii="仿宋" w:eastAsia="仿宋" w:hAnsi="仿宋" w:cs="仿宋"/>
          <w:color w:val="auto"/>
        </w:rPr>
        <w:sectPr w:rsidR="005B4624">
          <w:footerReference w:type="default" r:id="rId28"/>
          <w:pgSz w:w="11905" w:h="16839"/>
          <w:pgMar w:top="1440" w:right="1361" w:bottom="1440" w:left="1361" w:header="0" w:footer="1213" w:gutter="0"/>
          <w:cols w:space="720"/>
        </w:sectPr>
      </w:pPr>
    </w:p>
    <w:p w:rsidR="005B4624" w:rsidRDefault="005B4624">
      <w:pPr>
        <w:kinsoku/>
        <w:wordWrap w:val="0"/>
        <w:spacing w:before="65" w:line="220" w:lineRule="auto"/>
        <w:ind w:left="54"/>
        <w:rPr>
          <w:rFonts w:ascii="仿宋" w:eastAsia="仿宋" w:hAnsi="仿宋" w:cs="仿宋"/>
          <w:color w:val="auto"/>
          <w:sz w:val="32"/>
          <w:szCs w:val="32"/>
        </w:rPr>
      </w:pPr>
      <w:bookmarkStart w:id="237" w:name="_bookmark94"/>
      <w:bookmarkStart w:id="238" w:name="_Toc8638"/>
      <w:bookmarkEnd w:id="237"/>
      <w:r>
        <w:rPr>
          <w:rFonts w:ascii="仿宋" w:eastAsia="仿宋" w:hAnsi="仿宋" w:cs="仿宋" w:hint="eastAsia"/>
          <w:color w:val="auto"/>
          <w:sz w:val="32"/>
          <w:szCs w:val="32"/>
        </w:rPr>
        <w:lastRenderedPageBreak/>
        <w:t>附表6：算术错误检查表</w:t>
      </w:r>
      <w:bookmarkEnd w:id="238"/>
    </w:p>
    <w:p w:rsidR="005B4624" w:rsidRDefault="005B4624">
      <w:pPr>
        <w:kinsoku/>
        <w:wordWrap w:val="0"/>
        <w:spacing w:line="380" w:lineRule="auto"/>
        <w:rPr>
          <w:rFonts w:ascii="仿宋" w:eastAsia="仿宋" w:hAnsi="仿宋" w:cs="仿宋"/>
          <w:color w:val="auto"/>
        </w:rPr>
      </w:pPr>
    </w:p>
    <w:p w:rsidR="005B4624" w:rsidRDefault="005B4624">
      <w:pPr>
        <w:kinsoku/>
        <w:wordWrap w:val="0"/>
        <w:spacing w:before="88" w:line="222" w:lineRule="auto"/>
        <w:ind w:left="3667"/>
        <w:rPr>
          <w:rFonts w:ascii="仿宋" w:eastAsia="仿宋" w:hAnsi="仿宋" w:cs="仿宋"/>
          <w:color w:val="auto"/>
          <w:sz w:val="27"/>
          <w:szCs w:val="27"/>
        </w:rPr>
      </w:pPr>
      <w:r>
        <w:rPr>
          <w:rFonts w:ascii="仿宋" w:eastAsia="仿宋" w:hAnsi="仿宋" w:cs="仿宋" w:hint="eastAsia"/>
          <w:color w:val="auto"/>
          <w:sz w:val="27"/>
          <w:szCs w:val="27"/>
        </w:rPr>
        <w:t>算术错误检查表</w:t>
      </w:r>
    </w:p>
    <w:p w:rsidR="005B4624" w:rsidRDefault="005B4624">
      <w:pPr>
        <w:kinsoku/>
        <w:wordWrap w:val="0"/>
        <w:spacing w:line="275" w:lineRule="auto"/>
        <w:rPr>
          <w:rFonts w:ascii="仿宋" w:eastAsia="仿宋" w:hAnsi="仿宋" w:cs="仿宋"/>
          <w:color w:val="auto"/>
        </w:rPr>
      </w:pPr>
    </w:p>
    <w:p w:rsidR="005B4624" w:rsidRDefault="005B4624">
      <w:pPr>
        <w:kinsoku/>
        <w:wordWrap w:val="0"/>
        <w:spacing w:line="275" w:lineRule="auto"/>
        <w:rPr>
          <w:rFonts w:ascii="仿宋" w:eastAsia="仿宋" w:hAnsi="仿宋" w:cs="仿宋"/>
          <w:color w:val="auto"/>
        </w:rPr>
      </w:pPr>
    </w:p>
    <w:p w:rsidR="005B4624" w:rsidRDefault="005B4624">
      <w:pPr>
        <w:kinsoku/>
        <w:wordWrap w:val="0"/>
        <w:spacing w:before="68" w:line="461" w:lineRule="exact"/>
        <w:ind w:left="33"/>
        <w:rPr>
          <w:rFonts w:ascii="仿宋" w:eastAsia="仿宋" w:hAnsi="仿宋" w:cs="仿宋"/>
          <w:color w:val="auto"/>
        </w:rPr>
      </w:pPr>
      <w:r>
        <w:rPr>
          <w:rFonts w:ascii="仿宋" w:eastAsia="仿宋" w:hAnsi="仿宋" w:cs="仿宋" w:hint="eastAsia"/>
          <w:color w:val="auto"/>
        </w:rPr>
        <w:t>项目名称：______（项目名称）全过程工程咨询</w:t>
      </w:r>
    </w:p>
    <w:p w:rsidR="005B4624" w:rsidRDefault="005B4624">
      <w:pPr>
        <w:kinsoku/>
        <w:wordWrap w:val="0"/>
        <w:spacing w:line="219" w:lineRule="auto"/>
        <w:ind w:left="32"/>
        <w:rPr>
          <w:rFonts w:ascii="仿宋" w:eastAsia="仿宋" w:hAnsi="仿宋" w:cs="仿宋"/>
          <w:color w:val="auto"/>
        </w:rPr>
      </w:pPr>
      <w:r>
        <w:rPr>
          <w:rFonts w:ascii="仿宋" w:eastAsia="仿宋" w:hAnsi="仿宋" w:cs="仿宋" w:hint="eastAsia"/>
          <w:color w:val="auto"/>
        </w:rPr>
        <w:t>招标编号：</w:t>
      </w:r>
    </w:p>
    <w:p w:rsidR="005B4624" w:rsidRDefault="005B4624">
      <w:pPr>
        <w:kinsoku/>
        <w:wordWrap w:val="0"/>
        <w:spacing w:line="28" w:lineRule="exact"/>
        <w:rPr>
          <w:rFonts w:ascii="仿宋" w:eastAsia="仿宋" w:hAnsi="仿宋" w:cs="仿宋"/>
          <w:color w:val="auto"/>
        </w:rPr>
      </w:pPr>
    </w:p>
    <w:tbl>
      <w:tblPr>
        <w:tblW w:w="0" w:type="auto"/>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586"/>
        <w:gridCol w:w="1133"/>
        <w:gridCol w:w="1094"/>
        <w:gridCol w:w="1219"/>
        <w:gridCol w:w="1214"/>
        <w:gridCol w:w="1219"/>
        <w:gridCol w:w="1214"/>
        <w:gridCol w:w="1223"/>
      </w:tblGrid>
      <w:tr w:rsidR="005B4624" w:rsidRPr="005B4624" w:rsidTr="005B4624">
        <w:trPr>
          <w:trHeight w:val="945"/>
        </w:trPr>
        <w:tc>
          <w:tcPr>
            <w:tcW w:w="586" w:type="dxa"/>
            <w:shd w:val="clear" w:color="auto" w:fill="auto"/>
          </w:tcPr>
          <w:p w:rsidR="005B4624" w:rsidRPr="005B4624" w:rsidRDefault="005B4624" w:rsidP="005B4624">
            <w:pPr>
              <w:kinsoku/>
              <w:spacing w:line="296" w:lineRule="auto"/>
              <w:jc w:val="center"/>
              <w:rPr>
                <w:rFonts w:ascii="仿宋" w:eastAsia="仿宋" w:hAnsi="仿宋" w:cs="仿宋"/>
                <w:color w:val="auto"/>
              </w:rPr>
            </w:pPr>
          </w:p>
          <w:p w:rsidR="005B4624" w:rsidRPr="005B4624" w:rsidRDefault="005B4624" w:rsidP="005B4624">
            <w:pPr>
              <w:kinsoku/>
              <w:wordWrap w:val="0"/>
              <w:spacing w:before="68" w:line="219" w:lineRule="auto"/>
              <w:jc w:val="center"/>
              <w:rPr>
                <w:rFonts w:ascii="仿宋" w:eastAsia="仿宋" w:hAnsi="仿宋" w:cs="仿宋"/>
                <w:color w:val="auto"/>
              </w:rPr>
            </w:pPr>
            <w:r w:rsidRPr="005B4624">
              <w:rPr>
                <w:rFonts w:ascii="仿宋" w:eastAsia="仿宋" w:hAnsi="仿宋" w:cs="仿宋" w:hint="eastAsia"/>
                <w:color w:val="auto"/>
              </w:rPr>
              <w:t>序号</w:t>
            </w:r>
          </w:p>
        </w:tc>
        <w:tc>
          <w:tcPr>
            <w:tcW w:w="1133" w:type="dxa"/>
            <w:shd w:val="clear" w:color="auto" w:fill="auto"/>
          </w:tcPr>
          <w:p w:rsidR="005B4624" w:rsidRPr="005B4624" w:rsidRDefault="005B4624" w:rsidP="005B4624">
            <w:pPr>
              <w:kinsoku/>
              <w:wordWrap w:val="0"/>
              <w:spacing w:before="226" w:line="254" w:lineRule="auto"/>
              <w:ind w:left="310" w:right="196"/>
              <w:jc w:val="center"/>
              <w:rPr>
                <w:rFonts w:ascii="仿宋" w:eastAsia="仿宋" w:hAnsi="仿宋" w:cs="仿宋"/>
                <w:color w:val="auto"/>
              </w:rPr>
            </w:pPr>
            <w:r w:rsidRPr="005B4624">
              <w:rPr>
                <w:rFonts w:ascii="仿宋" w:eastAsia="仿宋" w:hAnsi="仿宋" w:cs="仿宋" w:hint="eastAsia"/>
                <w:color w:val="auto"/>
              </w:rPr>
              <w:t>投标人名称</w:t>
            </w:r>
          </w:p>
        </w:tc>
        <w:tc>
          <w:tcPr>
            <w:tcW w:w="1094" w:type="dxa"/>
            <w:shd w:val="clear" w:color="auto" w:fill="auto"/>
          </w:tcPr>
          <w:p w:rsidR="005B4624" w:rsidRPr="005B4624" w:rsidRDefault="005B4624" w:rsidP="005B4624">
            <w:pPr>
              <w:kinsoku/>
              <w:wordWrap w:val="0"/>
              <w:spacing w:line="296" w:lineRule="auto"/>
              <w:jc w:val="center"/>
              <w:rPr>
                <w:rFonts w:ascii="仿宋" w:eastAsia="仿宋" w:hAnsi="仿宋" w:cs="仿宋"/>
                <w:color w:val="auto"/>
              </w:rPr>
            </w:pPr>
          </w:p>
          <w:p w:rsidR="005B4624" w:rsidRPr="005B4624" w:rsidRDefault="005B4624" w:rsidP="005B4624">
            <w:pPr>
              <w:kinsoku/>
              <w:wordWrap w:val="0"/>
              <w:spacing w:before="68" w:line="219" w:lineRule="auto"/>
              <w:jc w:val="center"/>
              <w:rPr>
                <w:rFonts w:ascii="仿宋" w:eastAsia="仿宋" w:hAnsi="仿宋" w:cs="仿宋"/>
                <w:color w:val="auto"/>
              </w:rPr>
            </w:pPr>
            <w:r w:rsidRPr="005B4624">
              <w:rPr>
                <w:rFonts w:ascii="仿宋" w:eastAsia="仿宋" w:hAnsi="仿宋" w:cs="仿宋" w:hint="eastAsia"/>
                <w:color w:val="auto"/>
              </w:rPr>
              <w:t>投标报价</w:t>
            </w:r>
          </w:p>
        </w:tc>
        <w:tc>
          <w:tcPr>
            <w:tcW w:w="1219" w:type="dxa"/>
            <w:shd w:val="clear" w:color="auto" w:fill="auto"/>
          </w:tcPr>
          <w:p w:rsidR="005B4624" w:rsidRPr="005B4624" w:rsidRDefault="005B4624" w:rsidP="005B4624">
            <w:pPr>
              <w:kinsoku/>
              <w:wordWrap w:val="0"/>
              <w:spacing w:before="212" w:line="287" w:lineRule="auto"/>
              <w:ind w:left="140" w:right="32"/>
              <w:jc w:val="center"/>
              <w:rPr>
                <w:rFonts w:ascii="仿宋" w:eastAsia="仿宋" w:hAnsi="仿宋" w:cs="仿宋"/>
                <w:color w:val="auto"/>
              </w:rPr>
            </w:pPr>
            <w:r w:rsidRPr="005B4624">
              <w:rPr>
                <w:rFonts w:ascii="仿宋" w:eastAsia="仿宋" w:hAnsi="仿宋" w:cs="仿宋" w:hint="eastAsia"/>
                <w:color w:val="auto"/>
              </w:rPr>
              <w:t>是否有算术错误</w:t>
            </w:r>
          </w:p>
        </w:tc>
        <w:tc>
          <w:tcPr>
            <w:tcW w:w="1214" w:type="dxa"/>
            <w:shd w:val="clear" w:color="auto" w:fill="auto"/>
          </w:tcPr>
          <w:p w:rsidR="005B4624" w:rsidRPr="005B4624" w:rsidRDefault="005B4624" w:rsidP="005B4624">
            <w:pPr>
              <w:kinsoku/>
              <w:wordWrap w:val="0"/>
              <w:spacing w:before="211" w:line="287" w:lineRule="auto"/>
              <w:ind w:left="135" w:right="31"/>
              <w:jc w:val="center"/>
              <w:rPr>
                <w:rFonts w:ascii="仿宋" w:eastAsia="仿宋" w:hAnsi="仿宋" w:cs="仿宋"/>
                <w:color w:val="auto"/>
              </w:rPr>
            </w:pPr>
            <w:r w:rsidRPr="005B4624">
              <w:rPr>
                <w:rFonts w:ascii="仿宋" w:eastAsia="仿宋" w:hAnsi="仿宋" w:cs="仿宋" w:hint="eastAsia"/>
                <w:color w:val="auto"/>
              </w:rPr>
              <w:t>修正后的投标报价</w:t>
            </w:r>
          </w:p>
        </w:tc>
        <w:tc>
          <w:tcPr>
            <w:tcW w:w="1219" w:type="dxa"/>
            <w:shd w:val="clear" w:color="auto" w:fill="auto"/>
          </w:tcPr>
          <w:p w:rsidR="005B4624" w:rsidRPr="005B4624" w:rsidRDefault="005B4624" w:rsidP="005B4624">
            <w:pPr>
              <w:kinsoku/>
              <w:wordWrap w:val="0"/>
              <w:spacing w:before="212" w:line="287" w:lineRule="auto"/>
              <w:ind w:left="141" w:right="30"/>
              <w:jc w:val="center"/>
              <w:rPr>
                <w:rFonts w:ascii="仿宋" w:eastAsia="仿宋" w:hAnsi="仿宋" w:cs="仿宋"/>
                <w:color w:val="auto"/>
              </w:rPr>
            </w:pPr>
            <w:r w:rsidRPr="005B4624">
              <w:rPr>
                <w:rFonts w:ascii="仿宋" w:eastAsia="仿宋" w:hAnsi="仿宋" w:cs="仿宋" w:hint="eastAsia"/>
                <w:color w:val="auto"/>
              </w:rPr>
              <w:t>算术错误调整值</w:t>
            </w:r>
          </w:p>
        </w:tc>
        <w:tc>
          <w:tcPr>
            <w:tcW w:w="1214" w:type="dxa"/>
            <w:shd w:val="clear" w:color="auto" w:fill="auto"/>
          </w:tcPr>
          <w:p w:rsidR="005B4624" w:rsidRPr="005B4624" w:rsidRDefault="005B4624" w:rsidP="005B4624">
            <w:pPr>
              <w:kinsoku/>
              <w:wordWrap w:val="0"/>
              <w:spacing w:before="53" w:line="219" w:lineRule="auto"/>
              <w:jc w:val="center"/>
              <w:rPr>
                <w:rFonts w:ascii="仿宋" w:eastAsia="仿宋" w:hAnsi="仿宋" w:cs="仿宋"/>
                <w:color w:val="auto"/>
              </w:rPr>
            </w:pPr>
            <w:r w:rsidRPr="005B4624">
              <w:rPr>
                <w:rFonts w:ascii="仿宋" w:eastAsia="仿宋" w:hAnsi="仿宋" w:cs="仿宋" w:hint="eastAsia"/>
                <w:color w:val="auto"/>
              </w:rPr>
              <w:t>与投标总价</w:t>
            </w:r>
          </w:p>
          <w:p w:rsidR="005B4624" w:rsidRPr="005B4624" w:rsidRDefault="005B4624" w:rsidP="005B4624">
            <w:pPr>
              <w:kinsoku/>
              <w:wordWrap w:val="0"/>
              <w:spacing w:before="62" w:line="220" w:lineRule="auto"/>
              <w:jc w:val="center"/>
              <w:rPr>
                <w:rFonts w:ascii="仿宋" w:eastAsia="仿宋" w:hAnsi="仿宋" w:cs="仿宋"/>
                <w:color w:val="auto"/>
              </w:rPr>
            </w:pPr>
            <w:r w:rsidRPr="005B4624">
              <w:rPr>
                <w:rFonts w:ascii="仿宋" w:eastAsia="仿宋" w:hAnsi="仿宋" w:cs="仿宋" w:hint="eastAsia"/>
                <w:color w:val="auto"/>
              </w:rPr>
              <w:t>的正负偏差</w:t>
            </w:r>
          </w:p>
          <w:p w:rsidR="005B4624" w:rsidRPr="005B4624" w:rsidRDefault="005B4624" w:rsidP="005B4624">
            <w:pPr>
              <w:kinsoku/>
              <w:wordWrap w:val="0"/>
              <w:spacing w:before="61" w:line="220" w:lineRule="auto"/>
              <w:jc w:val="center"/>
              <w:rPr>
                <w:rFonts w:ascii="仿宋" w:eastAsia="仿宋" w:hAnsi="仿宋" w:cs="仿宋"/>
                <w:color w:val="auto"/>
              </w:rPr>
            </w:pPr>
            <w:r w:rsidRPr="005B4624">
              <w:rPr>
                <w:rFonts w:ascii="仿宋" w:eastAsia="仿宋" w:hAnsi="仿宋" w:cs="仿宋" w:hint="eastAsia"/>
                <w:color w:val="auto"/>
              </w:rPr>
              <w:t>率</w:t>
            </w:r>
          </w:p>
        </w:tc>
        <w:tc>
          <w:tcPr>
            <w:tcW w:w="1223" w:type="dxa"/>
            <w:shd w:val="clear" w:color="auto" w:fill="auto"/>
          </w:tcPr>
          <w:p w:rsidR="005B4624" w:rsidRPr="005B4624" w:rsidRDefault="005B4624" w:rsidP="005B4624">
            <w:pPr>
              <w:kinsoku/>
              <w:wordWrap w:val="0"/>
              <w:spacing w:before="212" w:line="287" w:lineRule="auto"/>
              <w:ind w:left="142" w:right="33"/>
              <w:jc w:val="center"/>
              <w:rPr>
                <w:rFonts w:ascii="仿宋" w:eastAsia="仿宋" w:hAnsi="仿宋" w:cs="仿宋"/>
                <w:color w:val="auto"/>
              </w:rPr>
            </w:pPr>
            <w:r w:rsidRPr="005B4624">
              <w:rPr>
                <w:rFonts w:ascii="仿宋" w:eastAsia="仿宋" w:hAnsi="仿宋" w:cs="仿宋" w:hint="eastAsia"/>
                <w:color w:val="auto"/>
              </w:rPr>
              <w:t>算术错误的原因</w:t>
            </w:r>
          </w:p>
        </w:tc>
      </w:tr>
      <w:tr w:rsidR="005B4624" w:rsidRPr="005B4624" w:rsidTr="005B4624">
        <w:trPr>
          <w:trHeight w:val="710"/>
        </w:trPr>
        <w:tc>
          <w:tcPr>
            <w:tcW w:w="586" w:type="dxa"/>
            <w:shd w:val="clear" w:color="auto" w:fill="auto"/>
          </w:tcPr>
          <w:p w:rsidR="005B4624" w:rsidRPr="005B4624" w:rsidRDefault="005B4624" w:rsidP="005B4624">
            <w:pPr>
              <w:kinsoku/>
              <w:wordWrap w:val="0"/>
              <w:rPr>
                <w:rFonts w:ascii="仿宋" w:eastAsia="仿宋" w:hAnsi="仿宋" w:cs="仿宋"/>
                <w:color w:val="auto"/>
              </w:rPr>
            </w:pPr>
          </w:p>
        </w:tc>
        <w:tc>
          <w:tcPr>
            <w:tcW w:w="1133" w:type="dxa"/>
            <w:shd w:val="clear" w:color="auto" w:fill="auto"/>
          </w:tcPr>
          <w:p w:rsidR="005B4624" w:rsidRPr="005B4624" w:rsidRDefault="005B4624" w:rsidP="005B4624">
            <w:pPr>
              <w:kinsoku/>
              <w:wordWrap w:val="0"/>
              <w:rPr>
                <w:rFonts w:ascii="仿宋" w:eastAsia="仿宋" w:hAnsi="仿宋" w:cs="仿宋"/>
                <w:color w:val="auto"/>
              </w:rPr>
            </w:pPr>
          </w:p>
        </w:tc>
        <w:tc>
          <w:tcPr>
            <w:tcW w:w="1094" w:type="dxa"/>
            <w:shd w:val="clear" w:color="auto" w:fill="auto"/>
          </w:tcPr>
          <w:p w:rsidR="005B4624" w:rsidRPr="005B4624" w:rsidRDefault="005B4624" w:rsidP="005B4624">
            <w:pPr>
              <w:kinsoku/>
              <w:wordWrap w:val="0"/>
              <w:rPr>
                <w:rFonts w:ascii="仿宋" w:eastAsia="仿宋" w:hAnsi="仿宋" w:cs="仿宋"/>
                <w:color w:val="auto"/>
              </w:rPr>
            </w:pPr>
          </w:p>
        </w:tc>
        <w:tc>
          <w:tcPr>
            <w:tcW w:w="1219" w:type="dxa"/>
            <w:shd w:val="clear" w:color="auto" w:fill="auto"/>
          </w:tcPr>
          <w:p w:rsidR="005B4624" w:rsidRPr="005B4624" w:rsidRDefault="005B4624" w:rsidP="005B4624">
            <w:pPr>
              <w:kinsoku/>
              <w:wordWrap w:val="0"/>
              <w:rPr>
                <w:rFonts w:ascii="仿宋" w:eastAsia="仿宋" w:hAnsi="仿宋" w:cs="仿宋"/>
                <w:color w:val="auto"/>
              </w:rPr>
            </w:pPr>
          </w:p>
        </w:tc>
        <w:tc>
          <w:tcPr>
            <w:tcW w:w="1214" w:type="dxa"/>
            <w:shd w:val="clear" w:color="auto" w:fill="auto"/>
          </w:tcPr>
          <w:p w:rsidR="005B4624" w:rsidRPr="005B4624" w:rsidRDefault="005B4624" w:rsidP="005B4624">
            <w:pPr>
              <w:kinsoku/>
              <w:wordWrap w:val="0"/>
              <w:rPr>
                <w:rFonts w:ascii="仿宋" w:eastAsia="仿宋" w:hAnsi="仿宋" w:cs="仿宋"/>
                <w:color w:val="auto"/>
              </w:rPr>
            </w:pPr>
          </w:p>
        </w:tc>
        <w:tc>
          <w:tcPr>
            <w:tcW w:w="1219" w:type="dxa"/>
            <w:shd w:val="clear" w:color="auto" w:fill="auto"/>
          </w:tcPr>
          <w:p w:rsidR="005B4624" w:rsidRPr="005B4624" w:rsidRDefault="005B4624" w:rsidP="005B4624">
            <w:pPr>
              <w:kinsoku/>
              <w:wordWrap w:val="0"/>
              <w:rPr>
                <w:rFonts w:ascii="仿宋" w:eastAsia="仿宋" w:hAnsi="仿宋" w:cs="仿宋"/>
                <w:color w:val="auto"/>
              </w:rPr>
            </w:pPr>
          </w:p>
        </w:tc>
        <w:tc>
          <w:tcPr>
            <w:tcW w:w="1214" w:type="dxa"/>
            <w:shd w:val="clear" w:color="auto" w:fill="auto"/>
          </w:tcPr>
          <w:p w:rsidR="005B4624" w:rsidRPr="005B4624" w:rsidRDefault="005B4624" w:rsidP="005B4624">
            <w:pPr>
              <w:kinsoku/>
              <w:wordWrap w:val="0"/>
              <w:rPr>
                <w:rFonts w:ascii="仿宋" w:eastAsia="仿宋" w:hAnsi="仿宋" w:cs="仿宋"/>
                <w:color w:val="auto"/>
              </w:rPr>
            </w:pPr>
          </w:p>
        </w:tc>
        <w:tc>
          <w:tcPr>
            <w:tcW w:w="1223"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705"/>
        </w:trPr>
        <w:tc>
          <w:tcPr>
            <w:tcW w:w="586" w:type="dxa"/>
            <w:shd w:val="clear" w:color="auto" w:fill="auto"/>
          </w:tcPr>
          <w:p w:rsidR="005B4624" w:rsidRPr="005B4624" w:rsidRDefault="005B4624" w:rsidP="005B4624">
            <w:pPr>
              <w:kinsoku/>
              <w:wordWrap w:val="0"/>
              <w:rPr>
                <w:rFonts w:ascii="仿宋" w:eastAsia="仿宋" w:hAnsi="仿宋" w:cs="仿宋"/>
                <w:color w:val="auto"/>
              </w:rPr>
            </w:pPr>
          </w:p>
        </w:tc>
        <w:tc>
          <w:tcPr>
            <w:tcW w:w="1133" w:type="dxa"/>
            <w:shd w:val="clear" w:color="auto" w:fill="auto"/>
          </w:tcPr>
          <w:p w:rsidR="005B4624" w:rsidRPr="005B4624" w:rsidRDefault="005B4624" w:rsidP="005B4624">
            <w:pPr>
              <w:kinsoku/>
              <w:wordWrap w:val="0"/>
              <w:rPr>
                <w:rFonts w:ascii="仿宋" w:eastAsia="仿宋" w:hAnsi="仿宋" w:cs="仿宋"/>
                <w:color w:val="auto"/>
              </w:rPr>
            </w:pPr>
          </w:p>
        </w:tc>
        <w:tc>
          <w:tcPr>
            <w:tcW w:w="1094" w:type="dxa"/>
            <w:shd w:val="clear" w:color="auto" w:fill="auto"/>
          </w:tcPr>
          <w:p w:rsidR="005B4624" w:rsidRPr="005B4624" w:rsidRDefault="005B4624" w:rsidP="005B4624">
            <w:pPr>
              <w:kinsoku/>
              <w:wordWrap w:val="0"/>
              <w:rPr>
                <w:rFonts w:ascii="仿宋" w:eastAsia="仿宋" w:hAnsi="仿宋" w:cs="仿宋"/>
                <w:color w:val="auto"/>
              </w:rPr>
            </w:pPr>
          </w:p>
        </w:tc>
        <w:tc>
          <w:tcPr>
            <w:tcW w:w="1219" w:type="dxa"/>
            <w:shd w:val="clear" w:color="auto" w:fill="auto"/>
          </w:tcPr>
          <w:p w:rsidR="005B4624" w:rsidRPr="005B4624" w:rsidRDefault="005B4624" w:rsidP="005B4624">
            <w:pPr>
              <w:kinsoku/>
              <w:wordWrap w:val="0"/>
              <w:rPr>
                <w:rFonts w:ascii="仿宋" w:eastAsia="仿宋" w:hAnsi="仿宋" w:cs="仿宋"/>
                <w:color w:val="auto"/>
              </w:rPr>
            </w:pPr>
          </w:p>
        </w:tc>
        <w:tc>
          <w:tcPr>
            <w:tcW w:w="1214" w:type="dxa"/>
            <w:shd w:val="clear" w:color="auto" w:fill="auto"/>
          </w:tcPr>
          <w:p w:rsidR="005B4624" w:rsidRPr="005B4624" w:rsidRDefault="005B4624" w:rsidP="005B4624">
            <w:pPr>
              <w:kinsoku/>
              <w:wordWrap w:val="0"/>
              <w:rPr>
                <w:rFonts w:ascii="仿宋" w:eastAsia="仿宋" w:hAnsi="仿宋" w:cs="仿宋"/>
                <w:color w:val="auto"/>
              </w:rPr>
            </w:pPr>
          </w:p>
        </w:tc>
        <w:tc>
          <w:tcPr>
            <w:tcW w:w="1219" w:type="dxa"/>
            <w:shd w:val="clear" w:color="auto" w:fill="auto"/>
          </w:tcPr>
          <w:p w:rsidR="005B4624" w:rsidRPr="005B4624" w:rsidRDefault="005B4624" w:rsidP="005B4624">
            <w:pPr>
              <w:kinsoku/>
              <w:wordWrap w:val="0"/>
              <w:rPr>
                <w:rFonts w:ascii="仿宋" w:eastAsia="仿宋" w:hAnsi="仿宋" w:cs="仿宋"/>
                <w:color w:val="auto"/>
              </w:rPr>
            </w:pPr>
          </w:p>
        </w:tc>
        <w:tc>
          <w:tcPr>
            <w:tcW w:w="1214" w:type="dxa"/>
            <w:shd w:val="clear" w:color="auto" w:fill="auto"/>
          </w:tcPr>
          <w:p w:rsidR="005B4624" w:rsidRPr="005B4624" w:rsidRDefault="005B4624" w:rsidP="005B4624">
            <w:pPr>
              <w:kinsoku/>
              <w:wordWrap w:val="0"/>
              <w:rPr>
                <w:rFonts w:ascii="仿宋" w:eastAsia="仿宋" w:hAnsi="仿宋" w:cs="仿宋"/>
                <w:color w:val="auto"/>
              </w:rPr>
            </w:pPr>
          </w:p>
        </w:tc>
        <w:tc>
          <w:tcPr>
            <w:tcW w:w="1223"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705"/>
        </w:trPr>
        <w:tc>
          <w:tcPr>
            <w:tcW w:w="586" w:type="dxa"/>
            <w:shd w:val="clear" w:color="auto" w:fill="auto"/>
          </w:tcPr>
          <w:p w:rsidR="005B4624" w:rsidRPr="005B4624" w:rsidRDefault="005B4624" w:rsidP="005B4624">
            <w:pPr>
              <w:kinsoku/>
              <w:wordWrap w:val="0"/>
              <w:rPr>
                <w:rFonts w:ascii="仿宋" w:eastAsia="仿宋" w:hAnsi="仿宋" w:cs="仿宋"/>
                <w:color w:val="auto"/>
              </w:rPr>
            </w:pPr>
          </w:p>
        </w:tc>
        <w:tc>
          <w:tcPr>
            <w:tcW w:w="1133" w:type="dxa"/>
            <w:shd w:val="clear" w:color="auto" w:fill="auto"/>
          </w:tcPr>
          <w:p w:rsidR="005B4624" w:rsidRPr="005B4624" w:rsidRDefault="005B4624" w:rsidP="005B4624">
            <w:pPr>
              <w:kinsoku/>
              <w:wordWrap w:val="0"/>
              <w:rPr>
                <w:rFonts w:ascii="仿宋" w:eastAsia="仿宋" w:hAnsi="仿宋" w:cs="仿宋"/>
                <w:color w:val="auto"/>
              </w:rPr>
            </w:pPr>
          </w:p>
        </w:tc>
        <w:tc>
          <w:tcPr>
            <w:tcW w:w="1094" w:type="dxa"/>
            <w:shd w:val="clear" w:color="auto" w:fill="auto"/>
          </w:tcPr>
          <w:p w:rsidR="005B4624" w:rsidRPr="005B4624" w:rsidRDefault="005B4624" w:rsidP="005B4624">
            <w:pPr>
              <w:kinsoku/>
              <w:wordWrap w:val="0"/>
              <w:rPr>
                <w:rFonts w:ascii="仿宋" w:eastAsia="仿宋" w:hAnsi="仿宋" w:cs="仿宋"/>
                <w:color w:val="auto"/>
              </w:rPr>
            </w:pPr>
          </w:p>
        </w:tc>
        <w:tc>
          <w:tcPr>
            <w:tcW w:w="1219" w:type="dxa"/>
            <w:shd w:val="clear" w:color="auto" w:fill="auto"/>
          </w:tcPr>
          <w:p w:rsidR="005B4624" w:rsidRPr="005B4624" w:rsidRDefault="005B4624" w:rsidP="005B4624">
            <w:pPr>
              <w:kinsoku/>
              <w:wordWrap w:val="0"/>
              <w:rPr>
                <w:rFonts w:ascii="仿宋" w:eastAsia="仿宋" w:hAnsi="仿宋" w:cs="仿宋"/>
                <w:color w:val="auto"/>
              </w:rPr>
            </w:pPr>
          </w:p>
        </w:tc>
        <w:tc>
          <w:tcPr>
            <w:tcW w:w="1214" w:type="dxa"/>
            <w:shd w:val="clear" w:color="auto" w:fill="auto"/>
          </w:tcPr>
          <w:p w:rsidR="005B4624" w:rsidRPr="005B4624" w:rsidRDefault="005B4624" w:rsidP="005B4624">
            <w:pPr>
              <w:kinsoku/>
              <w:wordWrap w:val="0"/>
              <w:rPr>
                <w:rFonts w:ascii="仿宋" w:eastAsia="仿宋" w:hAnsi="仿宋" w:cs="仿宋"/>
                <w:color w:val="auto"/>
              </w:rPr>
            </w:pPr>
          </w:p>
        </w:tc>
        <w:tc>
          <w:tcPr>
            <w:tcW w:w="1219" w:type="dxa"/>
            <w:shd w:val="clear" w:color="auto" w:fill="auto"/>
          </w:tcPr>
          <w:p w:rsidR="005B4624" w:rsidRPr="005B4624" w:rsidRDefault="005B4624" w:rsidP="005B4624">
            <w:pPr>
              <w:kinsoku/>
              <w:wordWrap w:val="0"/>
              <w:rPr>
                <w:rFonts w:ascii="仿宋" w:eastAsia="仿宋" w:hAnsi="仿宋" w:cs="仿宋"/>
                <w:color w:val="auto"/>
              </w:rPr>
            </w:pPr>
          </w:p>
        </w:tc>
        <w:tc>
          <w:tcPr>
            <w:tcW w:w="1214" w:type="dxa"/>
            <w:shd w:val="clear" w:color="auto" w:fill="auto"/>
          </w:tcPr>
          <w:p w:rsidR="005B4624" w:rsidRPr="005B4624" w:rsidRDefault="005B4624" w:rsidP="005B4624">
            <w:pPr>
              <w:kinsoku/>
              <w:wordWrap w:val="0"/>
              <w:rPr>
                <w:rFonts w:ascii="仿宋" w:eastAsia="仿宋" w:hAnsi="仿宋" w:cs="仿宋"/>
                <w:color w:val="auto"/>
              </w:rPr>
            </w:pPr>
          </w:p>
        </w:tc>
        <w:tc>
          <w:tcPr>
            <w:tcW w:w="1223"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709"/>
        </w:trPr>
        <w:tc>
          <w:tcPr>
            <w:tcW w:w="586" w:type="dxa"/>
            <w:shd w:val="clear" w:color="auto" w:fill="auto"/>
          </w:tcPr>
          <w:p w:rsidR="005B4624" w:rsidRPr="005B4624" w:rsidRDefault="005B4624" w:rsidP="005B4624">
            <w:pPr>
              <w:kinsoku/>
              <w:wordWrap w:val="0"/>
              <w:rPr>
                <w:rFonts w:ascii="仿宋" w:eastAsia="仿宋" w:hAnsi="仿宋" w:cs="仿宋"/>
                <w:color w:val="auto"/>
              </w:rPr>
            </w:pPr>
          </w:p>
        </w:tc>
        <w:tc>
          <w:tcPr>
            <w:tcW w:w="1133" w:type="dxa"/>
            <w:shd w:val="clear" w:color="auto" w:fill="auto"/>
          </w:tcPr>
          <w:p w:rsidR="005B4624" w:rsidRPr="005B4624" w:rsidRDefault="005B4624" w:rsidP="005B4624">
            <w:pPr>
              <w:kinsoku/>
              <w:wordWrap w:val="0"/>
              <w:rPr>
                <w:rFonts w:ascii="仿宋" w:eastAsia="仿宋" w:hAnsi="仿宋" w:cs="仿宋"/>
                <w:color w:val="auto"/>
              </w:rPr>
            </w:pPr>
          </w:p>
        </w:tc>
        <w:tc>
          <w:tcPr>
            <w:tcW w:w="1094" w:type="dxa"/>
            <w:shd w:val="clear" w:color="auto" w:fill="auto"/>
          </w:tcPr>
          <w:p w:rsidR="005B4624" w:rsidRPr="005B4624" w:rsidRDefault="005B4624" w:rsidP="005B4624">
            <w:pPr>
              <w:kinsoku/>
              <w:wordWrap w:val="0"/>
              <w:rPr>
                <w:rFonts w:ascii="仿宋" w:eastAsia="仿宋" w:hAnsi="仿宋" w:cs="仿宋"/>
                <w:color w:val="auto"/>
              </w:rPr>
            </w:pPr>
          </w:p>
        </w:tc>
        <w:tc>
          <w:tcPr>
            <w:tcW w:w="1219" w:type="dxa"/>
            <w:shd w:val="clear" w:color="auto" w:fill="auto"/>
          </w:tcPr>
          <w:p w:rsidR="005B4624" w:rsidRPr="005B4624" w:rsidRDefault="005B4624" w:rsidP="005B4624">
            <w:pPr>
              <w:kinsoku/>
              <w:wordWrap w:val="0"/>
              <w:rPr>
                <w:rFonts w:ascii="仿宋" w:eastAsia="仿宋" w:hAnsi="仿宋" w:cs="仿宋"/>
                <w:color w:val="auto"/>
              </w:rPr>
            </w:pPr>
          </w:p>
        </w:tc>
        <w:tc>
          <w:tcPr>
            <w:tcW w:w="1214" w:type="dxa"/>
            <w:shd w:val="clear" w:color="auto" w:fill="auto"/>
          </w:tcPr>
          <w:p w:rsidR="005B4624" w:rsidRPr="005B4624" w:rsidRDefault="005B4624" w:rsidP="005B4624">
            <w:pPr>
              <w:kinsoku/>
              <w:wordWrap w:val="0"/>
              <w:rPr>
                <w:rFonts w:ascii="仿宋" w:eastAsia="仿宋" w:hAnsi="仿宋" w:cs="仿宋"/>
                <w:color w:val="auto"/>
              </w:rPr>
            </w:pPr>
          </w:p>
        </w:tc>
        <w:tc>
          <w:tcPr>
            <w:tcW w:w="1219" w:type="dxa"/>
            <w:shd w:val="clear" w:color="auto" w:fill="auto"/>
          </w:tcPr>
          <w:p w:rsidR="005B4624" w:rsidRPr="005B4624" w:rsidRDefault="005B4624" w:rsidP="005B4624">
            <w:pPr>
              <w:kinsoku/>
              <w:wordWrap w:val="0"/>
              <w:rPr>
                <w:rFonts w:ascii="仿宋" w:eastAsia="仿宋" w:hAnsi="仿宋" w:cs="仿宋"/>
                <w:color w:val="auto"/>
              </w:rPr>
            </w:pPr>
          </w:p>
        </w:tc>
        <w:tc>
          <w:tcPr>
            <w:tcW w:w="1214" w:type="dxa"/>
            <w:shd w:val="clear" w:color="auto" w:fill="auto"/>
          </w:tcPr>
          <w:p w:rsidR="005B4624" w:rsidRPr="005B4624" w:rsidRDefault="005B4624" w:rsidP="005B4624">
            <w:pPr>
              <w:kinsoku/>
              <w:wordWrap w:val="0"/>
              <w:rPr>
                <w:rFonts w:ascii="仿宋" w:eastAsia="仿宋" w:hAnsi="仿宋" w:cs="仿宋"/>
                <w:color w:val="auto"/>
              </w:rPr>
            </w:pPr>
          </w:p>
        </w:tc>
        <w:tc>
          <w:tcPr>
            <w:tcW w:w="1223"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705"/>
        </w:trPr>
        <w:tc>
          <w:tcPr>
            <w:tcW w:w="586" w:type="dxa"/>
            <w:shd w:val="clear" w:color="auto" w:fill="auto"/>
          </w:tcPr>
          <w:p w:rsidR="005B4624" w:rsidRPr="005B4624" w:rsidRDefault="005B4624" w:rsidP="005B4624">
            <w:pPr>
              <w:kinsoku/>
              <w:wordWrap w:val="0"/>
              <w:rPr>
                <w:rFonts w:ascii="仿宋" w:eastAsia="仿宋" w:hAnsi="仿宋" w:cs="仿宋"/>
                <w:color w:val="auto"/>
              </w:rPr>
            </w:pPr>
          </w:p>
        </w:tc>
        <w:tc>
          <w:tcPr>
            <w:tcW w:w="1133" w:type="dxa"/>
            <w:shd w:val="clear" w:color="auto" w:fill="auto"/>
          </w:tcPr>
          <w:p w:rsidR="005B4624" w:rsidRPr="005B4624" w:rsidRDefault="005B4624" w:rsidP="005B4624">
            <w:pPr>
              <w:kinsoku/>
              <w:wordWrap w:val="0"/>
              <w:rPr>
                <w:rFonts w:ascii="仿宋" w:eastAsia="仿宋" w:hAnsi="仿宋" w:cs="仿宋"/>
                <w:color w:val="auto"/>
              </w:rPr>
            </w:pPr>
          </w:p>
        </w:tc>
        <w:tc>
          <w:tcPr>
            <w:tcW w:w="1094" w:type="dxa"/>
            <w:shd w:val="clear" w:color="auto" w:fill="auto"/>
          </w:tcPr>
          <w:p w:rsidR="005B4624" w:rsidRPr="005B4624" w:rsidRDefault="005B4624" w:rsidP="005B4624">
            <w:pPr>
              <w:kinsoku/>
              <w:wordWrap w:val="0"/>
              <w:rPr>
                <w:rFonts w:ascii="仿宋" w:eastAsia="仿宋" w:hAnsi="仿宋" w:cs="仿宋"/>
                <w:color w:val="auto"/>
              </w:rPr>
            </w:pPr>
          </w:p>
        </w:tc>
        <w:tc>
          <w:tcPr>
            <w:tcW w:w="1219" w:type="dxa"/>
            <w:shd w:val="clear" w:color="auto" w:fill="auto"/>
          </w:tcPr>
          <w:p w:rsidR="005B4624" w:rsidRPr="005B4624" w:rsidRDefault="005B4624" w:rsidP="005B4624">
            <w:pPr>
              <w:kinsoku/>
              <w:wordWrap w:val="0"/>
              <w:rPr>
                <w:rFonts w:ascii="仿宋" w:eastAsia="仿宋" w:hAnsi="仿宋" w:cs="仿宋"/>
                <w:color w:val="auto"/>
              </w:rPr>
            </w:pPr>
          </w:p>
        </w:tc>
        <w:tc>
          <w:tcPr>
            <w:tcW w:w="1214" w:type="dxa"/>
            <w:shd w:val="clear" w:color="auto" w:fill="auto"/>
          </w:tcPr>
          <w:p w:rsidR="005B4624" w:rsidRPr="005B4624" w:rsidRDefault="005B4624" w:rsidP="005B4624">
            <w:pPr>
              <w:kinsoku/>
              <w:wordWrap w:val="0"/>
              <w:rPr>
                <w:rFonts w:ascii="仿宋" w:eastAsia="仿宋" w:hAnsi="仿宋" w:cs="仿宋"/>
                <w:color w:val="auto"/>
              </w:rPr>
            </w:pPr>
          </w:p>
        </w:tc>
        <w:tc>
          <w:tcPr>
            <w:tcW w:w="1219" w:type="dxa"/>
            <w:shd w:val="clear" w:color="auto" w:fill="auto"/>
          </w:tcPr>
          <w:p w:rsidR="005B4624" w:rsidRPr="005B4624" w:rsidRDefault="005B4624" w:rsidP="005B4624">
            <w:pPr>
              <w:kinsoku/>
              <w:wordWrap w:val="0"/>
              <w:rPr>
                <w:rFonts w:ascii="仿宋" w:eastAsia="仿宋" w:hAnsi="仿宋" w:cs="仿宋"/>
                <w:color w:val="auto"/>
              </w:rPr>
            </w:pPr>
          </w:p>
        </w:tc>
        <w:tc>
          <w:tcPr>
            <w:tcW w:w="1214" w:type="dxa"/>
            <w:shd w:val="clear" w:color="auto" w:fill="auto"/>
          </w:tcPr>
          <w:p w:rsidR="005B4624" w:rsidRPr="005B4624" w:rsidRDefault="005B4624" w:rsidP="005B4624">
            <w:pPr>
              <w:kinsoku/>
              <w:wordWrap w:val="0"/>
              <w:rPr>
                <w:rFonts w:ascii="仿宋" w:eastAsia="仿宋" w:hAnsi="仿宋" w:cs="仿宋"/>
                <w:color w:val="auto"/>
              </w:rPr>
            </w:pPr>
          </w:p>
        </w:tc>
        <w:tc>
          <w:tcPr>
            <w:tcW w:w="1223"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705"/>
        </w:trPr>
        <w:tc>
          <w:tcPr>
            <w:tcW w:w="586" w:type="dxa"/>
            <w:shd w:val="clear" w:color="auto" w:fill="auto"/>
          </w:tcPr>
          <w:p w:rsidR="005B4624" w:rsidRPr="005B4624" w:rsidRDefault="005B4624" w:rsidP="005B4624">
            <w:pPr>
              <w:kinsoku/>
              <w:wordWrap w:val="0"/>
              <w:rPr>
                <w:rFonts w:ascii="仿宋" w:eastAsia="仿宋" w:hAnsi="仿宋" w:cs="仿宋"/>
                <w:color w:val="auto"/>
              </w:rPr>
            </w:pPr>
          </w:p>
        </w:tc>
        <w:tc>
          <w:tcPr>
            <w:tcW w:w="1133" w:type="dxa"/>
            <w:shd w:val="clear" w:color="auto" w:fill="auto"/>
          </w:tcPr>
          <w:p w:rsidR="005B4624" w:rsidRPr="005B4624" w:rsidRDefault="005B4624" w:rsidP="005B4624">
            <w:pPr>
              <w:kinsoku/>
              <w:wordWrap w:val="0"/>
              <w:rPr>
                <w:rFonts w:ascii="仿宋" w:eastAsia="仿宋" w:hAnsi="仿宋" w:cs="仿宋"/>
                <w:color w:val="auto"/>
              </w:rPr>
            </w:pPr>
          </w:p>
        </w:tc>
        <w:tc>
          <w:tcPr>
            <w:tcW w:w="1094" w:type="dxa"/>
            <w:shd w:val="clear" w:color="auto" w:fill="auto"/>
          </w:tcPr>
          <w:p w:rsidR="005B4624" w:rsidRPr="005B4624" w:rsidRDefault="005B4624" w:rsidP="005B4624">
            <w:pPr>
              <w:kinsoku/>
              <w:wordWrap w:val="0"/>
              <w:rPr>
                <w:rFonts w:ascii="仿宋" w:eastAsia="仿宋" w:hAnsi="仿宋" w:cs="仿宋"/>
                <w:color w:val="auto"/>
              </w:rPr>
            </w:pPr>
          </w:p>
        </w:tc>
        <w:tc>
          <w:tcPr>
            <w:tcW w:w="1219" w:type="dxa"/>
            <w:shd w:val="clear" w:color="auto" w:fill="auto"/>
          </w:tcPr>
          <w:p w:rsidR="005B4624" w:rsidRPr="005B4624" w:rsidRDefault="005B4624" w:rsidP="005B4624">
            <w:pPr>
              <w:kinsoku/>
              <w:wordWrap w:val="0"/>
              <w:rPr>
                <w:rFonts w:ascii="仿宋" w:eastAsia="仿宋" w:hAnsi="仿宋" w:cs="仿宋"/>
                <w:color w:val="auto"/>
              </w:rPr>
            </w:pPr>
          </w:p>
        </w:tc>
        <w:tc>
          <w:tcPr>
            <w:tcW w:w="1214" w:type="dxa"/>
            <w:shd w:val="clear" w:color="auto" w:fill="auto"/>
          </w:tcPr>
          <w:p w:rsidR="005B4624" w:rsidRPr="005B4624" w:rsidRDefault="005B4624" w:rsidP="005B4624">
            <w:pPr>
              <w:kinsoku/>
              <w:wordWrap w:val="0"/>
              <w:rPr>
                <w:rFonts w:ascii="仿宋" w:eastAsia="仿宋" w:hAnsi="仿宋" w:cs="仿宋"/>
                <w:color w:val="auto"/>
              </w:rPr>
            </w:pPr>
          </w:p>
        </w:tc>
        <w:tc>
          <w:tcPr>
            <w:tcW w:w="1219" w:type="dxa"/>
            <w:shd w:val="clear" w:color="auto" w:fill="auto"/>
          </w:tcPr>
          <w:p w:rsidR="005B4624" w:rsidRPr="005B4624" w:rsidRDefault="005B4624" w:rsidP="005B4624">
            <w:pPr>
              <w:kinsoku/>
              <w:wordWrap w:val="0"/>
              <w:rPr>
                <w:rFonts w:ascii="仿宋" w:eastAsia="仿宋" w:hAnsi="仿宋" w:cs="仿宋"/>
                <w:color w:val="auto"/>
              </w:rPr>
            </w:pPr>
          </w:p>
        </w:tc>
        <w:tc>
          <w:tcPr>
            <w:tcW w:w="1214" w:type="dxa"/>
            <w:shd w:val="clear" w:color="auto" w:fill="auto"/>
          </w:tcPr>
          <w:p w:rsidR="005B4624" w:rsidRPr="005B4624" w:rsidRDefault="005B4624" w:rsidP="005B4624">
            <w:pPr>
              <w:kinsoku/>
              <w:wordWrap w:val="0"/>
              <w:rPr>
                <w:rFonts w:ascii="仿宋" w:eastAsia="仿宋" w:hAnsi="仿宋" w:cs="仿宋"/>
                <w:color w:val="auto"/>
              </w:rPr>
            </w:pPr>
          </w:p>
        </w:tc>
        <w:tc>
          <w:tcPr>
            <w:tcW w:w="1223"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715"/>
        </w:trPr>
        <w:tc>
          <w:tcPr>
            <w:tcW w:w="586" w:type="dxa"/>
            <w:shd w:val="clear" w:color="auto" w:fill="auto"/>
          </w:tcPr>
          <w:p w:rsidR="005B4624" w:rsidRPr="005B4624" w:rsidRDefault="005B4624" w:rsidP="005B4624">
            <w:pPr>
              <w:kinsoku/>
              <w:wordWrap w:val="0"/>
              <w:rPr>
                <w:rFonts w:ascii="仿宋" w:eastAsia="仿宋" w:hAnsi="仿宋" w:cs="仿宋"/>
                <w:color w:val="auto"/>
              </w:rPr>
            </w:pPr>
          </w:p>
        </w:tc>
        <w:tc>
          <w:tcPr>
            <w:tcW w:w="1133" w:type="dxa"/>
            <w:shd w:val="clear" w:color="auto" w:fill="auto"/>
          </w:tcPr>
          <w:p w:rsidR="005B4624" w:rsidRPr="005B4624" w:rsidRDefault="005B4624" w:rsidP="005B4624">
            <w:pPr>
              <w:kinsoku/>
              <w:wordWrap w:val="0"/>
              <w:rPr>
                <w:rFonts w:ascii="仿宋" w:eastAsia="仿宋" w:hAnsi="仿宋" w:cs="仿宋"/>
                <w:color w:val="auto"/>
              </w:rPr>
            </w:pPr>
          </w:p>
        </w:tc>
        <w:tc>
          <w:tcPr>
            <w:tcW w:w="1094" w:type="dxa"/>
            <w:shd w:val="clear" w:color="auto" w:fill="auto"/>
          </w:tcPr>
          <w:p w:rsidR="005B4624" w:rsidRPr="005B4624" w:rsidRDefault="005B4624" w:rsidP="005B4624">
            <w:pPr>
              <w:kinsoku/>
              <w:wordWrap w:val="0"/>
              <w:rPr>
                <w:rFonts w:ascii="仿宋" w:eastAsia="仿宋" w:hAnsi="仿宋" w:cs="仿宋"/>
                <w:color w:val="auto"/>
              </w:rPr>
            </w:pPr>
          </w:p>
        </w:tc>
        <w:tc>
          <w:tcPr>
            <w:tcW w:w="1219" w:type="dxa"/>
            <w:shd w:val="clear" w:color="auto" w:fill="auto"/>
          </w:tcPr>
          <w:p w:rsidR="005B4624" w:rsidRPr="005B4624" w:rsidRDefault="005B4624" w:rsidP="005B4624">
            <w:pPr>
              <w:kinsoku/>
              <w:wordWrap w:val="0"/>
              <w:rPr>
                <w:rFonts w:ascii="仿宋" w:eastAsia="仿宋" w:hAnsi="仿宋" w:cs="仿宋"/>
                <w:color w:val="auto"/>
              </w:rPr>
            </w:pPr>
          </w:p>
        </w:tc>
        <w:tc>
          <w:tcPr>
            <w:tcW w:w="1214" w:type="dxa"/>
            <w:shd w:val="clear" w:color="auto" w:fill="auto"/>
          </w:tcPr>
          <w:p w:rsidR="005B4624" w:rsidRPr="005B4624" w:rsidRDefault="005B4624" w:rsidP="005B4624">
            <w:pPr>
              <w:kinsoku/>
              <w:wordWrap w:val="0"/>
              <w:rPr>
                <w:rFonts w:ascii="仿宋" w:eastAsia="仿宋" w:hAnsi="仿宋" w:cs="仿宋"/>
                <w:color w:val="auto"/>
              </w:rPr>
            </w:pPr>
          </w:p>
        </w:tc>
        <w:tc>
          <w:tcPr>
            <w:tcW w:w="1219" w:type="dxa"/>
            <w:shd w:val="clear" w:color="auto" w:fill="auto"/>
          </w:tcPr>
          <w:p w:rsidR="005B4624" w:rsidRPr="005B4624" w:rsidRDefault="005B4624" w:rsidP="005B4624">
            <w:pPr>
              <w:kinsoku/>
              <w:wordWrap w:val="0"/>
              <w:rPr>
                <w:rFonts w:ascii="仿宋" w:eastAsia="仿宋" w:hAnsi="仿宋" w:cs="仿宋"/>
                <w:color w:val="auto"/>
              </w:rPr>
            </w:pPr>
          </w:p>
        </w:tc>
        <w:tc>
          <w:tcPr>
            <w:tcW w:w="1214" w:type="dxa"/>
            <w:shd w:val="clear" w:color="auto" w:fill="auto"/>
          </w:tcPr>
          <w:p w:rsidR="005B4624" w:rsidRPr="005B4624" w:rsidRDefault="005B4624" w:rsidP="005B4624">
            <w:pPr>
              <w:kinsoku/>
              <w:wordWrap w:val="0"/>
              <w:rPr>
                <w:rFonts w:ascii="仿宋" w:eastAsia="仿宋" w:hAnsi="仿宋" w:cs="仿宋"/>
                <w:color w:val="auto"/>
              </w:rPr>
            </w:pPr>
          </w:p>
        </w:tc>
        <w:tc>
          <w:tcPr>
            <w:tcW w:w="1223" w:type="dxa"/>
            <w:shd w:val="clear" w:color="auto" w:fill="auto"/>
          </w:tcPr>
          <w:p w:rsidR="005B4624" w:rsidRPr="005B4624" w:rsidRDefault="005B4624" w:rsidP="005B4624">
            <w:pPr>
              <w:kinsoku/>
              <w:wordWrap w:val="0"/>
              <w:rPr>
                <w:rFonts w:ascii="仿宋" w:eastAsia="仿宋" w:hAnsi="仿宋" w:cs="仿宋"/>
                <w:color w:val="auto"/>
              </w:rPr>
            </w:pPr>
          </w:p>
        </w:tc>
      </w:tr>
    </w:tbl>
    <w:p w:rsidR="005B4624" w:rsidRDefault="005B4624">
      <w:pPr>
        <w:kinsoku/>
        <w:wordWrap w:val="0"/>
        <w:spacing w:before="293" w:line="219" w:lineRule="auto"/>
        <w:ind w:left="33"/>
        <w:rPr>
          <w:rFonts w:ascii="仿宋" w:eastAsia="仿宋" w:hAnsi="仿宋" w:cs="仿宋"/>
          <w:color w:val="auto"/>
        </w:rPr>
      </w:pPr>
      <w:r>
        <w:rPr>
          <w:rFonts w:ascii="仿宋" w:eastAsia="仿宋" w:hAnsi="仿宋" w:cs="仿宋" w:hint="eastAsia"/>
          <w:color w:val="auto"/>
        </w:rPr>
        <w:t>评标委员会全体成员签字/日期：</w:t>
      </w:r>
    </w:p>
    <w:p w:rsidR="005B4624" w:rsidRDefault="005B4624">
      <w:pPr>
        <w:kinsoku/>
        <w:wordWrap w:val="0"/>
        <w:rPr>
          <w:rFonts w:ascii="仿宋" w:eastAsia="仿宋" w:hAnsi="仿宋" w:cs="仿宋"/>
          <w:color w:val="auto"/>
        </w:rPr>
        <w:sectPr w:rsidR="005B4624">
          <w:footerReference w:type="default" r:id="rId29"/>
          <w:pgSz w:w="11905" w:h="16839"/>
          <w:pgMar w:top="1440" w:right="1361" w:bottom="1440" w:left="1361" w:header="0" w:footer="1213" w:gutter="0"/>
          <w:cols w:space="720"/>
        </w:sectPr>
      </w:pPr>
    </w:p>
    <w:p w:rsidR="005B4624" w:rsidRDefault="005B4624">
      <w:pPr>
        <w:kinsoku/>
        <w:wordWrap w:val="0"/>
        <w:spacing w:before="104" w:line="220" w:lineRule="auto"/>
        <w:rPr>
          <w:rFonts w:ascii="仿宋" w:eastAsia="仿宋" w:hAnsi="仿宋" w:cs="仿宋"/>
          <w:color w:val="auto"/>
          <w:sz w:val="32"/>
          <w:szCs w:val="32"/>
        </w:rPr>
      </w:pPr>
      <w:bookmarkStart w:id="239" w:name="_bookmark95"/>
      <w:bookmarkStart w:id="240" w:name="_Toc18543"/>
      <w:bookmarkEnd w:id="239"/>
      <w:r>
        <w:rPr>
          <w:rFonts w:ascii="仿宋" w:eastAsia="仿宋" w:hAnsi="仿宋" w:cs="仿宋" w:hint="eastAsia"/>
          <w:color w:val="auto"/>
          <w:sz w:val="32"/>
          <w:szCs w:val="32"/>
        </w:rPr>
        <w:lastRenderedPageBreak/>
        <w:t>附表7：综合评分表</w:t>
      </w:r>
      <w:bookmarkEnd w:id="240"/>
    </w:p>
    <w:p w:rsidR="005B4624" w:rsidRDefault="005B4624">
      <w:pPr>
        <w:kinsoku/>
        <w:wordWrap w:val="0"/>
        <w:spacing w:before="317" w:line="224" w:lineRule="auto"/>
        <w:ind w:left="3945"/>
        <w:rPr>
          <w:rFonts w:ascii="仿宋" w:eastAsia="仿宋" w:hAnsi="仿宋" w:cs="仿宋"/>
          <w:color w:val="auto"/>
          <w:sz w:val="27"/>
          <w:szCs w:val="27"/>
        </w:rPr>
      </w:pPr>
      <w:r>
        <w:rPr>
          <w:rFonts w:ascii="仿宋" w:eastAsia="仿宋" w:hAnsi="仿宋" w:cs="仿宋" w:hint="eastAsia"/>
          <w:color w:val="auto"/>
          <w:sz w:val="27"/>
          <w:szCs w:val="27"/>
        </w:rPr>
        <w:t>综合评分表</w:t>
      </w:r>
    </w:p>
    <w:p w:rsidR="005B4624" w:rsidRDefault="005B4624">
      <w:pPr>
        <w:kinsoku/>
        <w:wordWrap w:val="0"/>
        <w:spacing w:line="394" w:lineRule="auto"/>
        <w:rPr>
          <w:rFonts w:ascii="仿宋" w:eastAsia="仿宋" w:hAnsi="仿宋" w:cs="仿宋"/>
          <w:color w:val="auto"/>
        </w:rPr>
      </w:pPr>
    </w:p>
    <w:p w:rsidR="005B4624" w:rsidRDefault="005B4624">
      <w:pPr>
        <w:kinsoku/>
        <w:wordWrap w:val="0"/>
        <w:spacing w:before="68" w:line="456" w:lineRule="exact"/>
        <w:ind w:left="29"/>
        <w:rPr>
          <w:rFonts w:ascii="仿宋" w:eastAsia="仿宋" w:hAnsi="仿宋" w:cs="仿宋"/>
          <w:color w:val="auto"/>
        </w:rPr>
      </w:pPr>
      <w:r>
        <w:rPr>
          <w:rFonts w:ascii="仿宋" w:eastAsia="仿宋" w:hAnsi="仿宋" w:cs="仿宋" w:hint="eastAsia"/>
          <w:color w:val="auto"/>
        </w:rPr>
        <w:t>项目名称：______（项目名称）全过程工程咨询</w:t>
      </w:r>
    </w:p>
    <w:p w:rsidR="005B4624" w:rsidRDefault="005B4624">
      <w:pPr>
        <w:kinsoku/>
        <w:wordWrap w:val="0"/>
        <w:spacing w:line="219" w:lineRule="auto"/>
        <w:ind w:left="28"/>
        <w:rPr>
          <w:rFonts w:ascii="仿宋" w:eastAsia="仿宋" w:hAnsi="仿宋" w:cs="仿宋"/>
          <w:color w:val="auto"/>
        </w:rPr>
      </w:pPr>
      <w:r>
        <w:rPr>
          <w:rFonts w:ascii="仿宋" w:eastAsia="仿宋" w:hAnsi="仿宋" w:cs="仿宋" w:hint="eastAsia"/>
          <w:color w:val="auto"/>
        </w:rPr>
        <w:t>招标编号：</w:t>
      </w:r>
    </w:p>
    <w:p w:rsidR="005B4624" w:rsidRDefault="005B4624">
      <w:pPr>
        <w:kinsoku/>
        <w:wordWrap w:val="0"/>
        <w:spacing w:line="28" w:lineRule="exact"/>
        <w:rPr>
          <w:rFonts w:ascii="仿宋" w:eastAsia="仿宋" w:hAnsi="仿宋" w:cs="仿宋"/>
          <w:color w:val="auto"/>
        </w:rPr>
      </w:pPr>
    </w:p>
    <w:tbl>
      <w:tblPr>
        <w:tblW w:w="0" w:type="auto"/>
        <w:tblInd w:w="5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700"/>
        <w:gridCol w:w="849"/>
        <w:gridCol w:w="2126"/>
        <w:gridCol w:w="1478"/>
        <w:gridCol w:w="1133"/>
        <w:gridCol w:w="993"/>
        <w:gridCol w:w="835"/>
      </w:tblGrid>
      <w:tr w:rsidR="005B4624" w:rsidRPr="005B4624" w:rsidTr="005B4624">
        <w:trPr>
          <w:trHeight w:val="322"/>
        </w:trPr>
        <w:tc>
          <w:tcPr>
            <w:tcW w:w="700" w:type="dxa"/>
            <w:vMerge w:val="restart"/>
            <w:tcBorders>
              <w:bottom w:val="nil"/>
            </w:tcBorders>
            <w:shd w:val="clear" w:color="auto" w:fill="auto"/>
          </w:tcPr>
          <w:p w:rsidR="005B4624" w:rsidRPr="005B4624" w:rsidRDefault="005B4624" w:rsidP="005B4624">
            <w:pPr>
              <w:kinsoku/>
              <w:wordWrap w:val="0"/>
              <w:spacing w:line="348" w:lineRule="auto"/>
              <w:rPr>
                <w:rFonts w:ascii="仿宋" w:eastAsia="仿宋" w:hAnsi="仿宋" w:cs="仿宋"/>
                <w:color w:val="auto"/>
              </w:rPr>
            </w:pPr>
          </w:p>
          <w:p w:rsidR="005B4624" w:rsidRPr="005B4624" w:rsidRDefault="005B4624" w:rsidP="005B4624">
            <w:pPr>
              <w:kinsoku/>
              <w:wordWrap w:val="0"/>
              <w:spacing w:before="68" w:line="219" w:lineRule="auto"/>
              <w:ind w:left="200"/>
              <w:rPr>
                <w:rFonts w:ascii="仿宋" w:eastAsia="仿宋" w:hAnsi="仿宋" w:cs="仿宋"/>
                <w:color w:val="auto"/>
              </w:rPr>
            </w:pPr>
            <w:r w:rsidRPr="005B4624">
              <w:rPr>
                <w:rFonts w:ascii="仿宋" w:eastAsia="仿宋" w:hAnsi="仿宋" w:cs="仿宋" w:hint="eastAsia"/>
                <w:color w:val="auto"/>
              </w:rPr>
              <w:t>序号</w:t>
            </w:r>
          </w:p>
        </w:tc>
        <w:tc>
          <w:tcPr>
            <w:tcW w:w="849" w:type="dxa"/>
            <w:vMerge w:val="restart"/>
            <w:tcBorders>
              <w:bottom w:val="nil"/>
            </w:tcBorders>
            <w:shd w:val="clear" w:color="auto" w:fill="auto"/>
          </w:tcPr>
          <w:p w:rsidR="005B4624" w:rsidRPr="005B4624" w:rsidRDefault="005B4624" w:rsidP="005B4624">
            <w:pPr>
              <w:kinsoku/>
              <w:wordWrap w:val="0"/>
              <w:spacing w:line="343" w:lineRule="auto"/>
              <w:rPr>
                <w:rFonts w:ascii="仿宋" w:eastAsia="仿宋" w:hAnsi="仿宋" w:cs="仿宋"/>
                <w:color w:val="auto"/>
              </w:rPr>
            </w:pPr>
          </w:p>
          <w:p w:rsidR="005B4624" w:rsidRPr="005B4624" w:rsidRDefault="005B4624" w:rsidP="005B4624">
            <w:pPr>
              <w:kinsoku/>
              <w:wordWrap w:val="0"/>
              <w:spacing w:before="68" w:line="220" w:lineRule="auto"/>
              <w:ind w:left="166"/>
              <w:rPr>
                <w:rFonts w:ascii="仿宋" w:eastAsia="仿宋" w:hAnsi="仿宋" w:cs="仿宋"/>
                <w:color w:val="auto"/>
              </w:rPr>
            </w:pPr>
            <w:r w:rsidRPr="005B4624">
              <w:rPr>
                <w:rFonts w:ascii="仿宋" w:eastAsia="仿宋" w:hAnsi="仿宋" w:cs="仿宋" w:hint="eastAsia"/>
                <w:color w:val="auto"/>
              </w:rPr>
              <w:t>条款号</w:t>
            </w:r>
          </w:p>
        </w:tc>
        <w:tc>
          <w:tcPr>
            <w:tcW w:w="2126" w:type="dxa"/>
            <w:vMerge w:val="restart"/>
            <w:tcBorders>
              <w:bottom w:val="nil"/>
            </w:tcBorders>
            <w:shd w:val="clear" w:color="auto" w:fill="auto"/>
          </w:tcPr>
          <w:p w:rsidR="005B4624" w:rsidRPr="005B4624" w:rsidRDefault="005B4624" w:rsidP="005B4624">
            <w:pPr>
              <w:kinsoku/>
              <w:wordWrap w:val="0"/>
              <w:spacing w:line="343" w:lineRule="auto"/>
              <w:rPr>
                <w:rFonts w:ascii="仿宋" w:eastAsia="仿宋" w:hAnsi="仿宋" w:cs="仿宋"/>
                <w:color w:val="auto"/>
              </w:rPr>
            </w:pPr>
          </w:p>
          <w:p w:rsidR="005B4624" w:rsidRPr="005B4624" w:rsidRDefault="005B4624" w:rsidP="005B4624">
            <w:pPr>
              <w:kinsoku/>
              <w:wordWrap w:val="0"/>
              <w:spacing w:before="69" w:line="219" w:lineRule="auto"/>
              <w:ind w:left="698"/>
              <w:rPr>
                <w:rFonts w:ascii="仿宋" w:eastAsia="仿宋" w:hAnsi="仿宋" w:cs="仿宋"/>
                <w:color w:val="auto"/>
              </w:rPr>
            </w:pPr>
            <w:r w:rsidRPr="005B4624">
              <w:rPr>
                <w:rFonts w:ascii="仿宋" w:eastAsia="仿宋" w:hAnsi="仿宋" w:cs="仿宋" w:hint="eastAsia"/>
                <w:color w:val="auto"/>
              </w:rPr>
              <w:t>评审因素</w:t>
            </w:r>
          </w:p>
        </w:tc>
        <w:tc>
          <w:tcPr>
            <w:tcW w:w="1478" w:type="dxa"/>
            <w:vMerge w:val="restart"/>
            <w:tcBorders>
              <w:bottom w:val="nil"/>
            </w:tcBorders>
            <w:shd w:val="clear" w:color="auto" w:fill="auto"/>
          </w:tcPr>
          <w:p w:rsidR="005B4624" w:rsidRPr="005B4624" w:rsidRDefault="005B4624" w:rsidP="005B4624">
            <w:pPr>
              <w:kinsoku/>
              <w:spacing w:before="274" w:line="255" w:lineRule="auto"/>
              <w:ind w:left="166" w:right="53"/>
              <w:jc w:val="center"/>
              <w:rPr>
                <w:rFonts w:ascii="仿宋" w:eastAsia="仿宋" w:hAnsi="仿宋" w:cs="仿宋"/>
                <w:color w:val="auto"/>
              </w:rPr>
            </w:pPr>
            <w:r w:rsidRPr="005B4624">
              <w:rPr>
                <w:rFonts w:ascii="仿宋" w:eastAsia="仿宋" w:hAnsi="仿宋" w:cs="仿宋" w:hint="eastAsia"/>
                <w:color w:val="auto"/>
              </w:rPr>
              <w:t>评审标准及分值</w:t>
            </w:r>
          </w:p>
        </w:tc>
        <w:tc>
          <w:tcPr>
            <w:tcW w:w="2961" w:type="dxa"/>
            <w:gridSpan w:val="3"/>
            <w:shd w:val="clear" w:color="auto" w:fill="auto"/>
          </w:tcPr>
          <w:p w:rsidR="005B4624" w:rsidRPr="005B4624" w:rsidRDefault="005B4624" w:rsidP="005B4624">
            <w:pPr>
              <w:kinsoku/>
              <w:wordWrap w:val="0"/>
              <w:spacing w:before="53" w:line="218" w:lineRule="auto"/>
              <w:ind w:left="482"/>
              <w:rPr>
                <w:rFonts w:ascii="仿宋" w:eastAsia="仿宋" w:hAnsi="仿宋" w:cs="仿宋"/>
                <w:color w:val="auto"/>
              </w:rPr>
            </w:pPr>
            <w:r w:rsidRPr="005B4624">
              <w:rPr>
                <w:rFonts w:ascii="仿宋" w:eastAsia="仿宋" w:hAnsi="仿宋" w:cs="仿宋" w:hint="eastAsia"/>
                <w:color w:val="auto"/>
              </w:rPr>
              <w:t>投标人名称及评审得分</w:t>
            </w:r>
          </w:p>
        </w:tc>
      </w:tr>
      <w:tr w:rsidR="005B4624" w:rsidRPr="005B4624" w:rsidTr="005B4624">
        <w:trPr>
          <w:trHeight w:val="316"/>
        </w:trPr>
        <w:tc>
          <w:tcPr>
            <w:tcW w:w="700" w:type="dxa"/>
            <w:vMerge/>
            <w:tcBorders>
              <w:top w:val="nil"/>
              <w:bottom w:val="nil"/>
            </w:tcBorders>
            <w:shd w:val="clear" w:color="auto" w:fill="auto"/>
          </w:tcPr>
          <w:p w:rsidR="005B4624" w:rsidRPr="005B4624" w:rsidRDefault="005B4624" w:rsidP="005B4624">
            <w:pPr>
              <w:kinsoku/>
              <w:wordWrap w:val="0"/>
              <w:rPr>
                <w:rFonts w:ascii="仿宋" w:eastAsia="仿宋" w:hAnsi="仿宋" w:cs="仿宋"/>
                <w:color w:val="auto"/>
              </w:rPr>
            </w:pPr>
          </w:p>
        </w:tc>
        <w:tc>
          <w:tcPr>
            <w:tcW w:w="849" w:type="dxa"/>
            <w:vMerge/>
            <w:tcBorders>
              <w:top w:val="nil"/>
              <w:bottom w:val="nil"/>
            </w:tcBorders>
            <w:shd w:val="clear" w:color="auto" w:fill="auto"/>
          </w:tcPr>
          <w:p w:rsidR="005B4624" w:rsidRPr="005B4624" w:rsidRDefault="005B4624" w:rsidP="005B4624">
            <w:pPr>
              <w:kinsoku/>
              <w:wordWrap w:val="0"/>
              <w:rPr>
                <w:rFonts w:ascii="仿宋" w:eastAsia="仿宋" w:hAnsi="仿宋" w:cs="仿宋"/>
                <w:color w:val="auto"/>
              </w:rPr>
            </w:pPr>
          </w:p>
        </w:tc>
        <w:tc>
          <w:tcPr>
            <w:tcW w:w="2126" w:type="dxa"/>
            <w:vMerge/>
            <w:tcBorders>
              <w:top w:val="nil"/>
              <w:bottom w:val="nil"/>
            </w:tcBorders>
            <w:shd w:val="clear" w:color="auto" w:fill="auto"/>
          </w:tcPr>
          <w:p w:rsidR="005B4624" w:rsidRPr="005B4624" w:rsidRDefault="005B4624" w:rsidP="005B4624">
            <w:pPr>
              <w:kinsoku/>
              <w:wordWrap w:val="0"/>
              <w:rPr>
                <w:rFonts w:ascii="仿宋" w:eastAsia="仿宋" w:hAnsi="仿宋" w:cs="仿宋"/>
                <w:color w:val="auto"/>
              </w:rPr>
            </w:pPr>
          </w:p>
        </w:tc>
        <w:tc>
          <w:tcPr>
            <w:tcW w:w="1478" w:type="dxa"/>
            <w:vMerge/>
            <w:tcBorders>
              <w:top w:val="nil"/>
              <w:bottom w:val="nil"/>
            </w:tcBorders>
            <w:shd w:val="clear" w:color="auto" w:fill="auto"/>
          </w:tcPr>
          <w:p w:rsidR="005B4624" w:rsidRPr="005B4624" w:rsidRDefault="005B4624" w:rsidP="005B4624">
            <w:pPr>
              <w:kinsoku/>
              <w:wordWrap w:val="0"/>
              <w:rPr>
                <w:rFonts w:ascii="仿宋" w:eastAsia="仿宋" w:hAnsi="仿宋" w:cs="仿宋"/>
                <w:color w:val="auto"/>
              </w:rPr>
            </w:pPr>
          </w:p>
        </w:tc>
        <w:tc>
          <w:tcPr>
            <w:tcW w:w="1133" w:type="dxa"/>
            <w:shd w:val="clear" w:color="auto" w:fill="auto"/>
          </w:tcPr>
          <w:p w:rsidR="005B4624" w:rsidRPr="005B4624" w:rsidRDefault="005B4624" w:rsidP="005B4624">
            <w:pPr>
              <w:kinsoku/>
              <w:wordWrap w:val="0"/>
              <w:spacing w:before="86" w:line="180" w:lineRule="auto"/>
              <w:ind w:left="583"/>
              <w:rPr>
                <w:rFonts w:ascii="仿宋" w:eastAsia="仿宋" w:hAnsi="仿宋" w:cs="仿宋"/>
                <w:color w:val="auto"/>
              </w:rPr>
            </w:pPr>
            <w:r w:rsidRPr="005B4624">
              <w:rPr>
                <w:rFonts w:ascii="仿宋" w:eastAsia="仿宋" w:hAnsi="仿宋" w:cs="仿宋" w:hint="eastAsia"/>
                <w:color w:val="auto"/>
              </w:rPr>
              <w:t>1</w:t>
            </w:r>
          </w:p>
        </w:tc>
        <w:tc>
          <w:tcPr>
            <w:tcW w:w="993" w:type="dxa"/>
            <w:shd w:val="clear" w:color="auto" w:fill="auto"/>
          </w:tcPr>
          <w:p w:rsidR="005B4624" w:rsidRPr="005B4624" w:rsidRDefault="005B4624" w:rsidP="005B4624">
            <w:pPr>
              <w:kinsoku/>
              <w:wordWrap w:val="0"/>
              <w:spacing w:before="87" w:line="179" w:lineRule="auto"/>
              <w:ind w:left="503"/>
              <w:rPr>
                <w:rFonts w:ascii="仿宋" w:eastAsia="仿宋" w:hAnsi="仿宋" w:cs="仿宋"/>
                <w:color w:val="auto"/>
              </w:rPr>
            </w:pPr>
            <w:r w:rsidRPr="005B4624">
              <w:rPr>
                <w:rFonts w:ascii="仿宋" w:eastAsia="仿宋" w:hAnsi="仿宋" w:cs="仿宋" w:hint="eastAsia"/>
                <w:color w:val="auto"/>
              </w:rPr>
              <w:t>2</w:t>
            </w:r>
          </w:p>
        </w:tc>
        <w:tc>
          <w:tcPr>
            <w:tcW w:w="835" w:type="dxa"/>
            <w:shd w:val="clear" w:color="auto" w:fill="auto"/>
          </w:tcPr>
          <w:p w:rsidR="005B4624" w:rsidRPr="005B4624" w:rsidRDefault="005B4624" w:rsidP="005B4624">
            <w:pPr>
              <w:kinsoku/>
              <w:wordWrap w:val="0"/>
              <w:spacing w:before="48" w:line="235" w:lineRule="auto"/>
              <w:ind w:left="272"/>
              <w:rPr>
                <w:rFonts w:ascii="仿宋" w:eastAsia="仿宋" w:hAnsi="仿宋" w:cs="仿宋"/>
                <w:color w:val="auto"/>
              </w:rPr>
            </w:pPr>
            <w:r w:rsidRPr="005B4624">
              <w:rPr>
                <w:rFonts w:ascii="仿宋" w:eastAsia="仿宋" w:hAnsi="仿宋" w:cs="仿宋" w:hint="eastAsia"/>
                <w:color w:val="auto"/>
              </w:rPr>
              <w:t>……</w:t>
            </w:r>
          </w:p>
        </w:tc>
      </w:tr>
      <w:tr w:rsidR="005B4624" w:rsidRPr="005B4624" w:rsidTr="005B4624">
        <w:trPr>
          <w:trHeight w:val="398"/>
        </w:trPr>
        <w:tc>
          <w:tcPr>
            <w:tcW w:w="700" w:type="dxa"/>
            <w:vMerge/>
            <w:tcBorders>
              <w:top w:val="nil"/>
            </w:tcBorders>
            <w:shd w:val="clear" w:color="auto" w:fill="auto"/>
          </w:tcPr>
          <w:p w:rsidR="005B4624" w:rsidRPr="005B4624" w:rsidRDefault="005B4624" w:rsidP="005B4624">
            <w:pPr>
              <w:kinsoku/>
              <w:wordWrap w:val="0"/>
              <w:rPr>
                <w:rFonts w:ascii="仿宋" w:eastAsia="仿宋" w:hAnsi="仿宋" w:cs="仿宋"/>
                <w:color w:val="auto"/>
              </w:rPr>
            </w:pPr>
          </w:p>
        </w:tc>
        <w:tc>
          <w:tcPr>
            <w:tcW w:w="849" w:type="dxa"/>
            <w:vMerge/>
            <w:tcBorders>
              <w:top w:val="nil"/>
            </w:tcBorders>
            <w:shd w:val="clear" w:color="auto" w:fill="auto"/>
          </w:tcPr>
          <w:p w:rsidR="005B4624" w:rsidRPr="005B4624" w:rsidRDefault="005B4624" w:rsidP="005B4624">
            <w:pPr>
              <w:kinsoku/>
              <w:wordWrap w:val="0"/>
              <w:rPr>
                <w:rFonts w:ascii="仿宋" w:eastAsia="仿宋" w:hAnsi="仿宋" w:cs="仿宋"/>
                <w:color w:val="auto"/>
              </w:rPr>
            </w:pPr>
          </w:p>
        </w:tc>
        <w:tc>
          <w:tcPr>
            <w:tcW w:w="2126" w:type="dxa"/>
            <w:vMerge/>
            <w:tcBorders>
              <w:top w:val="nil"/>
            </w:tcBorders>
            <w:shd w:val="clear" w:color="auto" w:fill="auto"/>
          </w:tcPr>
          <w:p w:rsidR="005B4624" w:rsidRPr="005B4624" w:rsidRDefault="005B4624" w:rsidP="005B4624">
            <w:pPr>
              <w:kinsoku/>
              <w:wordWrap w:val="0"/>
              <w:rPr>
                <w:rFonts w:ascii="仿宋" w:eastAsia="仿宋" w:hAnsi="仿宋" w:cs="仿宋"/>
                <w:color w:val="auto"/>
              </w:rPr>
            </w:pPr>
          </w:p>
        </w:tc>
        <w:tc>
          <w:tcPr>
            <w:tcW w:w="1478" w:type="dxa"/>
            <w:vMerge/>
            <w:tcBorders>
              <w:top w:val="nil"/>
            </w:tcBorders>
            <w:shd w:val="clear" w:color="auto" w:fill="auto"/>
          </w:tcPr>
          <w:p w:rsidR="005B4624" w:rsidRPr="005B4624" w:rsidRDefault="005B4624" w:rsidP="005B4624">
            <w:pPr>
              <w:kinsoku/>
              <w:wordWrap w:val="0"/>
              <w:rPr>
                <w:rFonts w:ascii="仿宋" w:eastAsia="仿宋" w:hAnsi="仿宋" w:cs="仿宋"/>
                <w:color w:val="auto"/>
              </w:rPr>
            </w:pPr>
          </w:p>
        </w:tc>
        <w:tc>
          <w:tcPr>
            <w:tcW w:w="1133" w:type="dxa"/>
            <w:shd w:val="clear" w:color="auto" w:fill="auto"/>
          </w:tcPr>
          <w:p w:rsidR="005B4624" w:rsidRPr="005B4624" w:rsidRDefault="005B4624" w:rsidP="005B4624">
            <w:pPr>
              <w:kinsoku/>
              <w:wordWrap w:val="0"/>
              <w:rPr>
                <w:rFonts w:ascii="仿宋" w:eastAsia="仿宋" w:hAnsi="仿宋" w:cs="仿宋"/>
                <w:color w:val="auto"/>
              </w:rPr>
            </w:pPr>
          </w:p>
        </w:tc>
        <w:tc>
          <w:tcPr>
            <w:tcW w:w="993" w:type="dxa"/>
            <w:shd w:val="clear" w:color="auto" w:fill="auto"/>
          </w:tcPr>
          <w:p w:rsidR="005B4624" w:rsidRPr="005B4624" w:rsidRDefault="005B4624" w:rsidP="005B4624">
            <w:pPr>
              <w:kinsoku/>
              <w:wordWrap w:val="0"/>
              <w:rPr>
                <w:rFonts w:ascii="仿宋" w:eastAsia="仿宋" w:hAnsi="仿宋" w:cs="仿宋"/>
                <w:color w:val="auto"/>
              </w:rPr>
            </w:pPr>
          </w:p>
        </w:tc>
        <w:tc>
          <w:tcPr>
            <w:tcW w:w="835" w:type="dxa"/>
            <w:shd w:val="clear" w:color="auto" w:fill="auto"/>
          </w:tcPr>
          <w:p w:rsidR="005B4624" w:rsidRPr="005B4624" w:rsidRDefault="005B4624" w:rsidP="005B4624">
            <w:pPr>
              <w:kinsoku/>
              <w:wordWrap w:val="0"/>
              <w:spacing w:before="92" w:line="306" w:lineRule="exact"/>
              <w:ind w:left="272"/>
              <w:rPr>
                <w:rFonts w:ascii="仿宋" w:eastAsia="仿宋" w:hAnsi="仿宋" w:cs="仿宋"/>
                <w:color w:val="auto"/>
              </w:rPr>
            </w:pPr>
            <w:r w:rsidRPr="005B4624">
              <w:rPr>
                <w:rFonts w:ascii="仿宋" w:eastAsia="仿宋" w:hAnsi="仿宋" w:cs="仿宋" w:hint="eastAsia"/>
                <w:color w:val="auto"/>
              </w:rPr>
              <w:t>……</w:t>
            </w:r>
          </w:p>
        </w:tc>
      </w:tr>
      <w:tr w:rsidR="005B4624" w:rsidRPr="005B4624" w:rsidTr="005B4624">
        <w:trPr>
          <w:trHeight w:val="571"/>
        </w:trPr>
        <w:tc>
          <w:tcPr>
            <w:tcW w:w="700" w:type="dxa"/>
            <w:vMerge w:val="restart"/>
            <w:tcBorders>
              <w:bottom w:val="nil"/>
            </w:tcBorders>
            <w:shd w:val="clear" w:color="auto" w:fill="auto"/>
          </w:tcPr>
          <w:p w:rsidR="005B4624" w:rsidRPr="005B4624" w:rsidRDefault="005B4624" w:rsidP="005B4624">
            <w:pPr>
              <w:kinsoku/>
              <w:wordWrap w:val="0"/>
              <w:spacing w:line="429" w:lineRule="auto"/>
              <w:rPr>
                <w:rFonts w:ascii="仿宋" w:eastAsia="仿宋" w:hAnsi="仿宋" w:cs="仿宋"/>
                <w:color w:val="auto"/>
              </w:rPr>
            </w:pPr>
          </w:p>
          <w:p w:rsidR="005B4624" w:rsidRPr="005B4624" w:rsidRDefault="005B4624" w:rsidP="005B4624">
            <w:pPr>
              <w:kinsoku/>
              <w:wordWrap w:val="0"/>
              <w:spacing w:before="68" w:line="180" w:lineRule="auto"/>
              <w:ind w:left="368"/>
              <w:rPr>
                <w:rFonts w:ascii="仿宋" w:eastAsia="仿宋" w:hAnsi="仿宋" w:cs="仿宋"/>
                <w:color w:val="auto"/>
              </w:rPr>
            </w:pPr>
            <w:r w:rsidRPr="005B4624">
              <w:rPr>
                <w:rFonts w:ascii="仿宋" w:eastAsia="仿宋" w:hAnsi="仿宋" w:cs="仿宋" w:hint="eastAsia"/>
                <w:color w:val="auto"/>
              </w:rPr>
              <w:t>1</w:t>
            </w:r>
          </w:p>
        </w:tc>
        <w:tc>
          <w:tcPr>
            <w:tcW w:w="849" w:type="dxa"/>
            <w:vMerge w:val="restart"/>
            <w:tcBorders>
              <w:bottom w:val="nil"/>
            </w:tcBorders>
            <w:shd w:val="clear" w:color="auto" w:fill="auto"/>
          </w:tcPr>
          <w:p w:rsidR="005B4624" w:rsidRPr="005B4624" w:rsidRDefault="005B4624" w:rsidP="005B4624">
            <w:pPr>
              <w:kinsoku/>
              <w:wordWrap w:val="0"/>
              <w:spacing w:before="68" w:line="255" w:lineRule="auto"/>
              <w:ind w:left="171" w:right="55" w:firstLine="7"/>
              <w:rPr>
                <w:rFonts w:ascii="仿宋" w:eastAsia="仿宋" w:hAnsi="仿宋" w:cs="仿宋"/>
                <w:color w:val="auto"/>
              </w:rPr>
            </w:pPr>
            <w:r w:rsidRPr="005B4624">
              <w:rPr>
                <w:rFonts w:ascii="仿宋" w:eastAsia="仿宋" w:hAnsi="仿宋" w:cs="仿宋" w:hint="eastAsia"/>
                <w:color w:val="auto"/>
              </w:rPr>
              <w:t>资信业绩部分</w:t>
            </w:r>
          </w:p>
        </w:tc>
        <w:tc>
          <w:tcPr>
            <w:tcW w:w="2126" w:type="dxa"/>
            <w:shd w:val="clear" w:color="auto" w:fill="auto"/>
          </w:tcPr>
          <w:p w:rsidR="005B4624" w:rsidRPr="005B4624" w:rsidRDefault="005B4624" w:rsidP="005B4624">
            <w:pPr>
              <w:kinsoku/>
              <w:wordWrap w:val="0"/>
              <w:spacing w:before="174" w:line="331" w:lineRule="exact"/>
              <w:ind w:left="917"/>
              <w:rPr>
                <w:rFonts w:ascii="仿宋" w:eastAsia="仿宋" w:hAnsi="仿宋" w:cs="仿宋"/>
                <w:color w:val="auto"/>
              </w:rPr>
            </w:pPr>
            <w:r w:rsidRPr="005B4624">
              <w:rPr>
                <w:rFonts w:ascii="仿宋" w:eastAsia="仿宋" w:hAnsi="仿宋" w:cs="仿宋" w:hint="eastAsia"/>
                <w:color w:val="auto"/>
              </w:rPr>
              <w:t>……</w:t>
            </w:r>
          </w:p>
        </w:tc>
        <w:tc>
          <w:tcPr>
            <w:tcW w:w="1478" w:type="dxa"/>
            <w:shd w:val="clear" w:color="auto" w:fill="auto"/>
          </w:tcPr>
          <w:p w:rsidR="005B4624" w:rsidRPr="005B4624" w:rsidRDefault="005B4624" w:rsidP="005B4624">
            <w:pPr>
              <w:kinsoku/>
              <w:wordWrap w:val="0"/>
              <w:spacing w:before="174" w:line="331" w:lineRule="exact"/>
              <w:ind w:left="596"/>
              <w:rPr>
                <w:rFonts w:ascii="仿宋" w:eastAsia="仿宋" w:hAnsi="仿宋" w:cs="仿宋"/>
                <w:color w:val="auto"/>
              </w:rPr>
            </w:pPr>
            <w:r w:rsidRPr="005B4624">
              <w:rPr>
                <w:rFonts w:ascii="仿宋" w:eastAsia="仿宋" w:hAnsi="仿宋" w:cs="仿宋" w:hint="eastAsia"/>
                <w:color w:val="auto"/>
              </w:rPr>
              <w:t>……</w:t>
            </w:r>
          </w:p>
        </w:tc>
        <w:tc>
          <w:tcPr>
            <w:tcW w:w="1133" w:type="dxa"/>
            <w:shd w:val="clear" w:color="auto" w:fill="auto"/>
          </w:tcPr>
          <w:p w:rsidR="005B4624" w:rsidRPr="005B4624" w:rsidRDefault="005B4624" w:rsidP="005B4624">
            <w:pPr>
              <w:kinsoku/>
              <w:wordWrap w:val="0"/>
              <w:rPr>
                <w:rFonts w:ascii="仿宋" w:eastAsia="仿宋" w:hAnsi="仿宋" w:cs="仿宋"/>
                <w:color w:val="auto"/>
              </w:rPr>
            </w:pPr>
          </w:p>
        </w:tc>
        <w:tc>
          <w:tcPr>
            <w:tcW w:w="993" w:type="dxa"/>
            <w:shd w:val="clear" w:color="auto" w:fill="auto"/>
          </w:tcPr>
          <w:p w:rsidR="005B4624" w:rsidRPr="005B4624" w:rsidRDefault="005B4624" w:rsidP="005B4624">
            <w:pPr>
              <w:kinsoku/>
              <w:wordWrap w:val="0"/>
              <w:rPr>
                <w:rFonts w:ascii="仿宋" w:eastAsia="仿宋" w:hAnsi="仿宋" w:cs="仿宋"/>
                <w:color w:val="auto"/>
              </w:rPr>
            </w:pPr>
          </w:p>
        </w:tc>
        <w:tc>
          <w:tcPr>
            <w:tcW w:w="835"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571"/>
        </w:trPr>
        <w:tc>
          <w:tcPr>
            <w:tcW w:w="700" w:type="dxa"/>
            <w:vMerge/>
            <w:tcBorders>
              <w:top w:val="nil"/>
            </w:tcBorders>
            <w:shd w:val="clear" w:color="auto" w:fill="auto"/>
          </w:tcPr>
          <w:p w:rsidR="005B4624" w:rsidRPr="005B4624" w:rsidRDefault="005B4624" w:rsidP="005B4624">
            <w:pPr>
              <w:kinsoku/>
              <w:wordWrap w:val="0"/>
              <w:rPr>
                <w:rFonts w:ascii="仿宋" w:eastAsia="仿宋" w:hAnsi="仿宋" w:cs="仿宋"/>
                <w:color w:val="auto"/>
              </w:rPr>
            </w:pPr>
          </w:p>
        </w:tc>
        <w:tc>
          <w:tcPr>
            <w:tcW w:w="849" w:type="dxa"/>
            <w:vMerge/>
            <w:tcBorders>
              <w:top w:val="nil"/>
            </w:tcBorders>
            <w:shd w:val="clear" w:color="auto" w:fill="auto"/>
          </w:tcPr>
          <w:p w:rsidR="005B4624" w:rsidRPr="005B4624" w:rsidRDefault="005B4624" w:rsidP="005B4624">
            <w:pPr>
              <w:kinsoku/>
              <w:wordWrap w:val="0"/>
              <w:rPr>
                <w:rFonts w:ascii="仿宋" w:eastAsia="仿宋" w:hAnsi="仿宋" w:cs="仿宋"/>
                <w:color w:val="auto"/>
              </w:rPr>
            </w:pPr>
          </w:p>
        </w:tc>
        <w:tc>
          <w:tcPr>
            <w:tcW w:w="2126" w:type="dxa"/>
            <w:shd w:val="clear" w:color="auto" w:fill="auto"/>
          </w:tcPr>
          <w:p w:rsidR="005B4624" w:rsidRPr="005B4624" w:rsidRDefault="005B4624" w:rsidP="005B4624">
            <w:pPr>
              <w:kinsoku/>
              <w:wordWrap w:val="0"/>
              <w:spacing w:before="179" w:line="331" w:lineRule="exact"/>
              <w:ind w:left="917"/>
              <w:rPr>
                <w:rFonts w:ascii="仿宋" w:eastAsia="仿宋" w:hAnsi="仿宋" w:cs="仿宋"/>
                <w:color w:val="auto"/>
              </w:rPr>
            </w:pPr>
            <w:r w:rsidRPr="005B4624">
              <w:rPr>
                <w:rFonts w:ascii="仿宋" w:eastAsia="仿宋" w:hAnsi="仿宋" w:cs="仿宋" w:hint="eastAsia"/>
                <w:color w:val="auto"/>
              </w:rPr>
              <w:t>……</w:t>
            </w:r>
          </w:p>
        </w:tc>
        <w:tc>
          <w:tcPr>
            <w:tcW w:w="1478" w:type="dxa"/>
            <w:shd w:val="clear" w:color="auto" w:fill="auto"/>
          </w:tcPr>
          <w:p w:rsidR="005B4624" w:rsidRPr="005B4624" w:rsidRDefault="005B4624" w:rsidP="005B4624">
            <w:pPr>
              <w:kinsoku/>
              <w:wordWrap w:val="0"/>
              <w:spacing w:before="179" w:line="331" w:lineRule="exact"/>
              <w:ind w:left="596"/>
              <w:rPr>
                <w:rFonts w:ascii="仿宋" w:eastAsia="仿宋" w:hAnsi="仿宋" w:cs="仿宋"/>
                <w:color w:val="auto"/>
              </w:rPr>
            </w:pPr>
            <w:r w:rsidRPr="005B4624">
              <w:rPr>
                <w:rFonts w:ascii="仿宋" w:eastAsia="仿宋" w:hAnsi="仿宋" w:cs="仿宋" w:hint="eastAsia"/>
                <w:color w:val="auto"/>
              </w:rPr>
              <w:t>……</w:t>
            </w:r>
          </w:p>
        </w:tc>
        <w:tc>
          <w:tcPr>
            <w:tcW w:w="1133" w:type="dxa"/>
            <w:shd w:val="clear" w:color="auto" w:fill="auto"/>
          </w:tcPr>
          <w:p w:rsidR="005B4624" w:rsidRPr="005B4624" w:rsidRDefault="005B4624" w:rsidP="005B4624">
            <w:pPr>
              <w:kinsoku/>
              <w:wordWrap w:val="0"/>
              <w:rPr>
                <w:rFonts w:ascii="仿宋" w:eastAsia="仿宋" w:hAnsi="仿宋" w:cs="仿宋"/>
                <w:color w:val="auto"/>
              </w:rPr>
            </w:pPr>
          </w:p>
        </w:tc>
        <w:tc>
          <w:tcPr>
            <w:tcW w:w="993" w:type="dxa"/>
            <w:shd w:val="clear" w:color="auto" w:fill="auto"/>
          </w:tcPr>
          <w:p w:rsidR="005B4624" w:rsidRPr="005B4624" w:rsidRDefault="005B4624" w:rsidP="005B4624">
            <w:pPr>
              <w:kinsoku/>
              <w:wordWrap w:val="0"/>
              <w:rPr>
                <w:rFonts w:ascii="仿宋" w:eastAsia="仿宋" w:hAnsi="仿宋" w:cs="仿宋"/>
                <w:color w:val="auto"/>
              </w:rPr>
            </w:pPr>
          </w:p>
        </w:tc>
        <w:tc>
          <w:tcPr>
            <w:tcW w:w="835"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571"/>
        </w:trPr>
        <w:tc>
          <w:tcPr>
            <w:tcW w:w="700" w:type="dxa"/>
            <w:vMerge w:val="restart"/>
            <w:tcBorders>
              <w:bottom w:val="nil"/>
            </w:tcBorders>
            <w:shd w:val="clear" w:color="auto" w:fill="auto"/>
          </w:tcPr>
          <w:p w:rsidR="005B4624" w:rsidRPr="005B4624" w:rsidRDefault="005B4624" w:rsidP="005B4624">
            <w:pPr>
              <w:kinsoku/>
              <w:wordWrap w:val="0"/>
              <w:spacing w:line="435" w:lineRule="auto"/>
              <w:rPr>
                <w:rFonts w:ascii="仿宋" w:eastAsia="仿宋" w:hAnsi="仿宋" w:cs="仿宋"/>
                <w:color w:val="auto"/>
              </w:rPr>
            </w:pPr>
          </w:p>
          <w:p w:rsidR="005B4624" w:rsidRPr="005B4624" w:rsidRDefault="005B4624" w:rsidP="005B4624">
            <w:pPr>
              <w:kinsoku/>
              <w:wordWrap w:val="0"/>
              <w:spacing w:before="68" w:line="179" w:lineRule="auto"/>
              <w:ind w:left="355"/>
              <w:rPr>
                <w:rFonts w:ascii="仿宋" w:eastAsia="仿宋" w:hAnsi="仿宋" w:cs="仿宋"/>
                <w:color w:val="auto"/>
              </w:rPr>
            </w:pPr>
            <w:r w:rsidRPr="005B4624">
              <w:rPr>
                <w:rFonts w:ascii="仿宋" w:eastAsia="仿宋" w:hAnsi="仿宋" w:cs="仿宋" w:hint="eastAsia"/>
                <w:color w:val="auto"/>
              </w:rPr>
              <w:t>2</w:t>
            </w:r>
          </w:p>
        </w:tc>
        <w:tc>
          <w:tcPr>
            <w:tcW w:w="849" w:type="dxa"/>
            <w:vMerge w:val="restart"/>
            <w:tcBorders>
              <w:bottom w:val="nil"/>
            </w:tcBorders>
            <w:shd w:val="clear" w:color="auto" w:fill="auto"/>
          </w:tcPr>
          <w:p w:rsidR="005B4624" w:rsidRPr="005B4624" w:rsidRDefault="005B4624" w:rsidP="005B4624">
            <w:pPr>
              <w:kinsoku/>
              <w:wordWrap w:val="0"/>
              <w:spacing w:before="68" w:line="251" w:lineRule="auto"/>
              <w:ind w:left="181" w:right="55" w:hanging="14"/>
              <w:rPr>
                <w:rFonts w:ascii="仿宋" w:eastAsia="仿宋" w:hAnsi="仿宋" w:cs="仿宋"/>
                <w:color w:val="auto"/>
              </w:rPr>
            </w:pPr>
            <w:r w:rsidRPr="005B4624">
              <w:rPr>
                <w:rFonts w:ascii="仿宋" w:eastAsia="仿宋" w:hAnsi="仿宋" w:cs="仿宋" w:hint="eastAsia"/>
                <w:color w:val="auto"/>
              </w:rPr>
              <w:t>服务团队部分</w:t>
            </w:r>
          </w:p>
        </w:tc>
        <w:tc>
          <w:tcPr>
            <w:tcW w:w="2126" w:type="dxa"/>
            <w:shd w:val="clear" w:color="auto" w:fill="auto"/>
          </w:tcPr>
          <w:p w:rsidR="005B4624" w:rsidRPr="005B4624" w:rsidRDefault="005B4624" w:rsidP="005B4624">
            <w:pPr>
              <w:kinsoku/>
              <w:wordWrap w:val="0"/>
              <w:spacing w:before="179" w:line="331" w:lineRule="exact"/>
              <w:ind w:left="917"/>
              <w:rPr>
                <w:rFonts w:ascii="仿宋" w:eastAsia="仿宋" w:hAnsi="仿宋" w:cs="仿宋"/>
                <w:color w:val="auto"/>
              </w:rPr>
            </w:pPr>
            <w:r w:rsidRPr="005B4624">
              <w:rPr>
                <w:rFonts w:ascii="仿宋" w:eastAsia="仿宋" w:hAnsi="仿宋" w:cs="仿宋" w:hint="eastAsia"/>
                <w:color w:val="auto"/>
              </w:rPr>
              <w:t>……</w:t>
            </w:r>
          </w:p>
        </w:tc>
        <w:tc>
          <w:tcPr>
            <w:tcW w:w="1478" w:type="dxa"/>
            <w:shd w:val="clear" w:color="auto" w:fill="auto"/>
          </w:tcPr>
          <w:p w:rsidR="005B4624" w:rsidRPr="005B4624" w:rsidRDefault="005B4624" w:rsidP="005B4624">
            <w:pPr>
              <w:kinsoku/>
              <w:wordWrap w:val="0"/>
              <w:spacing w:before="179" w:line="331" w:lineRule="exact"/>
              <w:ind w:left="596"/>
              <w:rPr>
                <w:rFonts w:ascii="仿宋" w:eastAsia="仿宋" w:hAnsi="仿宋" w:cs="仿宋"/>
                <w:color w:val="auto"/>
              </w:rPr>
            </w:pPr>
            <w:r w:rsidRPr="005B4624">
              <w:rPr>
                <w:rFonts w:ascii="仿宋" w:eastAsia="仿宋" w:hAnsi="仿宋" w:cs="仿宋" w:hint="eastAsia"/>
                <w:color w:val="auto"/>
              </w:rPr>
              <w:t>……</w:t>
            </w:r>
          </w:p>
        </w:tc>
        <w:tc>
          <w:tcPr>
            <w:tcW w:w="1133" w:type="dxa"/>
            <w:shd w:val="clear" w:color="auto" w:fill="auto"/>
          </w:tcPr>
          <w:p w:rsidR="005B4624" w:rsidRPr="005B4624" w:rsidRDefault="005B4624" w:rsidP="005B4624">
            <w:pPr>
              <w:kinsoku/>
              <w:wordWrap w:val="0"/>
              <w:rPr>
                <w:rFonts w:ascii="仿宋" w:eastAsia="仿宋" w:hAnsi="仿宋" w:cs="仿宋"/>
                <w:color w:val="auto"/>
              </w:rPr>
            </w:pPr>
          </w:p>
        </w:tc>
        <w:tc>
          <w:tcPr>
            <w:tcW w:w="993" w:type="dxa"/>
            <w:shd w:val="clear" w:color="auto" w:fill="auto"/>
          </w:tcPr>
          <w:p w:rsidR="005B4624" w:rsidRPr="005B4624" w:rsidRDefault="005B4624" w:rsidP="005B4624">
            <w:pPr>
              <w:kinsoku/>
              <w:wordWrap w:val="0"/>
              <w:rPr>
                <w:rFonts w:ascii="仿宋" w:eastAsia="仿宋" w:hAnsi="仿宋" w:cs="仿宋"/>
                <w:color w:val="auto"/>
              </w:rPr>
            </w:pPr>
          </w:p>
        </w:tc>
        <w:tc>
          <w:tcPr>
            <w:tcW w:w="835"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575"/>
        </w:trPr>
        <w:tc>
          <w:tcPr>
            <w:tcW w:w="700" w:type="dxa"/>
            <w:vMerge/>
            <w:tcBorders>
              <w:top w:val="nil"/>
            </w:tcBorders>
            <w:shd w:val="clear" w:color="auto" w:fill="auto"/>
          </w:tcPr>
          <w:p w:rsidR="005B4624" w:rsidRPr="005B4624" w:rsidRDefault="005B4624" w:rsidP="005B4624">
            <w:pPr>
              <w:kinsoku/>
              <w:wordWrap w:val="0"/>
              <w:rPr>
                <w:rFonts w:ascii="仿宋" w:eastAsia="仿宋" w:hAnsi="仿宋" w:cs="仿宋"/>
                <w:color w:val="auto"/>
              </w:rPr>
            </w:pPr>
          </w:p>
        </w:tc>
        <w:tc>
          <w:tcPr>
            <w:tcW w:w="849" w:type="dxa"/>
            <w:vMerge/>
            <w:tcBorders>
              <w:top w:val="nil"/>
            </w:tcBorders>
            <w:shd w:val="clear" w:color="auto" w:fill="auto"/>
          </w:tcPr>
          <w:p w:rsidR="005B4624" w:rsidRPr="005B4624" w:rsidRDefault="005B4624" w:rsidP="005B4624">
            <w:pPr>
              <w:kinsoku/>
              <w:wordWrap w:val="0"/>
              <w:rPr>
                <w:rFonts w:ascii="仿宋" w:eastAsia="仿宋" w:hAnsi="仿宋" w:cs="仿宋"/>
                <w:color w:val="auto"/>
              </w:rPr>
            </w:pPr>
          </w:p>
        </w:tc>
        <w:tc>
          <w:tcPr>
            <w:tcW w:w="2126" w:type="dxa"/>
            <w:shd w:val="clear" w:color="auto" w:fill="auto"/>
          </w:tcPr>
          <w:p w:rsidR="005B4624" w:rsidRPr="005B4624" w:rsidRDefault="005B4624" w:rsidP="005B4624">
            <w:pPr>
              <w:kinsoku/>
              <w:wordWrap w:val="0"/>
              <w:spacing w:before="179" w:line="331" w:lineRule="exact"/>
              <w:ind w:left="917"/>
              <w:rPr>
                <w:rFonts w:ascii="仿宋" w:eastAsia="仿宋" w:hAnsi="仿宋" w:cs="仿宋"/>
                <w:color w:val="auto"/>
              </w:rPr>
            </w:pPr>
            <w:r w:rsidRPr="005B4624">
              <w:rPr>
                <w:rFonts w:ascii="仿宋" w:eastAsia="仿宋" w:hAnsi="仿宋" w:cs="仿宋" w:hint="eastAsia"/>
                <w:color w:val="auto"/>
              </w:rPr>
              <w:t>……</w:t>
            </w:r>
          </w:p>
        </w:tc>
        <w:tc>
          <w:tcPr>
            <w:tcW w:w="1478" w:type="dxa"/>
            <w:shd w:val="clear" w:color="auto" w:fill="auto"/>
          </w:tcPr>
          <w:p w:rsidR="005B4624" w:rsidRPr="005B4624" w:rsidRDefault="005B4624" w:rsidP="005B4624">
            <w:pPr>
              <w:kinsoku/>
              <w:wordWrap w:val="0"/>
              <w:spacing w:before="179" w:line="331" w:lineRule="exact"/>
              <w:ind w:left="596"/>
              <w:rPr>
                <w:rFonts w:ascii="仿宋" w:eastAsia="仿宋" w:hAnsi="仿宋" w:cs="仿宋"/>
                <w:color w:val="auto"/>
              </w:rPr>
            </w:pPr>
            <w:r w:rsidRPr="005B4624">
              <w:rPr>
                <w:rFonts w:ascii="仿宋" w:eastAsia="仿宋" w:hAnsi="仿宋" w:cs="仿宋" w:hint="eastAsia"/>
                <w:color w:val="auto"/>
              </w:rPr>
              <w:t>……</w:t>
            </w:r>
          </w:p>
        </w:tc>
        <w:tc>
          <w:tcPr>
            <w:tcW w:w="1133" w:type="dxa"/>
            <w:shd w:val="clear" w:color="auto" w:fill="auto"/>
          </w:tcPr>
          <w:p w:rsidR="005B4624" w:rsidRPr="005B4624" w:rsidRDefault="005B4624" w:rsidP="005B4624">
            <w:pPr>
              <w:kinsoku/>
              <w:wordWrap w:val="0"/>
              <w:rPr>
                <w:rFonts w:ascii="仿宋" w:eastAsia="仿宋" w:hAnsi="仿宋" w:cs="仿宋"/>
                <w:color w:val="auto"/>
              </w:rPr>
            </w:pPr>
          </w:p>
        </w:tc>
        <w:tc>
          <w:tcPr>
            <w:tcW w:w="993" w:type="dxa"/>
            <w:shd w:val="clear" w:color="auto" w:fill="auto"/>
          </w:tcPr>
          <w:p w:rsidR="005B4624" w:rsidRPr="005B4624" w:rsidRDefault="005B4624" w:rsidP="005B4624">
            <w:pPr>
              <w:kinsoku/>
              <w:wordWrap w:val="0"/>
              <w:rPr>
                <w:rFonts w:ascii="仿宋" w:eastAsia="仿宋" w:hAnsi="仿宋" w:cs="仿宋"/>
                <w:color w:val="auto"/>
              </w:rPr>
            </w:pPr>
          </w:p>
        </w:tc>
        <w:tc>
          <w:tcPr>
            <w:tcW w:w="835"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571"/>
        </w:trPr>
        <w:tc>
          <w:tcPr>
            <w:tcW w:w="700" w:type="dxa"/>
            <w:vMerge w:val="restart"/>
            <w:tcBorders>
              <w:bottom w:val="nil"/>
            </w:tcBorders>
            <w:shd w:val="clear" w:color="auto" w:fill="auto"/>
          </w:tcPr>
          <w:p w:rsidR="005B4624" w:rsidRPr="005B4624" w:rsidRDefault="005B4624" w:rsidP="005B4624">
            <w:pPr>
              <w:kinsoku/>
              <w:wordWrap w:val="0"/>
              <w:spacing w:line="270" w:lineRule="auto"/>
              <w:rPr>
                <w:rFonts w:ascii="仿宋" w:eastAsia="仿宋" w:hAnsi="仿宋" w:cs="仿宋"/>
                <w:color w:val="auto"/>
              </w:rPr>
            </w:pPr>
          </w:p>
          <w:p w:rsidR="005B4624" w:rsidRPr="005B4624" w:rsidRDefault="005B4624" w:rsidP="005B4624">
            <w:pPr>
              <w:kinsoku/>
              <w:wordWrap w:val="0"/>
              <w:spacing w:line="271" w:lineRule="auto"/>
              <w:rPr>
                <w:rFonts w:ascii="仿宋" w:eastAsia="仿宋" w:hAnsi="仿宋" w:cs="仿宋"/>
                <w:color w:val="auto"/>
              </w:rPr>
            </w:pPr>
          </w:p>
          <w:p w:rsidR="005B4624" w:rsidRPr="005B4624" w:rsidRDefault="005B4624" w:rsidP="005B4624">
            <w:pPr>
              <w:kinsoku/>
              <w:wordWrap w:val="0"/>
              <w:spacing w:before="68" w:line="179" w:lineRule="auto"/>
              <w:ind w:left="357"/>
              <w:rPr>
                <w:rFonts w:ascii="仿宋" w:eastAsia="仿宋" w:hAnsi="仿宋" w:cs="仿宋"/>
                <w:color w:val="auto"/>
              </w:rPr>
            </w:pPr>
            <w:r w:rsidRPr="005B4624">
              <w:rPr>
                <w:rFonts w:ascii="仿宋" w:eastAsia="仿宋" w:hAnsi="仿宋" w:cs="仿宋" w:hint="eastAsia"/>
                <w:color w:val="auto"/>
              </w:rPr>
              <w:t>3</w:t>
            </w:r>
          </w:p>
        </w:tc>
        <w:tc>
          <w:tcPr>
            <w:tcW w:w="849" w:type="dxa"/>
            <w:vMerge w:val="restart"/>
            <w:tcBorders>
              <w:bottom w:val="nil"/>
            </w:tcBorders>
            <w:shd w:val="clear" w:color="auto" w:fill="auto"/>
          </w:tcPr>
          <w:p w:rsidR="005B4624" w:rsidRPr="005B4624" w:rsidRDefault="005B4624" w:rsidP="005B4624">
            <w:pPr>
              <w:kinsoku/>
              <w:spacing w:before="27" w:line="220" w:lineRule="auto"/>
              <w:jc w:val="center"/>
              <w:rPr>
                <w:rFonts w:ascii="仿宋" w:eastAsia="仿宋" w:hAnsi="仿宋" w:cs="仿宋"/>
                <w:color w:val="auto"/>
              </w:rPr>
            </w:pPr>
            <w:r w:rsidRPr="005B4624">
              <w:rPr>
                <w:rFonts w:ascii="仿宋" w:eastAsia="仿宋" w:hAnsi="仿宋" w:cs="仿宋" w:hint="eastAsia"/>
                <w:color w:val="auto"/>
              </w:rPr>
              <w:t>全过程</w:t>
            </w:r>
          </w:p>
          <w:p w:rsidR="005B4624" w:rsidRPr="005B4624" w:rsidRDefault="005B4624" w:rsidP="005B4624">
            <w:pPr>
              <w:kinsoku/>
              <w:wordWrap w:val="0"/>
              <w:spacing w:before="18" w:line="220" w:lineRule="auto"/>
              <w:jc w:val="center"/>
              <w:rPr>
                <w:rFonts w:ascii="仿宋" w:eastAsia="仿宋" w:hAnsi="仿宋" w:cs="仿宋"/>
                <w:color w:val="auto"/>
              </w:rPr>
            </w:pPr>
            <w:r w:rsidRPr="005B4624">
              <w:rPr>
                <w:rFonts w:ascii="仿宋" w:eastAsia="仿宋" w:hAnsi="仿宋" w:cs="仿宋" w:hint="eastAsia"/>
                <w:color w:val="auto"/>
              </w:rPr>
              <w:t>工程</w:t>
            </w:r>
            <w:proofErr w:type="gramStart"/>
            <w:r w:rsidRPr="005B4624">
              <w:rPr>
                <w:rFonts w:ascii="仿宋" w:eastAsia="仿宋" w:hAnsi="仿宋" w:cs="仿宋" w:hint="eastAsia"/>
                <w:color w:val="auto"/>
              </w:rPr>
              <w:t>咨</w:t>
            </w:r>
            <w:proofErr w:type="gramEnd"/>
          </w:p>
          <w:p w:rsidR="005B4624" w:rsidRPr="005B4624" w:rsidRDefault="005B4624" w:rsidP="005B4624">
            <w:pPr>
              <w:kinsoku/>
              <w:wordWrap w:val="0"/>
              <w:spacing w:before="23" w:line="217" w:lineRule="auto"/>
              <w:jc w:val="center"/>
              <w:rPr>
                <w:rFonts w:ascii="仿宋" w:eastAsia="仿宋" w:hAnsi="仿宋" w:cs="仿宋"/>
                <w:color w:val="auto"/>
              </w:rPr>
            </w:pPr>
            <w:proofErr w:type="gramStart"/>
            <w:r w:rsidRPr="005B4624">
              <w:rPr>
                <w:rFonts w:ascii="仿宋" w:eastAsia="仿宋" w:hAnsi="仿宋" w:cs="仿宋" w:hint="eastAsia"/>
                <w:color w:val="auto"/>
              </w:rPr>
              <w:t>询</w:t>
            </w:r>
            <w:proofErr w:type="gramEnd"/>
            <w:r w:rsidRPr="005B4624">
              <w:rPr>
                <w:rFonts w:ascii="仿宋" w:eastAsia="仿宋" w:hAnsi="仿宋" w:cs="仿宋" w:hint="eastAsia"/>
                <w:color w:val="auto"/>
              </w:rPr>
              <w:t>工作</w:t>
            </w:r>
          </w:p>
          <w:p w:rsidR="005B4624" w:rsidRPr="005B4624" w:rsidRDefault="005B4624" w:rsidP="005B4624">
            <w:pPr>
              <w:kinsoku/>
              <w:wordWrap w:val="0"/>
              <w:spacing w:before="26" w:line="219" w:lineRule="auto"/>
              <w:jc w:val="center"/>
              <w:rPr>
                <w:rFonts w:ascii="仿宋" w:eastAsia="仿宋" w:hAnsi="仿宋" w:cs="仿宋"/>
                <w:color w:val="auto"/>
              </w:rPr>
            </w:pPr>
            <w:r w:rsidRPr="005B4624">
              <w:rPr>
                <w:rFonts w:ascii="仿宋" w:eastAsia="仿宋" w:hAnsi="仿宋" w:cs="仿宋" w:hint="eastAsia"/>
                <w:color w:val="auto"/>
              </w:rPr>
              <w:t>大纲部</w:t>
            </w:r>
          </w:p>
          <w:p w:rsidR="005B4624" w:rsidRPr="005B4624" w:rsidRDefault="005B4624" w:rsidP="005B4624">
            <w:pPr>
              <w:kinsoku/>
              <w:wordWrap w:val="0"/>
              <w:spacing w:before="24" w:line="216" w:lineRule="auto"/>
              <w:jc w:val="center"/>
              <w:rPr>
                <w:rFonts w:ascii="仿宋" w:eastAsia="仿宋" w:hAnsi="仿宋" w:cs="仿宋"/>
                <w:color w:val="auto"/>
              </w:rPr>
            </w:pPr>
            <w:r w:rsidRPr="005B4624">
              <w:rPr>
                <w:rFonts w:ascii="仿宋" w:eastAsia="仿宋" w:hAnsi="仿宋" w:cs="仿宋" w:hint="eastAsia"/>
                <w:color w:val="auto"/>
              </w:rPr>
              <w:t>分</w:t>
            </w:r>
          </w:p>
        </w:tc>
        <w:tc>
          <w:tcPr>
            <w:tcW w:w="2126" w:type="dxa"/>
            <w:shd w:val="clear" w:color="auto" w:fill="auto"/>
          </w:tcPr>
          <w:p w:rsidR="005B4624" w:rsidRPr="005B4624" w:rsidRDefault="005B4624" w:rsidP="005B4624">
            <w:pPr>
              <w:kinsoku/>
              <w:wordWrap w:val="0"/>
              <w:spacing w:before="176" w:line="331" w:lineRule="exact"/>
              <w:ind w:left="917"/>
              <w:rPr>
                <w:rFonts w:ascii="仿宋" w:eastAsia="仿宋" w:hAnsi="仿宋" w:cs="仿宋"/>
                <w:color w:val="auto"/>
              </w:rPr>
            </w:pPr>
            <w:r w:rsidRPr="005B4624">
              <w:rPr>
                <w:rFonts w:ascii="仿宋" w:eastAsia="仿宋" w:hAnsi="仿宋" w:cs="仿宋" w:hint="eastAsia"/>
                <w:color w:val="auto"/>
              </w:rPr>
              <w:t>……</w:t>
            </w:r>
          </w:p>
        </w:tc>
        <w:tc>
          <w:tcPr>
            <w:tcW w:w="1478" w:type="dxa"/>
            <w:shd w:val="clear" w:color="auto" w:fill="auto"/>
          </w:tcPr>
          <w:p w:rsidR="005B4624" w:rsidRPr="005B4624" w:rsidRDefault="005B4624" w:rsidP="005B4624">
            <w:pPr>
              <w:kinsoku/>
              <w:wordWrap w:val="0"/>
              <w:spacing w:before="176" w:line="331" w:lineRule="exact"/>
              <w:ind w:left="596"/>
              <w:rPr>
                <w:rFonts w:ascii="仿宋" w:eastAsia="仿宋" w:hAnsi="仿宋" w:cs="仿宋"/>
                <w:color w:val="auto"/>
              </w:rPr>
            </w:pPr>
            <w:r w:rsidRPr="005B4624">
              <w:rPr>
                <w:rFonts w:ascii="仿宋" w:eastAsia="仿宋" w:hAnsi="仿宋" w:cs="仿宋" w:hint="eastAsia"/>
                <w:color w:val="auto"/>
              </w:rPr>
              <w:t>……</w:t>
            </w:r>
          </w:p>
        </w:tc>
        <w:tc>
          <w:tcPr>
            <w:tcW w:w="1133" w:type="dxa"/>
            <w:shd w:val="clear" w:color="auto" w:fill="auto"/>
          </w:tcPr>
          <w:p w:rsidR="005B4624" w:rsidRPr="005B4624" w:rsidRDefault="005B4624" w:rsidP="005B4624">
            <w:pPr>
              <w:kinsoku/>
              <w:wordWrap w:val="0"/>
              <w:rPr>
                <w:rFonts w:ascii="仿宋" w:eastAsia="仿宋" w:hAnsi="仿宋" w:cs="仿宋"/>
                <w:color w:val="auto"/>
              </w:rPr>
            </w:pPr>
          </w:p>
        </w:tc>
        <w:tc>
          <w:tcPr>
            <w:tcW w:w="993" w:type="dxa"/>
            <w:shd w:val="clear" w:color="auto" w:fill="auto"/>
          </w:tcPr>
          <w:p w:rsidR="005B4624" w:rsidRPr="005B4624" w:rsidRDefault="005B4624" w:rsidP="005B4624">
            <w:pPr>
              <w:kinsoku/>
              <w:wordWrap w:val="0"/>
              <w:rPr>
                <w:rFonts w:ascii="仿宋" w:eastAsia="仿宋" w:hAnsi="仿宋" w:cs="仿宋"/>
                <w:color w:val="auto"/>
              </w:rPr>
            </w:pPr>
          </w:p>
        </w:tc>
        <w:tc>
          <w:tcPr>
            <w:tcW w:w="835"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787"/>
        </w:trPr>
        <w:tc>
          <w:tcPr>
            <w:tcW w:w="700" w:type="dxa"/>
            <w:vMerge/>
            <w:tcBorders>
              <w:top w:val="nil"/>
            </w:tcBorders>
            <w:shd w:val="clear" w:color="auto" w:fill="auto"/>
          </w:tcPr>
          <w:p w:rsidR="005B4624" w:rsidRPr="005B4624" w:rsidRDefault="005B4624" w:rsidP="005B4624">
            <w:pPr>
              <w:kinsoku/>
              <w:wordWrap w:val="0"/>
              <w:rPr>
                <w:rFonts w:ascii="仿宋" w:eastAsia="仿宋" w:hAnsi="仿宋" w:cs="仿宋"/>
                <w:color w:val="auto"/>
              </w:rPr>
            </w:pPr>
          </w:p>
        </w:tc>
        <w:tc>
          <w:tcPr>
            <w:tcW w:w="849" w:type="dxa"/>
            <w:vMerge/>
            <w:tcBorders>
              <w:top w:val="nil"/>
            </w:tcBorders>
            <w:shd w:val="clear" w:color="auto" w:fill="auto"/>
          </w:tcPr>
          <w:p w:rsidR="005B4624" w:rsidRPr="005B4624" w:rsidRDefault="005B4624" w:rsidP="005B4624">
            <w:pPr>
              <w:kinsoku/>
              <w:wordWrap w:val="0"/>
              <w:rPr>
                <w:rFonts w:ascii="仿宋" w:eastAsia="仿宋" w:hAnsi="仿宋" w:cs="仿宋"/>
                <w:color w:val="auto"/>
              </w:rPr>
            </w:pPr>
          </w:p>
        </w:tc>
        <w:tc>
          <w:tcPr>
            <w:tcW w:w="2126" w:type="dxa"/>
            <w:shd w:val="clear" w:color="auto" w:fill="auto"/>
          </w:tcPr>
          <w:p w:rsidR="005B4624" w:rsidRPr="005B4624" w:rsidRDefault="005B4624" w:rsidP="005B4624">
            <w:pPr>
              <w:kinsoku/>
              <w:wordWrap w:val="0"/>
              <w:spacing w:before="286" w:line="331" w:lineRule="exact"/>
              <w:ind w:left="917"/>
              <w:rPr>
                <w:rFonts w:ascii="仿宋" w:eastAsia="仿宋" w:hAnsi="仿宋" w:cs="仿宋"/>
                <w:color w:val="auto"/>
              </w:rPr>
            </w:pPr>
            <w:r w:rsidRPr="005B4624">
              <w:rPr>
                <w:rFonts w:ascii="仿宋" w:eastAsia="仿宋" w:hAnsi="仿宋" w:cs="仿宋" w:hint="eastAsia"/>
                <w:color w:val="auto"/>
              </w:rPr>
              <w:t>……</w:t>
            </w:r>
          </w:p>
        </w:tc>
        <w:tc>
          <w:tcPr>
            <w:tcW w:w="1478" w:type="dxa"/>
            <w:shd w:val="clear" w:color="auto" w:fill="auto"/>
          </w:tcPr>
          <w:p w:rsidR="005B4624" w:rsidRPr="005B4624" w:rsidRDefault="005B4624" w:rsidP="005B4624">
            <w:pPr>
              <w:kinsoku/>
              <w:wordWrap w:val="0"/>
              <w:spacing w:before="286" w:line="331" w:lineRule="exact"/>
              <w:ind w:left="596"/>
              <w:rPr>
                <w:rFonts w:ascii="仿宋" w:eastAsia="仿宋" w:hAnsi="仿宋" w:cs="仿宋"/>
                <w:color w:val="auto"/>
              </w:rPr>
            </w:pPr>
            <w:r w:rsidRPr="005B4624">
              <w:rPr>
                <w:rFonts w:ascii="仿宋" w:eastAsia="仿宋" w:hAnsi="仿宋" w:cs="仿宋" w:hint="eastAsia"/>
                <w:color w:val="auto"/>
              </w:rPr>
              <w:t>……</w:t>
            </w:r>
          </w:p>
        </w:tc>
        <w:tc>
          <w:tcPr>
            <w:tcW w:w="1133" w:type="dxa"/>
            <w:shd w:val="clear" w:color="auto" w:fill="auto"/>
          </w:tcPr>
          <w:p w:rsidR="005B4624" w:rsidRPr="005B4624" w:rsidRDefault="005B4624" w:rsidP="005B4624">
            <w:pPr>
              <w:kinsoku/>
              <w:wordWrap w:val="0"/>
              <w:rPr>
                <w:rFonts w:ascii="仿宋" w:eastAsia="仿宋" w:hAnsi="仿宋" w:cs="仿宋"/>
                <w:color w:val="auto"/>
              </w:rPr>
            </w:pPr>
          </w:p>
        </w:tc>
        <w:tc>
          <w:tcPr>
            <w:tcW w:w="993" w:type="dxa"/>
            <w:shd w:val="clear" w:color="auto" w:fill="auto"/>
          </w:tcPr>
          <w:p w:rsidR="005B4624" w:rsidRPr="005B4624" w:rsidRDefault="005B4624" w:rsidP="005B4624">
            <w:pPr>
              <w:kinsoku/>
              <w:wordWrap w:val="0"/>
              <w:rPr>
                <w:rFonts w:ascii="仿宋" w:eastAsia="仿宋" w:hAnsi="仿宋" w:cs="仿宋"/>
                <w:color w:val="auto"/>
              </w:rPr>
            </w:pPr>
          </w:p>
        </w:tc>
        <w:tc>
          <w:tcPr>
            <w:tcW w:w="835"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575"/>
        </w:trPr>
        <w:tc>
          <w:tcPr>
            <w:tcW w:w="700" w:type="dxa"/>
            <w:vMerge w:val="restart"/>
            <w:tcBorders>
              <w:bottom w:val="nil"/>
            </w:tcBorders>
            <w:shd w:val="clear" w:color="auto" w:fill="auto"/>
          </w:tcPr>
          <w:p w:rsidR="005B4624" w:rsidRPr="005B4624" w:rsidRDefault="005B4624" w:rsidP="005B4624">
            <w:pPr>
              <w:kinsoku/>
              <w:wordWrap w:val="0"/>
              <w:spacing w:line="437" w:lineRule="auto"/>
              <w:rPr>
                <w:rFonts w:ascii="仿宋" w:eastAsia="仿宋" w:hAnsi="仿宋" w:cs="仿宋"/>
                <w:color w:val="auto"/>
              </w:rPr>
            </w:pPr>
          </w:p>
          <w:p w:rsidR="005B4624" w:rsidRPr="005B4624" w:rsidRDefault="005B4624" w:rsidP="005B4624">
            <w:pPr>
              <w:kinsoku/>
              <w:wordWrap w:val="0"/>
              <w:spacing w:before="68" w:line="179" w:lineRule="auto"/>
              <w:ind w:left="351"/>
              <w:rPr>
                <w:rFonts w:ascii="仿宋" w:eastAsia="仿宋" w:hAnsi="仿宋" w:cs="仿宋"/>
                <w:color w:val="auto"/>
              </w:rPr>
            </w:pPr>
            <w:r w:rsidRPr="005B4624">
              <w:rPr>
                <w:rFonts w:ascii="仿宋" w:eastAsia="仿宋" w:hAnsi="仿宋" w:cs="仿宋" w:hint="eastAsia"/>
                <w:color w:val="auto"/>
              </w:rPr>
              <w:t>4</w:t>
            </w:r>
          </w:p>
        </w:tc>
        <w:tc>
          <w:tcPr>
            <w:tcW w:w="849" w:type="dxa"/>
            <w:vMerge w:val="restart"/>
            <w:tcBorders>
              <w:bottom w:val="nil"/>
            </w:tcBorders>
            <w:shd w:val="clear" w:color="auto" w:fill="auto"/>
          </w:tcPr>
          <w:p w:rsidR="005B4624" w:rsidRPr="005B4624" w:rsidRDefault="005B4624" w:rsidP="005B4624">
            <w:pPr>
              <w:kinsoku/>
              <w:wordWrap w:val="0"/>
              <w:spacing w:before="68" w:line="255" w:lineRule="auto"/>
              <w:ind w:left="168" w:right="55" w:hanging="1"/>
              <w:rPr>
                <w:rFonts w:ascii="仿宋" w:eastAsia="仿宋" w:hAnsi="仿宋" w:cs="仿宋"/>
                <w:color w:val="auto"/>
              </w:rPr>
            </w:pPr>
            <w:r w:rsidRPr="005B4624">
              <w:rPr>
                <w:rFonts w:ascii="仿宋" w:eastAsia="仿宋" w:hAnsi="仿宋" w:cs="仿宋" w:hint="eastAsia"/>
                <w:color w:val="auto"/>
              </w:rPr>
              <w:t>设计方案部分</w:t>
            </w:r>
          </w:p>
        </w:tc>
        <w:tc>
          <w:tcPr>
            <w:tcW w:w="2126" w:type="dxa"/>
            <w:shd w:val="clear" w:color="auto" w:fill="auto"/>
          </w:tcPr>
          <w:p w:rsidR="005B4624" w:rsidRPr="005B4624" w:rsidRDefault="005B4624" w:rsidP="005B4624">
            <w:pPr>
              <w:kinsoku/>
              <w:wordWrap w:val="0"/>
              <w:spacing w:before="180" w:line="332" w:lineRule="exact"/>
              <w:ind w:left="917"/>
              <w:rPr>
                <w:rFonts w:ascii="仿宋" w:eastAsia="仿宋" w:hAnsi="仿宋" w:cs="仿宋"/>
                <w:color w:val="auto"/>
              </w:rPr>
            </w:pPr>
            <w:r w:rsidRPr="005B4624">
              <w:rPr>
                <w:rFonts w:ascii="仿宋" w:eastAsia="仿宋" w:hAnsi="仿宋" w:cs="仿宋" w:hint="eastAsia"/>
                <w:color w:val="auto"/>
              </w:rPr>
              <w:t>……</w:t>
            </w:r>
          </w:p>
        </w:tc>
        <w:tc>
          <w:tcPr>
            <w:tcW w:w="1478" w:type="dxa"/>
            <w:shd w:val="clear" w:color="auto" w:fill="auto"/>
          </w:tcPr>
          <w:p w:rsidR="005B4624" w:rsidRPr="005B4624" w:rsidRDefault="005B4624" w:rsidP="005B4624">
            <w:pPr>
              <w:kinsoku/>
              <w:wordWrap w:val="0"/>
              <w:spacing w:before="180" w:line="332" w:lineRule="exact"/>
              <w:ind w:left="596"/>
              <w:rPr>
                <w:rFonts w:ascii="仿宋" w:eastAsia="仿宋" w:hAnsi="仿宋" w:cs="仿宋"/>
                <w:color w:val="auto"/>
              </w:rPr>
            </w:pPr>
            <w:r w:rsidRPr="005B4624">
              <w:rPr>
                <w:rFonts w:ascii="仿宋" w:eastAsia="仿宋" w:hAnsi="仿宋" w:cs="仿宋" w:hint="eastAsia"/>
                <w:color w:val="auto"/>
              </w:rPr>
              <w:t>……</w:t>
            </w:r>
          </w:p>
        </w:tc>
        <w:tc>
          <w:tcPr>
            <w:tcW w:w="1133" w:type="dxa"/>
            <w:shd w:val="clear" w:color="auto" w:fill="auto"/>
          </w:tcPr>
          <w:p w:rsidR="005B4624" w:rsidRPr="005B4624" w:rsidRDefault="005B4624" w:rsidP="005B4624">
            <w:pPr>
              <w:kinsoku/>
              <w:wordWrap w:val="0"/>
              <w:rPr>
                <w:rFonts w:ascii="仿宋" w:eastAsia="仿宋" w:hAnsi="仿宋" w:cs="仿宋"/>
                <w:color w:val="auto"/>
              </w:rPr>
            </w:pPr>
          </w:p>
        </w:tc>
        <w:tc>
          <w:tcPr>
            <w:tcW w:w="993" w:type="dxa"/>
            <w:shd w:val="clear" w:color="auto" w:fill="auto"/>
          </w:tcPr>
          <w:p w:rsidR="005B4624" w:rsidRPr="005B4624" w:rsidRDefault="005B4624" w:rsidP="005B4624">
            <w:pPr>
              <w:kinsoku/>
              <w:wordWrap w:val="0"/>
              <w:rPr>
                <w:rFonts w:ascii="仿宋" w:eastAsia="仿宋" w:hAnsi="仿宋" w:cs="仿宋"/>
                <w:color w:val="auto"/>
              </w:rPr>
            </w:pPr>
          </w:p>
        </w:tc>
        <w:tc>
          <w:tcPr>
            <w:tcW w:w="835"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571"/>
        </w:trPr>
        <w:tc>
          <w:tcPr>
            <w:tcW w:w="700" w:type="dxa"/>
            <w:vMerge/>
            <w:tcBorders>
              <w:top w:val="nil"/>
            </w:tcBorders>
            <w:shd w:val="clear" w:color="auto" w:fill="auto"/>
          </w:tcPr>
          <w:p w:rsidR="005B4624" w:rsidRPr="005B4624" w:rsidRDefault="005B4624" w:rsidP="005B4624">
            <w:pPr>
              <w:kinsoku/>
              <w:wordWrap w:val="0"/>
              <w:rPr>
                <w:rFonts w:ascii="仿宋" w:eastAsia="仿宋" w:hAnsi="仿宋" w:cs="仿宋"/>
                <w:color w:val="auto"/>
              </w:rPr>
            </w:pPr>
          </w:p>
        </w:tc>
        <w:tc>
          <w:tcPr>
            <w:tcW w:w="849" w:type="dxa"/>
            <w:vMerge/>
            <w:tcBorders>
              <w:top w:val="nil"/>
            </w:tcBorders>
            <w:shd w:val="clear" w:color="auto" w:fill="auto"/>
          </w:tcPr>
          <w:p w:rsidR="005B4624" w:rsidRPr="005B4624" w:rsidRDefault="005B4624" w:rsidP="005B4624">
            <w:pPr>
              <w:kinsoku/>
              <w:wordWrap w:val="0"/>
              <w:rPr>
                <w:rFonts w:ascii="仿宋" w:eastAsia="仿宋" w:hAnsi="仿宋" w:cs="仿宋"/>
                <w:color w:val="auto"/>
              </w:rPr>
            </w:pPr>
          </w:p>
        </w:tc>
        <w:tc>
          <w:tcPr>
            <w:tcW w:w="2126" w:type="dxa"/>
            <w:shd w:val="clear" w:color="auto" w:fill="auto"/>
          </w:tcPr>
          <w:p w:rsidR="005B4624" w:rsidRPr="005B4624" w:rsidRDefault="005B4624" w:rsidP="005B4624">
            <w:pPr>
              <w:kinsoku/>
              <w:wordWrap w:val="0"/>
              <w:spacing w:before="177" w:line="331" w:lineRule="exact"/>
              <w:ind w:left="917"/>
              <w:rPr>
                <w:rFonts w:ascii="仿宋" w:eastAsia="仿宋" w:hAnsi="仿宋" w:cs="仿宋"/>
                <w:color w:val="auto"/>
              </w:rPr>
            </w:pPr>
            <w:r w:rsidRPr="005B4624">
              <w:rPr>
                <w:rFonts w:ascii="仿宋" w:eastAsia="仿宋" w:hAnsi="仿宋" w:cs="仿宋" w:hint="eastAsia"/>
                <w:color w:val="auto"/>
              </w:rPr>
              <w:t>……</w:t>
            </w:r>
          </w:p>
        </w:tc>
        <w:tc>
          <w:tcPr>
            <w:tcW w:w="1478" w:type="dxa"/>
            <w:shd w:val="clear" w:color="auto" w:fill="auto"/>
          </w:tcPr>
          <w:p w:rsidR="005B4624" w:rsidRPr="005B4624" w:rsidRDefault="005B4624" w:rsidP="005B4624">
            <w:pPr>
              <w:kinsoku/>
              <w:wordWrap w:val="0"/>
              <w:spacing w:before="177" w:line="331" w:lineRule="exact"/>
              <w:ind w:left="596"/>
              <w:rPr>
                <w:rFonts w:ascii="仿宋" w:eastAsia="仿宋" w:hAnsi="仿宋" w:cs="仿宋"/>
                <w:color w:val="auto"/>
              </w:rPr>
            </w:pPr>
            <w:r w:rsidRPr="005B4624">
              <w:rPr>
                <w:rFonts w:ascii="仿宋" w:eastAsia="仿宋" w:hAnsi="仿宋" w:cs="仿宋" w:hint="eastAsia"/>
                <w:color w:val="auto"/>
              </w:rPr>
              <w:t>……</w:t>
            </w:r>
          </w:p>
        </w:tc>
        <w:tc>
          <w:tcPr>
            <w:tcW w:w="1133" w:type="dxa"/>
            <w:shd w:val="clear" w:color="auto" w:fill="auto"/>
          </w:tcPr>
          <w:p w:rsidR="005B4624" w:rsidRPr="005B4624" w:rsidRDefault="005B4624" w:rsidP="005B4624">
            <w:pPr>
              <w:kinsoku/>
              <w:wordWrap w:val="0"/>
              <w:rPr>
                <w:rFonts w:ascii="仿宋" w:eastAsia="仿宋" w:hAnsi="仿宋" w:cs="仿宋"/>
                <w:color w:val="auto"/>
              </w:rPr>
            </w:pPr>
          </w:p>
        </w:tc>
        <w:tc>
          <w:tcPr>
            <w:tcW w:w="993" w:type="dxa"/>
            <w:shd w:val="clear" w:color="auto" w:fill="auto"/>
          </w:tcPr>
          <w:p w:rsidR="005B4624" w:rsidRPr="005B4624" w:rsidRDefault="005B4624" w:rsidP="005B4624">
            <w:pPr>
              <w:kinsoku/>
              <w:wordWrap w:val="0"/>
              <w:rPr>
                <w:rFonts w:ascii="仿宋" w:eastAsia="仿宋" w:hAnsi="仿宋" w:cs="仿宋"/>
                <w:color w:val="auto"/>
              </w:rPr>
            </w:pPr>
          </w:p>
        </w:tc>
        <w:tc>
          <w:tcPr>
            <w:tcW w:w="835"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571"/>
        </w:trPr>
        <w:tc>
          <w:tcPr>
            <w:tcW w:w="700" w:type="dxa"/>
            <w:vMerge w:val="restart"/>
            <w:tcBorders>
              <w:bottom w:val="nil"/>
            </w:tcBorders>
            <w:shd w:val="clear" w:color="auto" w:fill="auto"/>
          </w:tcPr>
          <w:p w:rsidR="005B4624" w:rsidRPr="005B4624" w:rsidRDefault="005B4624" w:rsidP="005B4624">
            <w:pPr>
              <w:kinsoku/>
              <w:wordWrap w:val="0"/>
              <w:spacing w:line="438" w:lineRule="auto"/>
              <w:rPr>
                <w:rFonts w:ascii="仿宋" w:eastAsia="仿宋" w:hAnsi="仿宋" w:cs="仿宋"/>
                <w:color w:val="auto"/>
              </w:rPr>
            </w:pPr>
          </w:p>
          <w:p w:rsidR="005B4624" w:rsidRPr="005B4624" w:rsidRDefault="005B4624" w:rsidP="005B4624">
            <w:pPr>
              <w:kinsoku/>
              <w:wordWrap w:val="0"/>
              <w:spacing w:before="69" w:line="178" w:lineRule="auto"/>
              <w:ind w:left="357"/>
              <w:rPr>
                <w:rFonts w:ascii="仿宋" w:eastAsia="仿宋" w:hAnsi="仿宋" w:cs="仿宋"/>
                <w:color w:val="auto"/>
              </w:rPr>
            </w:pPr>
            <w:r w:rsidRPr="005B4624">
              <w:rPr>
                <w:rFonts w:ascii="仿宋" w:eastAsia="仿宋" w:hAnsi="仿宋" w:cs="仿宋" w:hint="eastAsia"/>
                <w:color w:val="auto"/>
              </w:rPr>
              <w:t>5</w:t>
            </w:r>
          </w:p>
        </w:tc>
        <w:tc>
          <w:tcPr>
            <w:tcW w:w="849" w:type="dxa"/>
            <w:vMerge w:val="restart"/>
            <w:tcBorders>
              <w:bottom w:val="nil"/>
            </w:tcBorders>
            <w:shd w:val="clear" w:color="auto" w:fill="auto"/>
          </w:tcPr>
          <w:p w:rsidR="005B4624" w:rsidRPr="005B4624" w:rsidRDefault="005B4624" w:rsidP="005B4624">
            <w:pPr>
              <w:kinsoku/>
              <w:wordWrap w:val="0"/>
              <w:spacing w:before="68" w:line="255" w:lineRule="auto"/>
              <w:ind w:left="168" w:right="55" w:hanging="1"/>
              <w:rPr>
                <w:rFonts w:ascii="仿宋" w:eastAsia="仿宋" w:hAnsi="仿宋" w:cs="仿宋"/>
                <w:color w:val="auto"/>
              </w:rPr>
            </w:pPr>
            <w:r w:rsidRPr="005B4624">
              <w:rPr>
                <w:rFonts w:ascii="仿宋" w:eastAsia="仿宋" w:hAnsi="仿宋" w:cs="仿宋" w:hint="eastAsia"/>
                <w:color w:val="auto"/>
              </w:rPr>
              <w:t>投标报价部分</w:t>
            </w:r>
          </w:p>
        </w:tc>
        <w:tc>
          <w:tcPr>
            <w:tcW w:w="2126" w:type="dxa"/>
            <w:shd w:val="clear" w:color="auto" w:fill="auto"/>
          </w:tcPr>
          <w:p w:rsidR="005B4624" w:rsidRPr="005B4624" w:rsidRDefault="005B4624" w:rsidP="005B4624">
            <w:pPr>
              <w:kinsoku/>
              <w:wordWrap w:val="0"/>
              <w:spacing w:before="177" w:line="331" w:lineRule="exact"/>
              <w:ind w:left="917"/>
              <w:rPr>
                <w:rFonts w:ascii="仿宋" w:eastAsia="仿宋" w:hAnsi="仿宋" w:cs="仿宋"/>
                <w:color w:val="auto"/>
              </w:rPr>
            </w:pPr>
            <w:r w:rsidRPr="005B4624">
              <w:rPr>
                <w:rFonts w:ascii="仿宋" w:eastAsia="仿宋" w:hAnsi="仿宋" w:cs="仿宋" w:hint="eastAsia"/>
                <w:color w:val="auto"/>
              </w:rPr>
              <w:t>……</w:t>
            </w:r>
          </w:p>
        </w:tc>
        <w:tc>
          <w:tcPr>
            <w:tcW w:w="1478" w:type="dxa"/>
            <w:shd w:val="clear" w:color="auto" w:fill="auto"/>
          </w:tcPr>
          <w:p w:rsidR="005B4624" w:rsidRPr="005B4624" w:rsidRDefault="005B4624" w:rsidP="005B4624">
            <w:pPr>
              <w:kinsoku/>
              <w:wordWrap w:val="0"/>
              <w:spacing w:before="177" w:line="331" w:lineRule="exact"/>
              <w:ind w:left="596"/>
              <w:rPr>
                <w:rFonts w:ascii="仿宋" w:eastAsia="仿宋" w:hAnsi="仿宋" w:cs="仿宋"/>
                <w:color w:val="auto"/>
              </w:rPr>
            </w:pPr>
            <w:r w:rsidRPr="005B4624">
              <w:rPr>
                <w:rFonts w:ascii="仿宋" w:eastAsia="仿宋" w:hAnsi="仿宋" w:cs="仿宋" w:hint="eastAsia"/>
                <w:color w:val="auto"/>
              </w:rPr>
              <w:t>……</w:t>
            </w:r>
          </w:p>
        </w:tc>
        <w:tc>
          <w:tcPr>
            <w:tcW w:w="1133" w:type="dxa"/>
            <w:shd w:val="clear" w:color="auto" w:fill="auto"/>
          </w:tcPr>
          <w:p w:rsidR="005B4624" w:rsidRPr="005B4624" w:rsidRDefault="005B4624" w:rsidP="005B4624">
            <w:pPr>
              <w:kinsoku/>
              <w:wordWrap w:val="0"/>
              <w:rPr>
                <w:rFonts w:ascii="仿宋" w:eastAsia="仿宋" w:hAnsi="仿宋" w:cs="仿宋"/>
                <w:color w:val="auto"/>
              </w:rPr>
            </w:pPr>
          </w:p>
        </w:tc>
        <w:tc>
          <w:tcPr>
            <w:tcW w:w="993" w:type="dxa"/>
            <w:shd w:val="clear" w:color="auto" w:fill="auto"/>
          </w:tcPr>
          <w:p w:rsidR="005B4624" w:rsidRPr="005B4624" w:rsidRDefault="005B4624" w:rsidP="005B4624">
            <w:pPr>
              <w:kinsoku/>
              <w:wordWrap w:val="0"/>
              <w:rPr>
                <w:rFonts w:ascii="仿宋" w:eastAsia="仿宋" w:hAnsi="仿宋" w:cs="仿宋"/>
                <w:color w:val="auto"/>
              </w:rPr>
            </w:pPr>
          </w:p>
        </w:tc>
        <w:tc>
          <w:tcPr>
            <w:tcW w:w="835"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571"/>
        </w:trPr>
        <w:tc>
          <w:tcPr>
            <w:tcW w:w="700" w:type="dxa"/>
            <w:vMerge/>
            <w:tcBorders>
              <w:top w:val="nil"/>
            </w:tcBorders>
            <w:shd w:val="clear" w:color="auto" w:fill="auto"/>
          </w:tcPr>
          <w:p w:rsidR="005B4624" w:rsidRPr="005B4624" w:rsidRDefault="005B4624" w:rsidP="005B4624">
            <w:pPr>
              <w:kinsoku/>
              <w:wordWrap w:val="0"/>
              <w:rPr>
                <w:rFonts w:ascii="仿宋" w:eastAsia="仿宋" w:hAnsi="仿宋" w:cs="仿宋"/>
                <w:color w:val="auto"/>
              </w:rPr>
            </w:pPr>
          </w:p>
        </w:tc>
        <w:tc>
          <w:tcPr>
            <w:tcW w:w="849" w:type="dxa"/>
            <w:vMerge/>
            <w:tcBorders>
              <w:top w:val="nil"/>
            </w:tcBorders>
            <w:shd w:val="clear" w:color="auto" w:fill="auto"/>
          </w:tcPr>
          <w:p w:rsidR="005B4624" w:rsidRPr="005B4624" w:rsidRDefault="005B4624" w:rsidP="005B4624">
            <w:pPr>
              <w:kinsoku/>
              <w:wordWrap w:val="0"/>
              <w:rPr>
                <w:rFonts w:ascii="仿宋" w:eastAsia="仿宋" w:hAnsi="仿宋" w:cs="仿宋"/>
                <w:color w:val="auto"/>
              </w:rPr>
            </w:pPr>
          </w:p>
        </w:tc>
        <w:tc>
          <w:tcPr>
            <w:tcW w:w="2126" w:type="dxa"/>
            <w:shd w:val="clear" w:color="auto" w:fill="auto"/>
          </w:tcPr>
          <w:p w:rsidR="005B4624" w:rsidRPr="005B4624" w:rsidRDefault="005B4624" w:rsidP="005B4624">
            <w:pPr>
              <w:kinsoku/>
              <w:wordWrap w:val="0"/>
              <w:spacing w:before="182" w:line="331" w:lineRule="exact"/>
              <w:ind w:left="917"/>
              <w:rPr>
                <w:rFonts w:ascii="仿宋" w:eastAsia="仿宋" w:hAnsi="仿宋" w:cs="仿宋"/>
                <w:color w:val="auto"/>
              </w:rPr>
            </w:pPr>
            <w:r w:rsidRPr="005B4624">
              <w:rPr>
                <w:rFonts w:ascii="仿宋" w:eastAsia="仿宋" w:hAnsi="仿宋" w:cs="仿宋" w:hint="eastAsia"/>
                <w:color w:val="auto"/>
              </w:rPr>
              <w:t>……</w:t>
            </w:r>
          </w:p>
        </w:tc>
        <w:tc>
          <w:tcPr>
            <w:tcW w:w="1478" w:type="dxa"/>
            <w:shd w:val="clear" w:color="auto" w:fill="auto"/>
          </w:tcPr>
          <w:p w:rsidR="005B4624" w:rsidRPr="005B4624" w:rsidRDefault="005B4624" w:rsidP="005B4624">
            <w:pPr>
              <w:kinsoku/>
              <w:wordWrap w:val="0"/>
              <w:spacing w:before="182" w:line="331" w:lineRule="exact"/>
              <w:ind w:left="596"/>
              <w:rPr>
                <w:rFonts w:ascii="仿宋" w:eastAsia="仿宋" w:hAnsi="仿宋" w:cs="仿宋"/>
                <w:color w:val="auto"/>
              </w:rPr>
            </w:pPr>
            <w:r w:rsidRPr="005B4624">
              <w:rPr>
                <w:rFonts w:ascii="仿宋" w:eastAsia="仿宋" w:hAnsi="仿宋" w:cs="仿宋" w:hint="eastAsia"/>
                <w:color w:val="auto"/>
              </w:rPr>
              <w:t>……</w:t>
            </w:r>
          </w:p>
        </w:tc>
        <w:tc>
          <w:tcPr>
            <w:tcW w:w="1133" w:type="dxa"/>
            <w:shd w:val="clear" w:color="auto" w:fill="auto"/>
          </w:tcPr>
          <w:p w:rsidR="005B4624" w:rsidRPr="005B4624" w:rsidRDefault="005B4624" w:rsidP="005B4624">
            <w:pPr>
              <w:kinsoku/>
              <w:wordWrap w:val="0"/>
              <w:rPr>
                <w:rFonts w:ascii="仿宋" w:eastAsia="仿宋" w:hAnsi="仿宋" w:cs="仿宋"/>
                <w:color w:val="auto"/>
              </w:rPr>
            </w:pPr>
          </w:p>
        </w:tc>
        <w:tc>
          <w:tcPr>
            <w:tcW w:w="993" w:type="dxa"/>
            <w:shd w:val="clear" w:color="auto" w:fill="auto"/>
          </w:tcPr>
          <w:p w:rsidR="005B4624" w:rsidRPr="005B4624" w:rsidRDefault="005B4624" w:rsidP="005B4624">
            <w:pPr>
              <w:kinsoku/>
              <w:wordWrap w:val="0"/>
              <w:rPr>
                <w:rFonts w:ascii="仿宋" w:eastAsia="仿宋" w:hAnsi="仿宋" w:cs="仿宋"/>
                <w:color w:val="auto"/>
              </w:rPr>
            </w:pPr>
          </w:p>
        </w:tc>
        <w:tc>
          <w:tcPr>
            <w:tcW w:w="835"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571"/>
        </w:trPr>
        <w:tc>
          <w:tcPr>
            <w:tcW w:w="700" w:type="dxa"/>
            <w:vMerge w:val="restart"/>
            <w:tcBorders>
              <w:bottom w:val="nil"/>
            </w:tcBorders>
            <w:shd w:val="clear" w:color="auto" w:fill="auto"/>
          </w:tcPr>
          <w:p w:rsidR="005B4624" w:rsidRPr="005B4624" w:rsidRDefault="005B4624" w:rsidP="005B4624">
            <w:pPr>
              <w:kinsoku/>
              <w:wordWrap w:val="0"/>
              <w:spacing w:line="438" w:lineRule="auto"/>
              <w:rPr>
                <w:rFonts w:ascii="仿宋" w:eastAsia="仿宋" w:hAnsi="仿宋" w:cs="仿宋"/>
                <w:color w:val="auto"/>
              </w:rPr>
            </w:pPr>
          </w:p>
          <w:p w:rsidR="005B4624" w:rsidRPr="005B4624" w:rsidRDefault="005B4624" w:rsidP="005B4624">
            <w:pPr>
              <w:kinsoku/>
              <w:wordWrap w:val="0"/>
              <w:spacing w:before="68" w:line="179" w:lineRule="auto"/>
              <w:ind w:left="354"/>
              <w:rPr>
                <w:rFonts w:ascii="仿宋" w:eastAsia="仿宋" w:hAnsi="仿宋" w:cs="仿宋"/>
                <w:color w:val="auto"/>
              </w:rPr>
            </w:pPr>
            <w:r w:rsidRPr="005B4624">
              <w:rPr>
                <w:rFonts w:ascii="仿宋" w:eastAsia="仿宋" w:hAnsi="仿宋" w:cs="仿宋" w:hint="eastAsia"/>
                <w:color w:val="auto"/>
              </w:rPr>
              <w:t>6</w:t>
            </w:r>
          </w:p>
        </w:tc>
        <w:tc>
          <w:tcPr>
            <w:tcW w:w="849" w:type="dxa"/>
            <w:vMerge w:val="restart"/>
            <w:tcBorders>
              <w:bottom w:val="nil"/>
            </w:tcBorders>
            <w:shd w:val="clear" w:color="auto" w:fill="auto"/>
          </w:tcPr>
          <w:p w:rsidR="005B4624" w:rsidRPr="005B4624" w:rsidRDefault="005B4624" w:rsidP="005B4624">
            <w:pPr>
              <w:kinsoku/>
              <w:wordWrap w:val="0"/>
              <w:spacing w:before="68" w:line="251" w:lineRule="auto"/>
              <w:ind w:left="179" w:right="55" w:hanging="9"/>
              <w:rPr>
                <w:rFonts w:ascii="仿宋" w:eastAsia="仿宋" w:hAnsi="仿宋" w:cs="仿宋"/>
                <w:color w:val="auto"/>
              </w:rPr>
            </w:pPr>
            <w:r w:rsidRPr="005B4624">
              <w:rPr>
                <w:rFonts w:ascii="仿宋" w:eastAsia="仿宋" w:hAnsi="仿宋" w:cs="仿宋" w:hint="eastAsia"/>
                <w:color w:val="auto"/>
              </w:rPr>
              <w:t>其他因素部分</w:t>
            </w:r>
          </w:p>
        </w:tc>
        <w:tc>
          <w:tcPr>
            <w:tcW w:w="2126" w:type="dxa"/>
            <w:shd w:val="clear" w:color="auto" w:fill="auto"/>
          </w:tcPr>
          <w:p w:rsidR="005B4624" w:rsidRPr="005B4624" w:rsidRDefault="005B4624" w:rsidP="005B4624">
            <w:pPr>
              <w:kinsoku/>
              <w:wordWrap w:val="0"/>
              <w:rPr>
                <w:rFonts w:ascii="仿宋" w:eastAsia="仿宋" w:hAnsi="仿宋" w:cs="仿宋"/>
                <w:color w:val="auto"/>
              </w:rPr>
            </w:pPr>
          </w:p>
        </w:tc>
        <w:tc>
          <w:tcPr>
            <w:tcW w:w="1478" w:type="dxa"/>
            <w:shd w:val="clear" w:color="auto" w:fill="auto"/>
          </w:tcPr>
          <w:p w:rsidR="005B4624" w:rsidRPr="005B4624" w:rsidRDefault="005B4624" w:rsidP="005B4624">
            <w:pPr>
              <w:kinsoku/>
              <w:wordWrap w:val="0"/>
              <w:rPr>
                <w:rFonts w:ascii="仿宋" w:eastAsia="仿宋" w:hAnsi="仿宋" w:cs="仿宋"/>
                <w:color w:val="auto"/>
              </w:rPr>
            </w:pPr>
          </w:p>
        </w:tc>
        <w:tc>
          <w:tcPr>
            <w:tcW w:w="1133" w:type="dxa"/>
            <w:shd w:val="clear" w:color="auto" w:fill="auto"/>
          </w:tcPr>
          <w:p w:rsidR="005B4624" w:rsidRPr="005B4624" w:rsidRDefault="005B4624" w:rsidP="005B4624">
            <w:pPr>
              <w:kinsoku/>
              <w:wordWrap w:val="0"/>
              <w:rPr>
                <w:rFonts w:ascii="仿宋" w:eastAsia="仿宋" w:hAnsi="仿宋" w:cs="仿宋"/>
                <w:color w:val="auto"/>
              </w:rPr>
            </w:pPr>
          </w:p>
        </w:tc>
        <w:tc>
          <w:tcPr>
            <w:tcW w:w="993" w:type="dxa"/>
            <w:shd w:val="clear" w:color="auto" w:fill="auto"/>
          </w:tcPr>
          <w:p w:rsidR="005B4624" w:rsidRPr="005B4624" w:rsidRDefault="005B4624" w:rsidP="005B4624">
            <w:pPr>
              <w:kinsoku/>
              <w:wordWrap w:val="0"/>
              <w:rPr>
                <w:rFonts w:ascii="仿宋" w:eastAsia="仿宋" w:hAnsi="仿宋" w:cs="仿宋"/>
                <w:color w:val="auto"/>
              </w:rPr>
            </w:pPr>
          </w:p>
        </w:tc>
        <w:tc>
          <w:tcPr>
            <w:tcW w:w="835"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575"/>
        </w:trPr>
        <w:tc>
          <w:tcPr>
            <w:tcW w:w="700" w:type="dxa"/>
            <w:vMerge/>
            <w:tcBorders>
              <w:top w:val="nil"/>
            </w:tcBorders>
            <w:shd w:val="clear" w:color="auto" w:fill="auto"/>
          </w:tcPr>
          <w:p w:rsidR="005B4624" w:rsidRPr="005B4624" w:rsidRDefault="005B4624" w:rsidP="005B4624">
            <w:pPr>
              <w:kinsoku/>
              <w:wordWrap w:val="0"/>
              <w:rPr>
                <w:rFonts w:ascii="仿宋" w:eastAsia="仿宋" w:hAnsi="仿宋" w:cs="仿宋"/>
                <w:color w:val="auto"/>
              </w:rPr>
            </w:pPr>
          </w:p>
        </w:tc>
        <w:tc>
          <w:tcPr>
            <w:tcW w:w="849" w:type="dxa"/>
            <w:vMerge/>
            <w:tcBorders>
              <w:top w:val="nil"/>
            </w:tcBorders>
            <w:shd w:val="clear" w:color="auto" w:fill="auto"/>
          </w:tcPr>
          <w:p w:rsidR="005B4624" w:rsidRPr="005B4624" w:rsidRDefault="005B4624" w:rsidP="005B4624">
            <w:pPr>
              <w:kinsoku/>
              <w:wordWrap w:val="0"/>
              <w:rPr>
                <w:rFonts w:ascii="仿宋" w:eastAsia="仿宋" w:hAnsi="仿宋" w:cs="仿宋"/>
                <w:color w:val="auto"/>
              </w:rPr>
            </w:pPr>
          </w:p>
        </w:tc>
        <w:tc>
          <w:tcPr>
            <w:tcW w:w="2126" w:type="dxa"/>
            <w:shd w:val="clear" w:color="auto" w:fill="auto"/>
          </w:tcPr>
          <w:p w:rsidR="005B4624" w:rsidRPr="005B4624" w:rsidRDefault="005B4624" w:rsidP="005B4624">
            <w:pPr>
              <w:kinsoku/>
              <w:wordWrap w:val="0"/>
              <w:rPr>
                <w:rFonts w:ascii="仿宋" w:eastAsia="仿宋" w:hAnsi="仿宋" w:cs="仿宋"/>
                <w:color w:val="auto"/>
              </w:rPr>
            </w:pPr>
          </w:p>
        </w:tc>
        <w:tc>
          <w:tcPr>
            <w:tcW w:w="1478" w:type="dxa"/>
            <w:shd w:val="clear" w:color="auto" w:fill="auto"/>
          </w:tcPr>
          <w:p w:rsidR="005B4624" w:rsidRPr="005B4624" w:rsidRDefault="005B4624" w:rsidP="005B4624">
            <w:pPr>
              <w:kinsoku/>
              <w:wordWrap w:val="0"/>
              <w:rPr>
                <w:rFonts w:ascii="仿宋" w:eastAsia="仿宋" w:hAnsi="仿宋" w:cs="仿宋"/>
                <w:color w:val="auto"/>
              </w:rPr>
            </w:pPr>
          </w:p>
        </w:tc>
        <w:tc>
          <w:tcPr>
            <w:tcW w:w="1133" w:type="dxa"/>
            <w:shd w:val="clear" w:color="auto" w:fill="auto"/>
          </w:tcPr>
          <w:p w:rsidR="005B4624" w:rsidRPr="005B4624" w:rsidRDefault="005B4624" w:rsidP="005B4624">
            <w:pPr>
              <w:kinsoku/>
              <w:wordWrap w:val="0"/>
              <w:rPr>
                <w:rFonts w:ascii="仿宋" w:eastAsia="仿宋" w:hAnsi="仿宋" w:cs="仿宋"/>
                <w:color w:val="auto"/>
              </w:rPr>
            </w:pPr>
          </w:p>
        </w:tc>
        <w:tc>
          <w:tcPr>
            <w:tcW w:w="993" w:type="dxa"/>
            <w:shd w:val="clear" w:color="auto" w:fill="auto"/>
          </w:tcPr>
          <w:p w:rsidR="005B4624" w:rsidRPr="005B4624" w:rsidRDefault="005B4624" w:rsidP="005B4624">
            <w:pPr>
              <w:kinsoku/>
              <w:wordWrap w:val="0"/>
              <w:rPr>
                <w:rFonts w:ascii="仿宋" w:eastAsia="仿宋" w:hAnsi="仿宋" w:cs="仿宋"/>
                <w:color w:val="auto"/>
              </w:rPr>
            </w:pPr>
          </w:p>
        </w:tc>
        <w:tc>
          <w:tcPr>
            <w:tcW w:w="835"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710"/>
        </w:trPr>
        <w:tc>
          <w:tcPr>
            <w:tcW w:w="700" w:type="dxa"/>
            <w:shd w:val="clear" w:color="auto" w:fill="auto"/>
          </w:tcPr>
          <w:p w:rsidR="005B4624" w:rsidRPr="005B4624" w:rsidRDefault="005B4624" w:rsidP="005B4624">
            <w:pPr>
              <w:kinsoku/>
              <w:wordWrap w:val="0"/>
              <w:rPr>
                <w:rFonts w:ascii="仿宋" w:eastAsia="仿宋" w:hAnsi="仿宋" w:cs="仿宋"/>
                <w:color w:val="auto"/>
              </w:rPr>
            </w:pPr>
          </w:p>
        </w:tc>
        <w:tc>
          <w:tcPr>
            <w:tcW w:w="4453" w:type="dxa"/>
            <w:gridSpan w:val="3"/>
            <w:shd w:val="clear" w:color="auto" w:fill="auto"/>
          </w:tcPr>
          <w:p w:rsidR="005B4624" w:rsidRPr="005B4624" w:rsidRDefault="005B4624" w:rsidP="005B4624">
            <w:pPr>
              <w:kinsoku/>
              <w:wordWrap w:val="0"/>
              <w:spacing w:before="246" w:line="219" w:lineRule="auto"/>
              <w:ind w:left="1129"/>
              <w:rPr>
                <w:rFonts w:ascii="仿宋" w:eastAsia="仿宋" w:hAnsi="仿宋" w:cs="仿宋"/>
                <w:color w:val="auto"/>
              </w:rPr>
            </w:pPr>
            <w:r w:rsidRPr="005B4624">
              <w:rPr>
                <w:rFonts w:ascii="仿宋" w:eastAsia="仿宋" w:hAnsi="仿宋" w:cs="仿宋" w:hint="eastAsia"/>
                <w:color w:val="auto"/>
              </w:rPr>
              <w:t>评审得分（满分100分）</w:t>
            </w:r>
          </w:p>
        </w:tc>
        <w:tc>
          <w:tcPr>
            <w:tcW w:w="1133" w:type="dxa"/>
            <w:shd w:val="clear" w:color="auto" w:fill="auto"/>
          </w:tcPr>
          <w:p w:rsidR="005B4624" w:rsidRPr="005B4624" w:rsidRDefault="005B4624" w:rsidP="005B4624">
            <w:pPr>
              <w:kinsoku/>
              <w:wordWrap w:val="0"/>
              <w:rPr>
                <w:rFonts w:ascii="仿宋" w:eastAsia="仿宋" w:hAnsi="仿宋" w:cs="仿宋"/>
                <w:color w:val="auto"/>
              </w:rPr>
            </w:pPr>
          </w:p>
        </w:tc>
        <w:tc>
          <w:tcPr>
            <w:tcW w:w="993" w:type="dxa"/>
            <w:shd w:val="clear" w:color="auto" w:fill="auto"/>
          </w:tcPr>
          <w:p w:rsidR="005B4624" w:rsidRPr="005B4624" w:rsidRDefault="005B4624" w:rsidP="005B4624">
            <w:pPr>
              <w:kinsoku/>
              <w:wordWrap w:val="0"/>
              <w:rPr>
                <w:rFonts w:ascii="仿宋" w:eastAsia="仿宋" w:hAnsi="仿宋" w:cs="仿宋"/>
                <w:color w:val="auto"/>
              </w:rPr>
            </w:pPr>
          </w:p>
        </w:tc>
        <w:tc>
          <w:tcPr>
            <w:tcW w:w="835" w:type="dxa"/>
            <w:shd w:val="clear" w:color="auto" w:fill="auto"/>
          </w:tcPr>
          <w:p w:rsidR="005B4624" w:rsidRPr="005B4624" w:rsidRDefault="005B4624" w:rsidP="005B4624">
            <w:pPr>
              <w:kinsoku/>
              <w:wordWrap w:val="0"/>
              <w:rPr>
                <w:rFonts w:ascii="仿宋" w:eastAsia="仿宋" w:hAnsi="仿宋" w:cs="仿宋"/>
                <w:color w:val="auto"/>
              </w:rPr>
            </w:pPr>
          </w:p>
        </w:tc>
      </w:tr>
    </w:tbl>
    <w:p w:rsidR="005B4624" w:rsidRDefault="005B4624">
      <w:pPr>
        <w:kinsoku/>
        <w:wordWrap w:val="0"/>
        <w:spacing w:before="169" w:line="219" w:lineRule="auto"/>
        <w:ind w:left="30"/>
        <w:rPr>
          <w:rFonts w:ascii="仿宋" w:eastAsia="仿宋" w:hAnsi="仿宋" w:cs="仿宋"/>
          <w:color w:val="auto"/>
        </w:rPr>
      </w:pPr>
      <w:r>
        <w:rPr>
          <w:rFonts w:ascii="仿宋" w:eastAsia="仿宋" w:hAnsi="仿宋" w:cs="仿宋" w:hint="eastAsia"/>
          <w:color w:val="auto"/>
        </w:rPr>
        <w:t>备注：本表由评标专家独立打分。</w:t>
      </w:r>
    </w:p>
    <w:p w:rsidR="005B4624" w:rsidRDefault="005B4624">
      <w:pPr>
        <w:kinsoku/>
        <w:wordWrap w:val="0"/>
        <w:spacing w:before="192" w:line="391" w:lineRule="auto"/>
        <w:ind w:left="29" w:right="1714" w:firstLine="629"/>
        <w:rPr>
          <w:rFonts w:ascii="仿宋" w:eastAsia="仿宋" w:hAnsi="仿宋" w:cs="仿宋"/>
          <w:color w:val="auto"/>
        </w:rPr>
      </w:pPr>
      <w:r>
        <w:rPr>
          <w:rFonts w:ascii="仿宋" w:eastAsia="仿宋" w:hAnsi="仿宋" w:cs="仿宋" w:hint="eastAsia"/>
          <w:color w:val="auto"/>
        </w:rPr>
        <w:t>本表序号3和序号4计分规则按评标办法前附表备注3的规定执行。评标专家签字/日期：</w:t>
      </w:r>
    </w:p>
    <w:p w:rsidR="005B4624" w:rsidRDefault="005B4624">
      <w:pPr>
        <w:kinsoku/>
        <w:wordWrap w:val="0"/>
        <w:rPr>
          <w:rFonts w:ascii="仿宋" w:eastAsia="仿宋" w:hAnsi="仿宋" w:cs="仿宋"/>
          <w:color w:val="auto"/>
        </w:rPr>
        <w:sectPr w:rsidR="005B4624">
          <w:footerReference w:type="default" r:id="rId30"/>
          <w:pgSz w:w="11905" w:h="16839"/>
          <w:pgMar w:top="1440" w:right="1361" w:bottom="1440" w:left="1361" w:header="0" w:footer="1213" w:gutter="0"/>
          <w:cols w:space="720"/>
        </w:sectPr>
      </w:pPr>
    </w:p>
    <w:p w:rsidR="005B4624" w:rsidRDefault="005B4624">
      <w:pPr>
        <w:kinsoku/>
        <w:wordWrap w:val="0"/>
        <w:spacing w:before="64" w:line="219" w:lineRule="auto"/>
        <w:ind w:left="208"/>
        <w:rPr>
          <w:rFonts w:ascii="仿宋" w:eastAsia="仿宋" w:hAnsi="仿宋" w:cs="仿宋"/>
          <w:color w:val="auto"/>
          <w:sz w:val="32"/>
          <w:szCs w:val="32"/>
        </w:rPr>
      </w:pPr>
      <w:bookmarkStart w:id="241" w:name="_bookmark96"/>
      <w:bookmarkStart w:id="242" w:name="_Toc8287"/>
      <w:bookmarkEnd w:id="241"/>
      <w:r>
        <w:rPr>
          <w:rFonts w:ascii="仿宋" w:eastAsia="仿宋" w:hAnsi="仿宋" w:cs="仿宋" w:hint="eastAsia"/>
          <w:color w:val="auto"/>
          <w:sz w:val="32"/>
          <w:szCs w:val="32"/>
        </w:rPr>
        <w:lastRenderedPageBreak/>
        <w:t>附表8：成本评审结论记录表</w:t>
      </w:r>
      <w:bookmarkEnd w:id="242"/>
    </w:p>
    <w:p w:rsidR="005B4624" w:rsidRDefault="005B4624">
      <w:pPr>
        <w:kinsoku/>
        <w:wordWrap w:val="0"/>
        <w:spacing w:line="346" w:lineRule="auto"/>
        <w:rPr>
          <w:rFonts w:ascii="仿宋" w:eastAsia="仿宋" w:hAnsi="仿宋" w:cs="仿宋"/>
          <w:color w:val="auto"/>
        </w:rPr>
      </w:pPr>
    </w:p>
    <w:p w:rsidR="005B4624" w:rsidRDefault="005B4624">
      <w:pPr>
        <w:kinsoku/>
        <w:wordWrap w:val="0"/>
        <w:spacing w:line="347" w:lineRule="auto"/>
        <w:rPr>
          <w:rFonts w:ascii="仿宋" w:eastAsia="仿宋" w:hAnsi="仿宋" w:cs="仿宋"/>
          <w:color w:val="auto"/>
        </w:rPr>
      </w:pPr>
    </w:p>
    <w:p w:rsidR="005B4624" w:rsidRDefault="005B4624">
      <w:pPr>
        <w:kinsoku/>
        <w:wordWrap w:val="0"/>
        <w:spacing w:before="88" w:line="224" w:lineRule="auto"/>
        <w:ind w:left="3384"/>
        <w:rPr>
          <w:rFonts w:ascii="仿宋" w:eastAsia="仿宋" w:hAnsi="仿宋" w:cs="仿宋"/>
          <w:color w:val="auto"/>
          <w:sz w:val="27"/>
          <w:szCs w:val="27"/>
        </w:rPr>
      </w:pPr>
      <w:r>
        <w:rPr>
          <w:rFonts w:ascii="仿宋" w:eastAsia="仿宋" w:hAnsi="仿宋" w:cs="仿宋" w:hint="eastAsia"/>
          <w:color w:val="auto"/>
          <w:sz w:val="27"/>
          <w:szCs w:val="27"/>
        </w:rPr>
        <w:t>成本评审结论记录表</w:t>
      </w:r>
    </w:p>
    <w:p w:rsidR="005B4624" w:rsidRDefault="005B4624">
      <w:pPr>
        <w:kinsoku/>
        <w:wordWrap w:val="0"/>
        <w:spacing w:line="285" w:lineRule="auto"/>
        <w:rPr>
          <w:rFonts w:ascii="仿宋" w:eastAsia="仿宋" w:hAnsi="仿宋" w:cs="仿宋"/>
          <w:color w:val="auto"/>
        </w:rPr>
      </w:pPr>
    </w:p>
    <w:p w:rsidR="005B4624" w:rsidRDefault="005B4624">
      <w:pPr>
        <w:kinsoku/>
        <w:wordWrap w:val="0"/>
        <w:spacing w:line="285" w:lineRule="auto"/>
        <w:rPr>
          <w:rFonts w:ascii="仿宋" w:eastAsia="仿宋" w:hAnsi="仿宋" w:cs="仿宋"/>
          <w:color w:val="auto"/>
        </w:rPr>
      </w:pPr>
    </w:p>
    <w:p w:rsidR="005B4624" w:rsidRDefault="005B4624">
      <w:pPr>
        <w:kinsoku/>
        <w:wordWrap w:val="0"/>
        <w:spacing w:line="286" w:lineRule="auto"/>
        <w:rPr>
          <w:rFonts w:ascii="仿宋" w:eastAsia="仿宋" w:hAnsi="仿宋" w:cs="仿宋"/>
          <w:color w:val="auto"/>
        </w:rPr>
      </w:pPr>
    </w:p>
    <w:p w:rsidR="005B4624" w:rsidRDefault="005B4624">
      <w:pPr>
        <w:kinsoku/>
        <w:wordWrap w:val="0"/>
        <w:spacing w:before="69" w:line="461" w:lineRule="exact"/>
        <w:ind w:left="29"/>
        <w:rPr>
          <w:rFonts w:ascii="仿宋" w:eastAsia="仿宋" w:hAnsi="仿宋" w:cs="仿宋"/>
          <w:color w:val="auto"/>
        </w:rPr>
      </w:pPr>
      <w:r>
        <w:rPr>
          <w:rFonts w:ascii="仿宋" w:eastAsia="仿宋" w:hAnsi="仿宋" w:cs="仿宋" w:hint="eastAsia"/>
          <w:color w:val="auto"/>
        </w:rPr>
        <w:t>项目名称：______（项目名称）全过程工程咨询</w:t>
      </w:r>
    </w:p>
    <w:p w:rsidR="005B4624" w:rsidRDefault="005B4624">
      <w:pPr>
        <w:kinsoku/>
        <w:wordWrap w:val="0"/>
        <w:spacing w:line="219" w:lineRule="auto"/>
        <w:ind w:left="28"/>
        <w:rPr>
          <w:rFonts w:ascii="仿宋" w:eastAsia="仿宋" w:hAnsi="仿宋" w:cs="仿宋"/>
          <w:color w:val="auto"/>
        </w:rPr>
      </w:pPr>
      <w:r>
        <w:rPr>
          <w:rFonts w:ascii="仿宋" w:eastAsia="仿宋" w:hAnsi="仿宋" w:cs="仿宋" w:hint="eastAsia"/>
          <w:color w:val="auto"/>
        </w:rPr>
        <w:t>招标编号：</w:t>
      </w:r>
    </w:p>
    <w:p w:rsidR="005B4624" w:rsidRDefault="005B4624">
      <w:pPr>
        <w:kinsoku/>
        <w:wordWrap w:val="0"/>
        <w:spacing w:before="167" w:line="218" w:lineRule="auto"/>
        <w:ind w:left="28"/>
        <w:rPr>
          <w:rFonts w:ascii="仿宋" w:eastAsia="仿宋" w:hAnsi="仿宋" w:cs="仿宋"/>
          <w:color w:val="auto"/>
        </w:rPr>
      </w:pPr>
      <w:r>
        <w:rPr>
          <w:rFonts w:ascii="仿宋" w:eastAsia="仿宋" w:hAnsi="仿宋" w:cs="仿宋" w:hint="eastAsia"/>
          <w:color w:val="auto"/>
        </w:rPr>
        <w:t>投标人名称：</w:t>
      </w:r>
    </w:p>
    <w:p w:rsidR="005B4624" w:rsidRDefault="005B4624">
      <w:pPr>
        <w:kinsoku/>
        <w:wordWrap w:val="0"/>
        <w:spacing w:line="114" w:lineRule="auto"/>
        <w:rPr>
          <w:rFonts w:ascii="仿宋" w:eastAsia="仿宋" w:hAnsi="仿宋" w:cs="仿宋"/>
          <w:color w:val="auto"/>
          <w:sz w:val="2"/>
        </w:rPr>
      </w:pPr>
    </w:p>
    <w:tbl>
      <w:tblPr>
        <w:tblW w:w="0" w:type="auto"/>
        <w:tblInd w:w="2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425"/>
        <w:gridCol w:w="1617"/>
        <w:gridCol w:w="1415"/>
        <w:gridCol w:w="1420"/>
        <w:gridCol w:w="1415"/>
        <w:gridCol w:w="1420"/>
      </w:tblGrid>
      <w:tr w:rsidR="005B4624" w:rsidRPr="005B4624" w:rsidTr="005B4624">
        <w:trPr>
          <w:trHeight w:val="638"/>
        </w:trPr>
        <w:tc>
          <w:tcPr>
            <w:tcW w:w="1425" w:type="dxa"/>
            <w:shd w:val="clear" w:color="auto" w:fill="auto"/>
          </w:tcPr>
          <w:p w:rsidR="005B4624" w:rsidRPr="005B4624" w:rsidRDefault="005B4624" w:rsidP="005B4624">
            <w:pPr>
              <w:kinsoku/>
              <w:wordWrap w:val="0"/>
              <w:spacing w:before="212" w:line="219" w:lineRule="auto"/>
              <w:ind w:left="560"/>
              <w:rPr>
                <w:rFonts w:ascii="仿宋" w:eastAsia="仿宋" w:hAnsi="仿宋" w:cs="仿宋"/>
                <w:color w:val="auto"/>
              </w:rPr>
            </w:pPr>
            <w:r w:rsidRPr="005B4624">
              <w:rPr>
                <w:rFonts w:ascii="仿宋" w:eastAsia="仿宋" w:hAnsi="仿宋" w:cs="仿宋" w:hint="eastAsia"/>
                <w:color w:val="auto"/>
              </w:rPr>
              <w:t>序号</w:t>
            </w:r>
          </w:p>
        </w:tc>
        <w:tc>
          <w:tcPr>
            <w:tcW w:w="1617" w:type="dxa"/>
            <w:shd w:val="clear" w:color="auto" w:fill="auto"/>
          </w:tcPr>
          <w:p w:rsidR="005B4624" w:rsidRPr="005B4624" w:rsidRDefault="005B4624" w:rsidP="005B4624">
            <w:pPr>
              <w:kinsoku/>
              <w:wordWrap w:val="0"/>
              <w:spacing w:before="212" w:line="219" w:lineRule="auto"/>
              <w:ind w:left="241"/>
              <w:rPr>
                <w:rFonts w:ascii="仿宋" w:eastAsia="仿宋" w:hAnsi="仿宋" w:cs="仿宋"/>
                <w:color w:val="auto"/>
              </w:rPr>
            </w:pPr>
            <w:r w:rsidRPr="005B4624">
              <w:rPr>
                <w:rFonts w:ascii="仿宋" w:eastAsia="仿宋" w:hAnsi="仿宋" w:cs="仿宋" w:hint="eastAsia"/>
                <w:color w:val="auto"/>
              </w:rPr>
              <w:t>最高投标限价</w:t>
            </w:r>
          </w:p>
        </w:tc>
        <w:tc>
          <w:tcPr>
            <w:tcW w:w="1415" w:type="dxa"/>
            <w:shd w:val="clear" w:color="auto" w:fill="auto"/>
          </w:tcPr>
          <w:p w:rsidR="005B4624" w:rsidRPr="005B4624" w:rsidRDefault="005B4624" w:rsidP="005B4624">
            <w:pPr>
              <w:kinsoku/>
              <w:wordWrap w:val="0"/>
              <w:spacing w:before="59" w:line="246" w:lineRule="auto"/>
              <w:ind w:left="236" w:right="131"/>
              <w:rPr>
                <w:rFonts w:ascii="仿宋" w:eastAsia="仿宋" w:hAnsi="仿宋" w:cs="仿宋"/>
                <w:color w:val="auto"/>
              </w:rPr>
            </w:pPr>
            <w:r w:rsidRPr="005B4624">
              <w:rPr>
                <w:rFonts w:ascii="仿宋" w:eastAsia="仿宋" w:hAnsi="仿宋" w:cs="仿宋" w:hint="eastAsia"/>
                <w:color w:val="auto"/>
              </w:rPr>
              <w:t>投标报价算术平均值</w:t>
            </w:r>
          </w:p>
        </w:tc>
        <w:tc>
          <w:tcPr>
            <w:tcW w:w="1420" w:type="dxa"/>
            <w:shd w:val="clear" w:color="auto" w:fill="auto"/>
          </w:tcPr>
          <w:p w:rsidR="005B4624" w:rsidRPr="005B4624" w:rsidRDefault="005B4624" w:rsidP="005B4624">
            <w:pPr>
              <w:kinsoku/>
              <w:wordWrap w:val="0"/>
              <w:spacing w:before="212" w:line="219" w:lineRule="auto"/>
              <w:ind w:left="347"/>
              <w:rPr>
                <w:rFonts w:ascii="仿宋" w:eastAsia="仿宋" w:hAnsi="仿宋" w:cs="仿宋"/>
                <w:color w:val="auto"/>
              </w:rPr>
            </w:pPr>
            <w:r w:rsidRPr="005B4624">
              <w:rPr>
                <w:rFonts w:ascii="仿宋" w:eastAsia="仿宋" w:hAnsi="仿宋" w:cs="仿宋" w:hint="eastAsia"/>
                <w:color w:val="auto"/>
              </w:rPr>
              <w:t>投标报价</w:t>
            </w:r>
          </w:p>
        </w:tc>
        <w:tc>
          <w:tcPr>
            <w:tcW w:w="1415" w:type="dxa"/>
            <w:shd w:val="clear" w:color="auto" w:fill="auto"/>
          </w:tcPr>
          <w:p w:rsidR="005B4624" w:rsidRPr="005B4624" w:rsidRDefault="005B4624" w:rsidP="005B4624">
            <w:pPr>
              <w:kinsoku/>
              <w:wordWrap w:val="0"/>
              <w:spacing w:before="57" w:line="247" w:lineRule="auto"/>
              <w:ind w:left="139" w:right="18"/>
              <w:rPr>
                <w:rFonts w:ascii="仿宋" w:eastAsia="仿宋" w:hAnsi="仿宋" w:cs="仿宋"/>
                <w:color w:val="auto"/>
              </w:rPr>
            </w:pPr>
            <w:r w:rsidRPr="005B4624">
              <w:rPr>
                <w:rFonts w:ascii="仿宋" w:eastAsia="仿宋" w:hAnsi="仿宋" w:cs="仿宋" w:hint="eastAsia"/>
                <w:color w:val="auto"/>
              </w:rPr>
              <w:t>本项目成本评审警戒线</w:t>
            </w:r>
          </w:p>
        </w:tc>
        <w:tc>
          <w:tcPr>
            <w:tcW w:w="1420" w:type="dxa"/>
            <w:tcBorders>
              <w:right w:val="single" w:sz="4" w:space="0" w:color="000000"/>
            </w:tcBorders>
            <w:shd w:val="clear" w:color="auto" w:fill="auto"/>
          </w:tcPr>
          <w:p w:rsidR="005B4624" w:rsidRPr="005B4624" w:rsidRDefault="005B4624" w:rsidP="005B4624">
            <w:pPr>
              <w:kinsoku/>
              <w:wordWrap w:val="0"/>
              <w:spacing w:before="212" w:line="218" w:lineRule="auto"/>
              <w:ind w:left="375"/>
              <w:rPr>
                <w:rFonts w:ascii="仿宋" w:eastAsia="仿宋" w:hAnsi="仿宋" w:cs="仿宋"/>
                <w:color w:val="auto"/>
              </w:rPr>
            </w:pPr>
            <w:r w:rsidRPr="005B4624">
              <w:rPr>
                <w:rFonts w:ascii="仿宋" w:eastAsia="仿宋" w:hAnsi="仿宋" w:cs="仿宋" w:hint="eastAsia"/>
                <w:color w:val="auto"/>
              </w:rPr>
              <w:t>比较结果</w:t>
            </w:r>
          </w:p>
        </w:tc>
      </w:tr>
      <w:tr w:rsidR="005B4624" w:rsidRPr="005B4624" w:rsidTr="005B4624">
        <w:trPr>
          <w:trHeight w:val="460"/>
        </w:trPr>
        <w:tc>
          <w:tcPr>
            <w:tcW w:w="1425" w:type="dxa"/>
            <w:shd w:val="clear" w:color="auto" w:fill="auto"/>
          </w:tcPr>
          <w:p w:rsidR="005B4624" w:rsidRPr="005B4624" w:rsidRDefault="005B4624" w:rsidP="005B4624">
            <w:pPr>
              <w:kinsoku/>
              <w:wordWrap w:val="0"/>
              <w:rPr>
                <w:rFonts w:ascii="仿宋" w:eastAsia="仿宋" w:hAnsi="仿宋" w:cs="仿宋"/>
                <w:color w:val="auto"/>
              </w:rPr>
            </w:pPr>
          </w:p>
        </w:tc>
        <w:tc>
          <w:tcPr>
            <w:tcW w:w="1617" w:type="dxa"/>
            <w:shd w:val="clear" w:color="auto" w:fill="auto"/>
          </w:tcPr>
          <w:p w:rsidR="005B4624" w:rsidRPr="005B4624" w:rsidRDefault="005B4624" w:rsidP="005B4624">
            <w:pPr>
              <w:kinsoku/>
              <w:wordWrap w:val="0"/>
              <w:rPr>
                <w:rFonts w:ascii="仿宋" w:eastAsia="仿宋" w:hAnsi="仿宋" w:cs="仿宋"/>
                <w:color w:val="auto"/>
              </w:rPr>
            </w:pPr>
          </w:p>
        </w:tc>
        <w:tc>
          <w:tcPr>
            <w:tcW w:w="1415" w:type="dxa"/>
            <w:shd w:val="clear" w:color="auto" w:fill="auto"/>
          </w:tcPr>
          <w:p w:rsidR="005B4624" w:rsidRPr="005B4624" w:rsidRDefault="005B4624" w:rsidP="005B4624">
            <w:pPr>
              <w:kinsoku/>
              <w:wordWrap w:val="0"/>
              <w:rPr>
                <w:rFonts w:ascii="仿宋" w:eastAsia="仿宋" w:hAnsi="仿宋" w:cs="仿宋"/>
                <w:color w:val="auto"/>
              </w:rPr>
            </w:pPr>
          </w:p>
        </w:tc>
        <w:tc>
          <w:tcPr>
            <w:tcW w:w="1420" w:type="dxa"/>
            <w:shd w:val="clear" w:color="auto" w:fill="auto"/>
          </w:tcPr>
          <w:p w:rsidR="005B4624" w:rsidRPr="005B4624" w:rsidRDefault="005B4624" w:rsidP="005B4624">
            <w:pPr>
              <w:kinsoku/>
              <w:wordWrap w:val="0"/>
              <w:rPr>
                <w:rFonts w:ascii="仿宋" w:eastAsia="仿宋" w:hAnsi="仿宋" w:cs="仿宋"/>
                <w:color w:val="auto"/>
              </w:rPr>
            </w:pPr>
          </w:p>
        </w:tc>
        <w:tc>
          <w:tcPr>
            <w:tcW w:w="1415" w:type="dxa"/>
            <w:shd w:val="clear" w:color="auto" w:fill="auto"/>
          </w:tcPr>
          <w:p w:rsidR="005B4624" w:rsidRPr="005B4624" w:rsidRDefault="005B4624" w:rsidP="005B4624">
            <w:pPr>
              <w:kinsoku/>
              <w:wordWrap w:val="0"/>
              <w:rPr>
                <w:rFonts w:ascii="仿宋" w:eastAsia="仿宋" w:hAnsi="仿宋" w:cs="仿宋"/>
                <w:color w:val="auto"/>
              </w:rPr>
            </w:pPr>
          </w:p>
        </w:tc>
        <w:tc>
          <w:tcPr>
            <w:tcW w:w="1420" w:type="dxa"/>
            <w:tcBorders>
              <w:right w:val="single" w:sz="4" w:space="0" w:color="000000"/>
            </w:tcBorders>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1397"/>
        </w:trPr>
        <w:tc>
          <w:tcPr>
            <w:tcW w:w="8712" w:type="dxa"/>
            <w:gridSpan w:val="6"/>
            <w:tcBorders>
              <w:right w:val="single" w:sz="4" w:space="0" w:color="000000"/>
            </w:tcBorders>
            <w:shd w:val="clear" w:color="auto" w:fill="auto"/>
          </w:tcPr>
          <w:p w:rsidR="005B4624" w:rsidRPr="005B4624" w:rsidRDefault="005B4624" w:rsidP="005B4624">
            <w:pPr>
              <w:kinsoku/>
              <w:wordWrap w:val="0"/>
              <w:spacing w:before="151" w:line="218" w:lineRule="auto"/>
              <w:ind w:left="148"/>
              <w:rPr>
                <w:rFonts w:ascii="仿宋" w:eastAsia="仿宋" w:hAnsi="仿宋" w:cs="仿宋"/>
                <w:color w:val="auto"/>
              </w:rPr>
            </w:pPr>
            <w:r w:rsidRPr="005B4624">
              <w:rPr>
                <w:rFonts w:ascii="仿宋" w:eastAsia="仿宋" w:hAnsi="仿宋" w:cs="仿宋" w:hint="eastAsia"/>
                <w:color w:val="auto"/>
              </w:rPr>
              <w:t>比较后需投标人澄清和说明的主要事项概要：</w:t>
            </w:r>
          </w:p>
        </w:tc>
      </w:tr>
      <w:tr w:rsidR="005B4624" w:rsidRPr="005B4624" w:rsidTr="005B4624">
        <w:trPr>
          <w:trHeight w:val="1415"/>
        </w:trPr>
        <w:tc>
          <w:tcPr>
            <w:tcW w:w="8712" w:type="dxa"/>
            <w:gridSpan w:val="6"/>
            <w:tcBorders>
              <w:right w:val="single" w:sz="4" w:space="0" w:color="000000"/>
            </w:tcBorders>
            <w:shd w:val="clear" w:color="auto" w:fill="auto"/>
          </w:tcPr>
          <w:p w:rsidR="005B4624" w:rsidRPr="005B4624" w:rsidRDefault="005B4624" w:rsidP="005B4624">
            <w:pPr>
              <w:kinsoku/>
              <w:wordWrap w:val="0"/>
              <w:spacing w:before="146" w:line="218" w:lineRule="auto"/>
              <w:ind w:left="123"/>
              <w:rPr>
                <w:rFonts w:ascii="仿宋" w:eastAsia="仿宋" w:hAnsi="仿宋" w:cs="仿宋"/>
                <w:color w:val="auto"/>
              </w:rPr>
            </w:pPr>
            <w:r w:rsidRPr="005B4624">
              <w:rPr>
                <w:rFonts w:ascii="仿宋" w:eastAsia="仿宋" w:hAnsi="仿宋" w:cs="仿宋" w:hint="eastAsia"/>
                <w:color w:val="auto"/>
              </w:rPr>
              <w:t>投标人澄清、说明、补正和提供进一步证明的情况说明：</w:t>
            </w:r>
          </w:p>
        </w:tc>
      </w:tr>
      <w:tr w:rsidR="005B4624" w:rsidRPr="005B4624" w:rsidTr="005B4624">
        <w:trPr>
          <w:trHeight w:val="767"/>
        </w:trPr>
        <w:tc>
          <w:tcPr>
            <w:tcW w:w="1425" w:type="dxa"/>
            <w:shd w:val="clear" w:color="auto" w:fill="auto"/>
          </w:tcPr>
          <w:p w:rsidR="005B4624" w:rsidRPr="005B4624" w:rsidRDefault="005B4624" w:rsidP="005B4624">
            <w:pPr>
              <w:kinsoku/>
              <w:wordWrap w:val="0"/>
              <w:spacing w:before="276" w:line="219" w:lineRule="auto"/>
              <w:ind w:left="355"/>
              <w:rPr>
                <w:rFonts w:ascii="仿宋" w:eastAsia="仿宋" w:hAnsi="仿宋" w:cs="仿宋"/>
                <w:color w:val="auto"/>
              </w:rPr>
            </w:pPr>
            <w:r w:rsidRPr="005B4624">
              <w:rPr>
                <w:rFonts w:ascii="仿宋" w:eastAsia="仿宋" w:hAnsi="仿宋" w:cs="仿宋" w:hint="eastAsia"/>
                <w:color w:val="auto"/>
              </w:rPr>
              <w:t>评审结论</w:t>
            </w:r>
          </w:p>
        </w:tc>
        <w:tc>
          <w:tcPr>
            <w:tcW w:w="7287" w:type="dxa"/>
            <w:gridSpan w:val="5"/>
            <w:tcBorders>
              <w:right w:val="single" w:sz="4" w:space="0" w:color="000000"/>
            </w:tcBorders>
            <w:shd w:val="clear" w:color="auto" w:fill="auto"/>
          </w:tcPr>
          <w:p w:rsidR="005B4624" w:rsidRPr="005B4624" w:rsidRDefault="005B4624" w:rsidP="005B4624">
            <w:pPr>
              <w:kinsoku/>
              <w:wordWrap w:val="0"/>
              <w:spacing w:before="276" w:line="219" w:lineRule="auto"/>
              <w:ind w:left="448"/>
              <w:rPr>
                <w:rFonts w:ascii="仿宋" w:eastAsia="仿宋" w:hAnsi="仿宋" w:cs="仿宋"/>
                <w:color w:val="auto"/>
              </w:rPr>
            </w:pPr>
            <w:r w:rsidRPr="005B4624">
              <w:rPr>
                <w:rFonts w:ascii="仿宋" w:eastAsia="仿宋" w:hAnsi="仿宋" w:cs="仿宋" w:hint="eastAsia"/>
                <w:color w:val="auto"/>
              </w:rPr>
              <w:t>□低于成本□不低于成本</w:t>
            </w:r>
          </w:p>
        </w:tc>
      </w:tr>
      <w:tr w:rsidR="005B4624" w:rsidRPr="005B4624" w:rsidTr="005B4624">
        <w:trPr>
          <w:trHeight w:val="1631"/>
        </w:trPr>
        <w:tc>
          <w:tcPr>
            <w:tcW w:w="1425" w:type="dxa"/>
            <w:shd w:val="clear" w:color="auto" w:fill="auto"/>
          </w:tcPr>
          <w:p w:rsidR="005B4624" w:rsidRPr="005B4624" w:rsidRDefault="005B4624" w:rsidP="005B4624">
            <w:pPr>
              <w:kinsoku/>
              <w:wordWrap w:val="0"/>
              <w:spacing w:line="242" w:lineRule="auto"/>
              <w:rPr>
                <w:rFonts w:ascii="仿宋" w:eastAsia="仿宋" w:hAnsi="仿宋" w:cs="仿宋"/>
                <w:color w:val="auto"/>
              </w:rPr>
            </w:pPr>
          </w:p>
          <w:p w:rsidR="005B4624" w:rsidRPr="005B4624" w:rsidRDefault="005B4624" w:rsidP="005B4624">
            <w:pPr>
              <w:kinsoku/>
              <w:wordWrap w:val="0"/>
              <w:spacing w:line="242" w:lineRule="auto"/>
              <w:rPr>
                <w:rFonts w:ascii="仿宋" w:eastAsia="仿宋" w:hAnsi="仿宋" w:cs="仿宋"/>
                <w:color w:val="auto"/>
              </w:rPr>
            </w:pPr>
          </w:p>
          <w:p w:rsidR="005B4624" w:rsidRPr="005B4624" w:rsidRDefault="005B4624" w:rsidP="005B4624">
            <w:pPr>
              <w:kinsoku/>
              <w:wordWrap w:val="0"/>
              <w:spacing w:before="68" w:line="287" w:lineRule="auto"/>
              <w:ind w:left="355" w:right="234"/>
              <w:rPr>
                <w:rFonts w:ascii="仿宋" w:eastAsia="仿宋" w:hAnsi="仿宋" w:cs="仿宋"/>
                <w:color w:val="auto"/>
              </w:rPr>
            </w:pPr>
            <w:r w:rsidRPr="005B4624">
              <w:rPr>
                <w:rFonts w:ascii="仿宋" w:eastAsia="仿宋" w:hAnsi="仿宋" w:cs="仿宋" w:hint="eastAsia"/>
                <w:color w:val="auto"/>
              </w:rPr>
              <w:t>评审意见概要</w:t>
            </w:r>
          </w:p>
        </w:tc>
        <w:tc>
          <w:tcPr>
            <w:tcW w:w="7287" w:type="dxa"/>
            <w:gridSpan w:val="5"/>
            <w:tcBorders>
              <w:right w:val="single" w:sz="4" w:space="0" w:color="000000"/>
            </w:tcBorders>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1982"/>
        </w:trPr>
        <w:tc>
          <w:tcPr>
            <w:tcW w:w="1425" w:type="dxa"/>
            <w:shd w:val="clear" w:color="auto" w:fill="auto"/>
          </w:tcPr>
          <w:p w:rsidR="005B4624" w:rsidRPr="005B4624" w:rsidRDefault="005B4624" w:rsidP="005B4624">
            <w:pPr>
              <w:kinsoku/>
              <w:wordWrap w:val="0"/>
              <w:spacing w:line="250" w:lineRule="auto"/>
              <w:rPr>
                <w:rFonts w:ascii="仿宋" w:eastAsia="仿宋" w:hAnsi="仿宋" w:cs="仿宋"/>
                <w:color w:val="auto"/>
              </w:rPr>
            </w:pPr>
          </w:p>
          <w:p w:rsidR="005B4624" w:rsidRPr="005B4624" w:rsidRDefault="005B4624" w:rsidP="005B4624">
            <w:pPr>
              <w:kinsoku/>
              <w:wordWrap w:val="0"/>
              <w:spacing w:line="250" w:lineRule="auto"/>
              <w:rPr>
                <w:rFonts w:ascii="仿宋" w:eastAsia="仿宋" w:hAnsi="仿宋" w:cs="仿宋"/>
                <w:color w:val="auto"/>
              </w:rPr>
            </w:pPr>
          </w:p>
          <w:p w:rsidR="005B4624" w:rsidRPr="005B4624" w:rsidRDefault="005B4624" w:rsidP="005B4624">
            <w:pPr>
              <w:kinsoku/>
              <w:wordWrap w:val="0"/>
              <w:spacing w:before="69" w:line="219" w:lineRule="auto"/>
              <w:ind w:left="249"/>
              <w:rPr>
                <w:rFonts w:ascii="仿宋" w:eastAsia="仿宋" w:hAnsi="仿宋" w:cs="仿宋"/>
                <w:color w:val="auto"/>
              </w:rPr>
            </w:pPr>
            <w:r w:rsidRPr="005B4624">
              <w:rPr>
                <w:rFonts w:ascii="仿宋" w:eastAsia="仿宋" w:hAnsi="仿宋" w:cs="仿宋" w:hint="eastAsia"/>
                <w:color w:val="auto"/>
              </w:rPr>
              <w:t>评标委员会</w:t>
            </w:r>
          </w:p>
          <w:p w:rsidR="005B4624" w:rsidRPr="005B4624" w:rsidRDefault="005B4624" w:rsidP="005B4624">
            <w:pPr>
              <w:kinsoku/>
              <w:wordWrap w:val="0"/>
              <w:spacing w:before="62" w:line="219" w:lineRule="auto"/>
              <w:ind w:left="359"/>
              <w:rPr>
                <w:rFonts w:ascii="仿宋" w:eastAsia="仿宋" w:hAnsi="仿宋" w:cs="仿宋"/>
                <w:color w:val="auto"/>
              </w:rPr>
            </w:pPr>
            <w:r w:rsidRPr="005B4624">
              <w:rPr>
                <w:rFonts w:ascii="仿宋" w:eastAsia="仿宋" w:hAnsi="仿宋" w:cs="仿宋" w:hint="eastAsia"/>
                <w:color w:val="auto"/>
              </w:rPr>
              <w:t>全体成员</w:t>
            </w:r>
          </w:p>
          <w:p w:rsidR="005B4624" w:rsidRPr="005B4624" w:rsidRDefault="005B4624" w:rsidP="005B4624">
            <w:pPr>
              <w:kinsoku/>
              <w:wordWrap w:val="0"/>
              <w:spacing w:before="63" w:line="221" w:lineRule="auto"/>
              <w:ind w:left="570"/>
              <w:rPr>
                <w:rFonts w:ascii="仿宋" w:eastAsia="仿宋" w:hAnsi="仿宋" w:cs="仿宋"/>
                <w:color w:val="auto"/>
              </w:rPr>
            </w:pPr>
            <w:r w:rsidRPr="005B4624">
              <w:rPr>
                <w:rFonts w:ascii="仿宋" w:eastAsia="仿宋" w:hAnsi="仿宋" w:cs="仿宋" w:hint="eastAsia"/>
                <w:color w:val="auto"/>
              </w:rPr>
              <w:t>签名</w:t>
            </w:r>
          </w:p>
        </w:tc>
        <w:tc>
          <w:tcPr>
            <w:tcW w:w="7287" w:type="dxa"/>
            <w:gridSpan w:val="5"/>
            <w:tcBorders>
              <w:right w:val="single" w:sz="4" w:space="0" w:color="000000"/>
            </w:tcBorders>
            <w:shd w:val="clear" w:color="auto" w:fill="auto"/>
          </w:tcPr>
          <w:p w:rsidR="005B4624" w:rsidRPr="005B4624" w:rsidRDefault="005B4624" w:rsidP="005B4624">
            <w:pPr>
              <w:kinsoku/>
              <w:wordWrap w:val="0"/>
              <w:spacing w:line="246" w:lineRule="auto"/>
              <w:rPr>
                <w:rFonts w:ascii="仿宋" w:eastAsia="仿宋" w:hAnsi="仿宋" w:cs="仿宋"/>
                <w:color w:val="auto"/>
              </w:rPr>
            </w:pPr>
          </w:p>
          <w:p w:rsidR="005B4624" w:rsidRPr="005B4624" w:rsidRDefault="005B4624" w:rsidP="005B4624">
            <w:pPr>
              <w:kinsoku/>
              <w:wordWrap w:val="0"/>
              <w:spacing w:line="246" w:lineRule="auto"/>
              <w:rPr>
                <w:rFonts w:ascii="仿宋" w:eastAsia="仿宋" w:hAnsi="仿宋" w:cs="仿宋"/>
                <w:color w:val="auto"/>
              </w:rPr>
            </w:pPr>
          </w:p>
          <w:p w:rsidR="005B4624" w:rsidRPr="005B4624" w:rsidRDefault="005B4624" w:rsidP="005B4624">
            <w:pPr>
              <w:kinsoku/>
              <w:wordWrap w:val="0"/>
              <w:spacing w:line="246" w:lineRule="auto"/>
              <w:rPr>
                <w:rFonts w:ascii="仿宋" w:eastAsia="仿宋" w:hAnsi="仿宋" w:cs="仿宋"/>
                <w:color w:val="auto"/>
              </w:rPr>
            </w:pPr>
          </w:p>
          <w:p w:rsidR="005B4624" w:rsidRPr="005B4624" w:rsidRDefault="005B4624" w:rsidP="005B4624">
            <w:pPr>
              <w:kinsoku/>
              <w:wordWrap w:val="0"/>
              <w:spacing w:line="246" w:lineRule="auto"/>
              <w:rPr>
                <w:rFonts w:ascii="仿宋" w:eastAsia="仿宋" w:hAnsi="仿宋" w:cs="仿宋"/>
                <w:color w:val="auto"/>
              </w:rPr>
            </w:pPr>
          </w:p>
          <w:p w:rsidR="005B4624" w:rsidRPr="005B4624" w:rsidRDefault="005B4624" w:rsidP="005B4624">
            <w:pPr>
              <w:kinsoku/>
              <w:wordWrap w:val="0"/>
              <w:spacing w:line="247" w:lineRule="auto"/>
              <w:rPr>
                <w:rFonts w:ascii="仿宋" w:eastAsia="仿宋" w:hAnsi="仿宋" w:cs="仿宋"/>
                <w:color w:val="auto"/>
              </w:rPr>
            </w:pPr>
          </w:p>
          <w:p w:rsidR="005B4624" w:rsidRPr="005B4624" w:rsidRDefault="005B4624" w:rsidP="005B4624">
            <w:pPr>
              <w:kinsoku/>
              <w:wordWrap w:val="0"/>
              <w:spacing w:line="247" w:lineRule="auto"/>
              <w:rPr>
                <w:rFonts w:ascii="仿宋" w:eastAsia="仿宋" w:hAnsi="仿宋" w:cs="仿宋"/>
                <w:color w:val="auto"/>
              </w:rPr>
            </w:pPr>
          </w:p>
          <w:p w:rsidR="005B4624" w:rsidRPr="005B4624" w:rsidRDefault="005B4624" w:rsidP="005B4624">
            <w:pPr>
              <w:kinsoku/>
              <w:wordWrap w:val="0"/>
              <w:spacing w:before="69" w:line="219" w:lineRule="auto"/>
              <w:jc w:val="right"/>
              <w:rPr>
                <w:rFonts w:ascii="仿宋" w:eastAsia="仿宋" w:hAnsi="仿宋" w:cs="仿宋"/>
                <w:color w:val="auto"/>
              </w:rPr>
            </w:pPr>
            <w:r w:rsidRPr="005B4624">
              <w:rPr>
                <w:rFonts w:ascii="仿宋" w:eastAsia="仿宋" w:hAnsi="仿宋" w:cs="仿宋" w:hint="eastAsia"/>
                <w:color w:val="auto"/>
              </w:rPr>
              <w:t>年月日</w:t>
            </w:r>
          </w:p>
        </w:tc>
      </w:tr>
    </w:tbl>
    <w:p w:rsidR="005B4624" w:rsidRDefault="005B4624">
      <w:pPr>
        <w:kinsoku/>
        <w:wordWrap w:val="0"/>
        <w:rPr>
          <w:rFonts w:ascii="仿宋" w:eastAsia="仿宋" w:hAnsi="仿宋" w:cs="仿宋"/>
          <w:color w:val="auto"/>
        </w:rPr>
      </w:pPr>
    </w:p>
    <w:p w:rsidR="005B4624" w:rsidRDefault="005B4624">
      <w:pPr>
        <w:kinsoku/>
        <w:wordWrap w:val="0"/>
        <w:rPr>
          <w:rFonts w:ascii="仿宋" w:eastAsia="仿宋" w:hAnsi="仿宋" w:cs="仿宋"/>
          <w:color w:val="auto"/>
        </w:rPr>
        <w:sectPr w:rsidR="005B4624">
          <w:footerReference w:type="default" r:id="rId31"/>
          <w:pgSz w:w="11905" w:h="16839"/>
          <w:pgMar w:top="1440" w:right="1361" w:bottom="1440" w:left="1361" w:header="0" w:footer="1213" w:gutter="0"/>
          <w:cols w:space="720"/>
        </w:sectPr>
      </w:pPr>
    </w:p>
    <w:p w:rsidR="005B4624" w:rsidRDefault="005B4624">
      <w:pPr>
        <w:kinsoku/>
        <w:wordWrap w:val="0"/>
        <w:spacing w:before="104" w:line="218" w:lineRule="auto"/>
        <w:ind w:left="208"/>
        <w:rPr>
          <w:rFonts w:ascii="仿宋" w:eastAsia="仿宋" w:hAnsi="仿宋" w:cs="仿宋"/>
          <w:color w:val="auto"/>
          <w:sz w:val="32"/>
          <w:szCs w:val="32"/>
        </w:rPr>
      </w:pPr>
      <w:bookmarkStart w:id="243" w:name="_bookmark97"/>
      <w:bookmarkStart w:id="244" w:name="_Toc4149"/>
      <w:bookmarkEnd w:id="243"/>
      <w:r>
        <w:rPr>
          <w:rFonts w:ascii="仿宋" w:eastAsia="仿宋" w:hAnsi="仿宋" w:cs="仿宋" w:hint="eastAsia"/>
          <w:color w:val="auto"/>
          <w:sz w:val="32"/>
          <w:szCs w:val="32"/>
        </w:rPr>
        <w:lastRenderedPageBreak/>
        <w:t>附表9：综合得分计算表</w:t>
      </w:r>
      <w:bookmarkEnd w:id="244"/>
    </w:p>
    <w:p w:rsidR="005B4624" w:rsidRDefault="005B4624">
      <w:pPr>
        <w:kinsoku/>
        <w:wordWrap w:val="0"/>
        <w:spacing w:line="347" w:lineRule="auto"/>
        <w:rPr>
          <w:rFonts w:ascii="仿宋" w:eastAsia="仿宋" w:hAnsi="仿宋" w:cs="仿宋"/>
          <w:color w:val="auto"/>
        </w:rPr>
      </w:pPr>
    </w:p>
    <w:p w:rsidR="005B4624" w:rsidRDefault="005B4624">
      <w:pPr>
        <w:kinsoku/>
        <w:wordWrap w:val="0"/>
        <w:spacing w:line="348" w:lineRule="auto"/>
        <w:rPr>
          <w:rFonts w:ascii="仿宋" w:eastAsia="仿宋" w:hAnsi="仿宋" w:cs="仿宋"/>
          <w:color w:val="auto"/>
        </w:rPr>
      </w:pPr>
    </w:p>
    <w:p w:rsidR="005B4624" w:rsidRDefault="005B4624">
      <w:pPr>
        <w:kinsoku/>
        <w:wordWrap w:val="0"/>
        <w:spacing w:before="88" w:line="223" w:lineRule="auto"/>
        <w:ind w:left="3666"/>
        <w:rPr>
          <w:rFonts w:ascii="仿宋" w:eastAsia="仿宋" w:hAnsi="仿宋" w:cs="仿宋"/>
          <w:color w:val="auto"/>
          <w:sz w:val="27"/>
          <w:szCs w:val="27"/>
        </w:rPr>
      </w:pPr>
      <w:r>
        <w:rPr>
          <w:rFonts w:ascii="仿宋" w:eastAsia="仿宋" w:hAnsi="仿宋" w:cs="仿宋" w:hint="eastAsia"/>
          <w:color w:val="auto"/>
          <w:sz w:val="27"/>
          <w:szCs w:val="27"/>
        </w:rPr>
        <w:t>综合得分计算表</w:t>
      </w:r>
    </w:p>
    <w:p w:rsidR="005B4624" w:rsidRDefault="005B4624">
      <w:pPr>
        <w:kinsoku/>
        <w:wordWrap w:val="0"/>
        <w:spacing w:line="348" w:lineRule="auto"/>
        <w:rPr>
          <w:rFonts w:ascii="仿宋" w:eastAsia="仿宋" w:hAnsi="仿宋" w:cs="仿宋"/>
          <w:color w:val="auto"/>
        </w:rPr>
      </w:pPr>
    </w:p>
    <w:p w:rsidR="005B4624" w:rsidRDefault="005B4624">
      <w:pPr>
        <w:kinsoku/>
        <w:wordWrap w:val="0"/>
        <w:spacing w:line="348" w:lineRule="auto"/>
        <w:rPr>
          <w:rFonts w:ascii="仿宋" w:eastAsia="仿宋" w:hAnsi="仿宋" w:cs="仿宋"/>
          <w:color w:val="auto"/>
        </w:rPr>
      </w:pPr>
    </w:p>
    <w:p w:rsidR="005B4624" w:rsidRDefault="005B4624">
      <w:pPr>
        <w:kinsoku/>
        <w:wordWrap w:val="0"/>
        <w:spacing w:before="68" w:line="461" w:lineRule="exact"/>
        <w:ind w:left="29"/>
        <w:rPr>
          <w:rFonts w:ascii="仿宋" w:eastAsia="仿宋" w:hAnsi="仿宋" w:cs="仿宋"/>
          <w:color w:val="auto"/>
        </w:rPr>
      </w:pPr>
      <w:r>
        <w:rPr>
          <w:rFonts w:ascii="仿宋" w:eastAsia="仿宋" w:hAnsi="仿宋" w:cs="仿宋" w:hint="eastAsia"/>
          <w:color w:val="auto"/>
        </w:rPr>
        <w:t>项目名称：______（项目名称）全过程工程咨询</w:t>
      </w:r>
    </w:p>
    <w:p w:rsidR="005B4624" w:rsidRDefault="005B4624">
      <w:pPr>
        <w:kinsoku/>
        <w:wordWrap w:val="0"/>
        <w:spacing w:line="219" w:lineRule="auto"/>
        <w:ind w:left="28"/>
        <w:rPr>
          <w:rFonts w:ascii="仿宋" w:eastAsia="仿宋" w:hAnsi="仿宋" w:cs="仿宋"/>
          <w:color w:val="auto"/>
        </w:rPr>
      </w:pPr>
      <w:r>
        <w:rPr>
          <w:rFonts w:ascii="仿宋" w:eastAsia="仿宋" w:hAnsi="仿宋" w:cs="仿宋" w:hint="eastAsia"/>
          <w:color w:val="auto"/>
        </w:rPr>
        <w:t>招标编号：</w:t>
      </w:r>
    </w:p>
    <w:p w:rsidR="005B4624" w:rsidRDefault="005B4624">
      <w:pPr>
        <w:kinsoku/>
        <w:wordWrap w:val="0"/>
        <w:spacing w:line="28" w:lineRule="exact"/>
        <w:rPr>
          <w:rFonts w:ascii="仿宋" w:eastAsia="仿宋" w:hAnsi="仿宋" w:cs="仿宋"/>
          <w:color w:val="auto"/>
        </w:rPr>
      </w:pPr>
    </w:p>
    <w:tbl>
      <w:tblPr>
        <w:tblW w:w="0" w:type="auto"/>
        <w:tblInd w:w="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3038"/>
        <w:gridCol w:w="2015"/>
        <w:gridCol w:w="2021"/>
        <w:gridCol w:w="1929"/>
      </w:tblGrid>
      <w:tr w:rsidR="005B4624" w:rsidRPr="005B4624" w:rsidTr="005B4624">
        <w:trPr>
          <w:trHeight w:val="407"/>
        </w:trPr>
        <w:tc>
          <w:tcPr>
            <w:tcW w:w="3038" w:type="dxa"/>
            <w:vMerge w:val="restart"/>
            <w:tcBorders>
              <w:bottom w:val="nil"/>
              <w:tl2br w:val="single" w:sz="4" w:space="0" w:color="000000"/>
            </w:tcBorders>
            <w:shd w:val="clear" w:color="auto" w:fill="auto"/>
          </w:tcPr>
          <w:p w:rsidR="005B4624" w:rsidRPr="005B4624" w:rsidRDefault="005B4624" w:rsidP="005B4624">
            <w:pPr>
              <w:kinsoku/>
              <w:wordWrap w:val="0"/>
              <w:spacing w:line="433" w:lineRule="auto"/>
              <w:rPr>
                <w:rFonts w:ascii="仿宋" w:eastAsia="仿宋" w:hAnsi="仿宋" w:cs="仿宋"/>
                <w:color w:val="auto"/>
              </w:rPr>
            </w:pPr>
          </w:p>
          <w:p w:rsidR="005B4624" w:rsidRPr="005B4624" w:rsidRDefault="005B4624" w:rsidP="005B4624">
            <w:pPr>
              <w:kinsoku/>
              <w:wordWrap w:val="0"/>
              <w:spacing w:before="68" w:line="218" w:lineRule="auto"/>
              <w:ind w:left="335"/>
              <w:rPr>
                <w:rFonts w:ascii="仿宋" w:eastAsia="仿宋" w:hAnsi="仿宋" w:cs="仿宋"/>
                <w:color w:val="auto"/>
              </w:rPr>
            </w:pPr>
            <w:r w:rsidRPr="005B4624">
              <w:rPr>
                <w:rFonts w:ascii="仿宋" w:eastAsia="仿宋" w:hAnsi="仿宋" w:cs="仿宋" w:hint="eastAsia"/>
                <w:color w:val="auto"/>
              </w:rPr>
              <w:t>标单位</w:t>
            </w:r>
          </w:p>
          <w:p w:rsidR="005B4624" w:rsidRPr="005B4624" w:rsidRDefault="005B4624" w:rsidP="005B4624">
            <w:pPr>
              <w:kinsoku/>
              <w:wordWrap w:val="0"/>
              <w:spacing w:before="63" w:line="221" w:lineRule="auto"/>
              <w:ind w:left="970"/>
              <w:rPr>
                <w:rFonts w:ascii="仿宋" w:eastAsia="仿宋" w:hAnsi="仿宋" w:cs="仿宋"/>
                <w:color w:val="auto"/>
              </w:rPr>
            </w:pPr>
            <w:r w:rsidRPr="005B4624">
              <w:rPr>
                <w:rFonts w:ascii="仿宋" w:eastAsia="仿宋" w:hAnsi="仿宋" w:cs="仿宋" w:hint="eastAsia"/>
                <w:color w:val="auto"/>
              </w:rPr>
              <w:t>项目</w:t>
            </w:r>
          </w:p>
        </w:tc>
        <w:tc>
          <w:tcPr>
            <w:tcW w:w="5965" w:type="dxa"/>
            <w:gridSpan w:val="3"/>
            <w:shd w:val="clear" w:color="auto" w:fill="auto"/>
          </w:tcPr>
          <w:p w:rsidR="005B4624" w:rsidRPr="005B4624" w:rsidRDefault="005B4624" w:rsidP="005B4624">
            <w:pPr>
              <w:kinsoku/>
              <w:wordWrap w:val="0"/>
              <w:spacing w:before="96" w:line="218" w:lineRule="auto"/>
              <w:ind w:left="1988"/>
              <w:rPr>
                <w:rFonts w:ascii="仿宋" w:eastAsia="仿宋" w:hAnsi="仿宋" w:cs="仿宋"/>
                <w:color w:val="auto"/>
              </w:rPr>
            </w:pPr>
            <w:r w:rsidRPr="005B4624">
              <w:rPr>
                <w:rFonts w:ascii="仿宋" w:eastAsia="仿宋" w:hAnsi="仿宋" w:cs="仿宋" w:hint="eastAsia"/>
                <w:color w:val="auto"/>
              </w:rPr>
              <w:t>投标人名称及评审得分</w:t>
            </w:r>
          </w:p>
        </w:tc>
      </w:tr>
      <w:tr w:rsidR="005B4624" w:rsidRPr="005B4624" w:rsidTr="005B4624">
        <w:trPr>
          <w:trHeight w:val="403"/>
        </w:trPr>
        <w:tc>
          <w:tcPr>
            <w:tcW w:w="3038" w:type="dxa"/>
            <w:vMerge/>
            <w:tcBorders>
              <w:top w:val="nil"/>
              <w:bottom w:val="nil"/>
              <w:tl2br w:val="single" w:sz="4" w:space="0" w:color="000000"/>
            </w:tcBorders>
            <w:shd w:val="clear" w:color="auto" w:fill="auto"/>
          </w:tcPr>
          <w:p w:rsidR="005B4624" w:rsidRPr="005B4624" w:rsidRDefault="005B4624" w:rsidP="005B4624">
            <w:pPr>
              <w:kinsoku/>
              <w:wordWrap w:val="0"/>
              <w:rPr>
                <w:rFonts w:ascii="仿宋" w:eastAsia="仿宋" w:hAnsi="仿宋" w:cs="仿宋"/>
                <w:color w:val="auto"/>
              </w:rPr>
            </w:pPr>
          </w:p>
        </w:tc>
        <w:tc>
          <w:tcPr>
            <w:tcW w:w="2015" w:type="dxa"/>
            <w:shd w:val="clear" w:color="auto" w:fill="auto"/>
          </w:tcPr>
          <w:p w:rsidR="005B4624" w:rsidRPr="005B4624" w:rsidRDefault="005B4624" w:rsidP="005B4624">
            <w:pPr>
              <w:kinsoku/>
              <w:wordWrap w:val="0"/>
              <w:spacing w:before="130" w:line="180" w:lineRule="auto"/>
              <w:ind w:left="1023"/>
              <w:rPr>
                <w:rFonts w:ascii="仿宋" w:eastAsia="仿宋" w:hAnsi="仿宋" w:cs="仿宋"/>
                <w:color w:val="auto"/>
              </w:rPr>
            </w:pPr>
            <w:r w:rsidRPr="005B4624">
              <w:rPr>
                <w:rFonts w:ascii="仿宋" w:eastAsia="仿宋" w:hAnsi="仿宋" w:cs="仿宋" w:hint="eastAsia"/>
                <w:color w:val="auto"/>
              </w:rPr>
              <w:t>1</w:t>
            </w:r>
          </w:p>
        </w:tc>
        <w:tc>
          <w:tcPr>
            <w:tcW w:w="2021" w:type="dxa"/>
            <w:shd w:val="clear" w:color="auto" w:fill="auto"/>
          </w:tcPr>
          <w:p w:rsidR="005B4624" w:rsidRPr="005B4624" w:rsidRDefault="005B4624" w:rsidP="005B4624">
            <w:pPr>
              <w:kinsoku/>
              <w:wordWrap w:val="0"/>
              <w:spacing w:before="131" w:line="179" w:lineRule="auto"/>
              <w:ind w:left="1016"/>
              <w:rPr>
                <w:rFonts w:ascii="仿宋" w:eastAsia="仿宋" w:hAnsi="仿宋" w:cs="仿宋"/>
                <w:color w:val="auto"/>
              </w:rPr>
            </w:pPr>
            <w:r w:rsidRPr="005B4624">
              <w:rPr>
                <w:rFonts w:ascii="仿宋" w:eastAsia="仿宋" w:hAnsi="仿宋" w:cs="仿宋" w:hint="eastAsia"/>
                <w:color w:val="auto"/>
              </w:rPr>
              <w:t>2</w:t>
            </w:r>
          </w:p>
        </w:tc>
        <w:tc>
          <w:tcPr>
            <w:tcW w:w="1929" w:type="dxa"/>
            <w:shd w:val="clear" w:color="auto" w:fill="auto"/>
          </w:tcPr>
          <w:p w:rsidR="005B4624" w:rsidRPr="005B4624" w:rsidRDefault="005B4624" w:rsidP="005B4624">
            <w:pPr>
              <w:kinsoku/>
              <w:wordWrap w:val="0"/>
              <w:spacing w:before="92" w:line="311" w:lineRule="exact"/>
              <w:ind w:left="818"/>
              <w:rPr>
                <w:rFonts w:ascii="仿宋" w:eastAsia="仿宋" w:hAnsi="仿宋" w:cs="仿宋"/>
                <w:color w:val="auto"/>
              </w:rPr>
            </w:pPr>
            <w:r w:rsidRPr="005B4624">
              <w:rPr>
                <w:rFonts w:ascii="仿宋" w:eastAsia="仿宋" w:hAnsi="仿宋" w:cs="仿宋" w:hint="eastAsia"/>
                <w:color w:val="auto"/>
              </w:rPr>
              <w:t>……</w:t>
            </w:r>
          </w:p>
        </w:tc>
      </w:tr>
      <w:tr w:rsidR="005B4624" w:rsidRPr="005B4624" w:rsidTr="005B4624">
        <w:trPr>
          <w:trHeight w:val="398"/>
        </w:trPr>
        <w:tc>
          <w:tcPr>
            <w:tcW w:w="3038" w:type="dxa"/>
            <w:vMerge/>
            <w:tcBorders>
              <w:top w:val="nil"/>
              <w:tl2br w:val="single" w:sz="4" w:space="0" w:color="000000"/>
            </w:tcBorders>
            <w:shd w:val="clear" w:color="auto" w:fill="auto"/>
          </w:tcPr>
          <w:p w:rsidR="005B4624" w:rsidRPr="005B4624" w:rsidRDefault="005B4624" w:rsidP="005B4624">
            <w:pPr>
              <w:kinsoku/>
              <w:wordWrap w:val="0"/>
              <w:rPr>
                <w:rFonts w:ascii="仿宋" w:eastAsia="仿宋" w:hAnsi="仿宋" w:cs="仿宋"/>
                <w:color w:val="auto"/>
              </w:rPr>
            </w:pPr>
          </w:p>
        </w:tc>
        <w:tc>
          <w:tcPr>
            <w:tcW w:w="2015" w:type="dxa"/>
            <w:shd w:val="clear" w:color="auto" w:fill="auto"/>
          </w:tcPr>
          <w:p w:rsidR="005B4624" w:rsidRPr="005B4624" w:rsidRDefault="005B4624" w:rsidP="005B4624">
            <w:pPr>
              <w:kinsoku/>
              <w:wordWrap w:val="0"/>
              <w:rPr>
                <w:rFonts w:ascii="仿宋" w:eastAsia="仿宋" w:hAnsi="仿宋" w:cs="仿宋"/>
                <w:color w:val="auto"/>
              </w:rPr>
            </w:pPr>
          </w:p>
        </w:tc>
        <w:tc>
          <w:tcPr>
            <w:tcW w:w="2021" w:type="dxa"/>
            <w:shd w:val="clear" w:color="auto" w:fill="auto"/>
          </w:tcPr>
          <w:p w:rsidR="005B4624" w:rsidRPr="005B4624" w:rsidRDefault="005B4624" w:rsidP="005B4624">
            <w:pPr>
              <w:kinsoku/>
              <w:wordWrap w:val="0"/>
              <w:rPr>
                <w:rFonts w:ascii="仿宋" w:eastAsia="仿宋" w:hAnsi="仿宋" w:cs="仿宋"/>
                <w:color w:val="auto"/>
              </w:rPr>
            </w:pPr>
          </w:p>
        </w:tc>
        <w:tc>
          <w:tcPr>
            <w:tcW w:w="1929" w:type="dxa"/>
            <w:shd w:val="clear" w:color="auto" w:fill="auto"/>
          </w:tcPr>
          <w:p w:rsidR="005B4624" w:rsidRPr="005B4624" w:rsidRDefault="005B4624" w:rsidP="005B4624">
            <w:pPr>
              <w:kinsoku/>
              <w:wordWrap w:val="0"/>
              <w:spacing w:before="87" w:line="311" w:lineRule="exact"/>
              <w:ind w:left="818"/>
              <w:rPr>
                <w:rFonts w:ascii="仿宋" w:eastAsia="仿宋" w:hAnsi="仿宋" w:cs="仿宋"/>
                <w:color w:val="auto"/>
              </w:rPr>
            </w:pPr>
            <w:r w:rsidRPr="005B4624">
              <w:rPr>
                <w:rFonts w:ascii="仿宋" w:eastAsia="仿宋" w:hAnsi="仿宋" w:cs="仿宋" w:hint="eastAsia"/>
                <w:color w:val="auto"/>
              </w:rPr>
              <w:t>……</w:t>
            </w:r>
          </w:p>
        </w:tc>
      </w:tr>
      <w:tr w:rsidR="005B4624" w:rsidRPr="005B4624" w:rsidTr="005B4624">
        <w:trPr>
          <w:trHeight w:val="937"/>
        </w:trPr>
        <w:tc>
          <w:tcPr>
            <w:tcW w:w="3038" w:type="dxa"/>
            <w:shd w:val="clear" w:color="auto" w:fill="auto"/>
          </w:tcPr>
          <w:p w:rsidR="005B4624" w:rsidRPr="005B4624" w:rsidRDefault="005B4624" w:rsidP="005B4624">
            <w:pPr>
              <w:kinsoku/>
              <w:wordWrap w:val="0"/>
              <w:spacing w:before="203" w:line="312" w:lineRule="exact"/>
              <w:ind w:left="853"/>
              <w:rPr>
                <w:rFonts w:ascii="仿宋" w:eastAsia="仿宋" w:hAnsi="仿宋" w:cs="仿宋"/>
                <w:color w:val="auto"/>
              </w:rPr>
            </w:pPr>
            <w:r w:rsidRPr="005B4624">
              <w:rPr>
                <w:rFonts w:ascii="仿宋" w:eastAsia="仿宋" w:hAnsi="仿宋" w:cs="仿宋" w:hint="eastAsia"/>
                <w:color w:val="auto"/>
              </w:rPr>
              <w:t>1.资信业绩部分</w:t>
            </w:r>
          </w:p>
          <w:p w:rsidR="005B4624" w:rsidRPr="005B4624" w:rsidRDefault="005B4624" w:rsidP="005B4624">
            <w:pPr>
              <w:kinsoku/>
              <w:wordWrap w:val="0"/>
              <w:spacing w:line="219" w:lineRule="auto"/>
              <w:ind w:left="845"/>
              <w:rPr>
                <w:rFonts w:ascii="仿宋" w:eastAsia="仿宋" w:hAnsi="仿宋" w:cs="仿宋"/>
                <w:color w:val="auto"/>
              </w:rPr>
            </w:pPr>
            <w:r w:rsidRPr="005B4624">
              <w:rPr>
                <w:rFonts w:ascii="仿宋" w:eastAsia="仿宋" w:hAnsi="仿宋" w:cs="仿宋" w:hint="eastAsia"/>
                <w:color w:val="auto"/>
              </w:rPr>
              <w:t>（基本分分）</w:t>
            </w:r>
          </w:p>
        </w:tc>
        <w:tc>
          <w:tcPr>
            <w:tcW w:w="2015" w:type="dxa"/>
            <w:shd w:val="clear" w:color="auto" w:fill="auto"/>
          </w:tcPr>
          <w:p w:rsidR="005B4624" w:rsidRPr="005B4624" w:rsidRDefault="005B4624" w:rsidP="005B4624">
            <w:pPr>
              <w:kinsoku/>
              <w:wordWrap w:val="0"/>
              <w:rPr>
                <w:rFonts w:ascii="仿宋" w:eastAsia="仿宋" w:hAnsi="仿宋" w:cs="仿宋"/>
                <w:color w:val="auto"/>
              </w:rPr>
            </w:pPr>
          </w:p>
        </w:tc>
        <w:tc>
          <w:tcPr>
            <w:tcW w:w="2021" w:type="dxa"/>
            <w:shd w:val="clear" w:color="auto" w:fill="auto"/>
          </w:tcPr>
          <w:p w:rsidR="005B4624" w:rsidRPr="005B4624" w:rsidRDefault="005B4624" w:rsidP="005B4624">
            <w:pPr>
              <w:kinsoku/>
              <w:wordWrap w:val="0"/>
              <w:rPr>
                <w:rFonts w:ascii="仿宋" w:eastAsia="仿宋" w:hAnsi="仿宋" w:cs="仿宋"/>
                <w:color w:val="auto"/>
              </w:rPr>
            </w:pPr>
          </w:p>
        </w:tc>
        <w:tc>
          <w:tcPr>
            <w:tcW w:w="1929"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816"/>
        </w:trPr>
        <w:tc>
          <w:tcPr>
            <w:tcW w:w="3038" w:type="dxa"/>
            <w:shd w:val="clear" w:color="auto" w:fill="auto"/>
          </w:tcPr>
          <w:p w:rsidR="005B4624" w:rsidRPr="005B4624" w:rsidRDefault="005B4624" w:rsidP="005B4624">
            <w:pPr>
              <w:kinsoku/>
              <w:wordWrap w:val="0"/>
              <w:spacing w:before="145" w:line="312" w:lineRule="exact"/>
              <w:ind w:left="840"/>
              <w:rPr>
                <w:rFonts w:ascii="仿宋" w:eastAsia="仿宋" w:hAnsi="仿宋" w:cs="仿宋"/>
                <w:color w:val="auto"/>
              </w:rPr>
            </w:pPr>
            <w:r w:rsidRPr="005B4624">
              <w:rPr>
                <w:rFonts w:ascii="仿宋" w:eastAsia="仿宋" w:hAnsi="仿宋" w:cs="仿宋" w:hint="eastAsia"/>
                <w:color w:val="auto"/>
              </w:rPr>
              <w:t>2.服务团队部分</w:t>
            </w:r>
          </w:p>
          <w:p w:rsidR="005B4624" w:rsidRPr="005B4624" w:rsidRDefault="005B4624" w:rsidP="005B4624">
            <w:pPr>
              <w:kinsoku/>
              <w:wordWrap w:val="0"/>
              <w:spacing w:line="219" w:lineRule="auto"/>
              <w:ind w:left="845"/>
              <w:rPr>
                <w:rFonts w:ascii="仿宋" w:eastAsia="仿宋" w:hAnsi="仿宋" w:cs="仿宋"/>
                <w:color w:val="auto"/>
              </w:rPr>
            </w:pPr>
            <w:r w:rsidRPr="005B4624">
              <w:rPr>
                <w:rFonts w:ascii="仿宋" w:eastAsia="仿宋" w:hAnsi="仿宋" w:cs="仿宋" w:hint="eastAsia"/>
                <w:color w:val="auto"/>
              </w:rPr>
              <w:t>（基本分分）</w:t>
            </w:r>
          </w:p>
        </w:tc>
        <w:tc>
          <w:tcPr>
            <w:tcW w:w="2015" w:type="dxa"/>
            <w:shd w:val="clear" w:color="auto" w:fill="auto"/>
          </w:tcPr>
          <w:p w:rsidR="005B4624" w:rsidRPr="005B4624" w:rsidRDefault="005B4624" w:rsidP="005B4624">
            <w:pPr>
              <w:kinsoku/>
              <w:wordWrap w:val="0"/>
              <w:rPr>
                <w:rFonts w:ascii="仿宋" w:eastAsia="仿宋" w:hAnsi="仿宋" w:cs="仿宋"/>
                <w:color w:val="auto"/>
              </w:rPr>
            </w:pPr>
          </w:p>
        </w:tc>
        <w:tc>
          <w:tcPr>
            <w:tcW w:w="2021" w:type="dxa"/>
            <w:shd w:val="clear" w:color="auto" w:fill="auto"/>
          </w:tcPr>
          <w:p w:rsidR="005B4624" w:rsidRPr="005B4624" w:rsidRDefault="005B4624" w:rsidP="005B4624">
            <w:pPr>
              <w:kinsoku/>
              <w:wordWrap w:val="0"/>
              <w:rPr>
                <w:rFonts w:ascii="仿宋" w:eastAsia="仿宋" w:hAnsi="仿宋" w:cs="仿宋"/>
                <w:color w:val="auto"/>
              </w:rPr>
            </w:pPr>
          </w:p>
        </w:tc>
        <w:tc>
          <w:tcPr>
            <w:tcW w:w="1929"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945"/>
        </w:trPr>
        <w:tc>
          <w:tcPr>
            <w:tcW w:w="3038" w:type="dxa"/>
            <w:shd w:val="clear" w:color="auto" w:fill="auto"/>
          </w:tcPr>
          <w:p w:rsidR="005B4624" w:rsidRPr="005B4624" w:rsidRDefault="005B4624" w:rsidP="005B4624">
            <w:pPr>
              <w:kinsoku/>
              <w:wordWrap w:val="0"/>
              <w:spacing w:before="53" w:line="256" w:lineRule="auto"/>
              <w:ind w:left="844" w:right="570" w:hanging="161"/>
              <w:rPr>
                <w:rFonts w:ascii="仿宋" w:eastAsia="仿宋" w:hAnsi="仿宋" w:cs="仿宋"/>
                <w:color w:val="auto"/>
              </w:rPr>
            </w:pPr>
            <w:r w:rsidRPr="005B4624">
              <w:rPr>
                <w:rFonts w:ascii="仿宋" w:eastAsia="仿宋" w:hAnsi="仿宋" w:cs="仿宋" w:hint="eastAsia"/>
                <w:color w:val="auto"/>
              </w:rPr>
              <w:t>3.全过程工程咨询工作大纲部分（基本分分）</w:t>
            </w:r>
          </w:p>
        </w:tc>
        <w:tc>
          <w:tcPr>
            <w:tcW w:w="2015" w:type="dxa"/>
            <w:shd w:val="clear" w:color="auto" w:fill="auto"/>
          </w:tcPr>
          <w:p w:rsidR="005B4624" w:rsidRPr="005B4624" w:rsidRDefault="005B4624" w:rsidP="005B4624">
            <w:pPr>
              <w:kinsoku/>
              <w:wordWrap w:val="0"/>
              <w:rPr>
                <w:rFonts w:ascii="仿宋" w:eastAsia="仿宋" w:hAnsi="仿宋" w:cs="仿宋"/>
                <w:color w:val="auto"/>
              </w:rPr>
            </w:pPr>
          </w:p>
        </w:tc>
        <w:tc>
          <w:tcPr>
            <w:tcW w:w="2021" w:type="dxa"/>
            <w:shd w:val="clear" w:color="auto" w:fill="auto"/>
          </w:tcPr>
          <w:p w:rsidR="005B4624" w:rsidRPr="005B4624" w:rsidRDefault="005B4624" w:rsidP="005B4624">
            <w:pPr>
              <w:kinsoku/>
              <w:wordWrap w:val="0"/>
              <w:rPr>
                <w:rFonts w:ascii="仿宋" w:eastAsia="仿宋" w:hAnsi="仿宋" w:cs="仿宋"/>
                <w:color w:val="auto"/>
              </w:rPr>
            </w:pPr>
          </w:p>
        </w:tc>
        <w:tc>
          <w:tcPr>
            <w:tcW w:w="1929"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816"/>
        </w:trPr>
        <w:tc>
          <w:tcPr>
            <w:tcW w:w="3038" w:type="dxa"/>
            <w:shd w:val="clear" w:color="auto" w:fill="auto"/>
          </w:tcPr>
          <w:p w:rsidR="005B4624" w:rsidRPr="005B4624" w:rsidRDefault="005B4624" w:rsidP="005B4624">
            <w:pPr>
              <w:kinsoku/>
              <w:wordWrap w:val="0"/>
              <w:spacing w:before="145" w:line="312" w:lineRule="exact"/>
              <w:ind w:left="837"/>
              <w:rPr>
                <w:rFonts w:ascii="仿宋" w:eastAsia="仿宋" w:hAnsi="仿宋" w:cs="仿宋"/>
                <w:color w:val="auto"/>
              </w:rPr>
            </w:pPr>
            <w:r w:rsidRPr="005B4624">
              <w:rPr>
                <w:rFonts w:ascii="仿宋" w:eastAsia="仿宋" w:hAnsi="仿宋" w:cs="仿宋" w:hint="eastAsia"/>
                <w:color w:val="auto"/>
              </w:rPr>
              <w:t>4.设计方案部分</w:t>
            </w:r>
          </w:p>
          <w:p w:rsidR="005B4624" w:rsidRPr="005B4624" w:rsidRDefault="005B4624" w:rsidP="005B4624">
            <w:pPr>
              <w:kinsoku/>
              <w:wordWrap w:val="0"/>
              <w:spacing w:line="219" w:lineRule="auto"/>
              <w:ind w:left="845"/>
              <w:rPr>
                <w:rFonts w:ascii="仿宋" w:eastAsia="仿宋" w:hAnsi="仿宋" w:cs="仿宋"/>
                <w:color w:val="auto"/>
              </w:rPr>
            </w:pPr>
            <w:r w:rsidRPr="005B4624">
              <w:rPr>
                <w:rFonts w:ascii="仿宋" w:eastAsia="仿宋" w:hAnsi="仿宋" w:cs="仿宋" w:hint="eastAsia"/>
                <w:color w:val="auto"/>
              </w:rPr>
              <w:t>（基本分分）</w:t>
            </w:r>
          </w:p>
        </w:tc>
        <w:tc>
          <w:tcPr>
            <w:tcW w:w="2015" w:type="dxa"/>
            <w:shd w:val="clear" w:color="auto" w:fill="auto"/>
          </w:tcPr>
          <w:p w:rsidR="005B4624" w:rsidRPr="005B4624" w:rsidRDefault="005B4624" w:rsidP="005B4624">
            <w:pPr>
              <w:kinsoku/>
              <w:wordWrap w:val="0"/>
              <w:rPr>
                <w:rFonts w:ascii="仿宋" w:eastAsia="仿宋" w:hAnsi="仿宋" w:cs="仿宋"/>
                <w:color w:val="auto"/>
              </w:rPr>
            </w:pPr>
          </w:p>
        </w:tc>
        <w:tc>
          <w:tcPr>
            <w:tcW w:w="2021" w:type="dxa"/>
            <w:shd w:val="clear" w:color="auto" w:fill="auto"/>
          </w:tcPr>
          <w:p w:rsidR="005B4624" w:rsidRPr="005B4624" w:rsidRDefault="005B4624" w:rsidP="005B4624">
            <w:pPr>
              <w:kinsoku/>
              <w:wordWrap w:val="0"/>
              <w:rPr>
                <w:rFonts w:ascii="仿宋" w:eastAsia="仿宋" w:hAnsi="仿宋" w:cs="仿宋"/>
                <w:color w:val="auto"/>
              </w:rPr>
            </w:pPr>
          </w:p>
        </w:tc>
        <w:tc>
          <w:tcPr>
            <w:tcW w:w="1929"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630"/>
        </w:trPr>
        <w:tc>
          <w:tcPr>
            <w:tcW w:w="3038" w:type="dxa"/>
            <w:shd w:val="clear" w:color="auto" w:fill="auto"/>
          </w:tcPr>
          <w:p w:rsidR="005B4624" w:rsidRPr="005B4624" w:rsidRDefault="005B4624" w:rsidP="005B4624">
            <w:pPr>
              <w:kinsoku/>
              <w:wordWrap w:val="0"/>
              <w:spacing w:before="54" w:line="312" w:lineRule="exact"/>
              <w:ind w:left="842"/>
              <w:rPr>
                <w:rFonts w:ascii="仿宋" w:eastAsia="仿宋" w:hAnsi="仿宋" w:cs="仿宋"/>
                <w:color w:val="auto"/>
              </w:rPr>
            </w:pPr>
            <w:r w:rsidRPr="005B4624">
              <w:rPr>
                <w:rFonts w:ascii="仿宋" w:eastAsia="仿宋" w:hAnsi="仿宋" w:cs="仿宋" w:hint="eastAsia"/>
                <w:color w:val="auto"/>
              </w:rPr>
              <w:t>5.投标报价部分</w:t>
            </w:r>
          </w:p>
          <w:p w:rsidR="005B4624" w:rsidRPr="005B4624" w:rsidRDefault="005B4624" w:rsidP="005B4624">
            <w:pPr>
              <w:kinsoku/>
              <w:wordWrap w:val="0"/>
              <w:spacing w:line="219" w:lineRule="auto"/>
              <w:ind w:left="845"/>
              <w:rPr>
                <w:rFonts w:ascii="仿宋" w:eastAsia="仿宋" w:hAnsi="仿宋" w:cs="仿宋"/>
                <w:color w:val="auto"/>
              </w:rPr>
            </w:pPr>
            <w:r w:rsidRPr="005B4624">
              <w:rPr>
                <w:rFonts w:ascii="仿宋" w:eastAsia="仿宋" w:hAnsi="仿宋" w:cs="仿宋" w:hint="eastAsia"/>
                <w:color w:val="auto"/>
              </w:rPr>
              <w:t>（基本分分）</w:t>
            </w:r>
          </w:p>
        </w:tc>
        <w:tc>
          <w:tcPr>
            <w:tcW w:w="2015" w:type="dxa"/>
            <w:shd w:val="clear" w:color="auto" w:fill="auto"/>
          </w:tcPr>
          <w:p w:rsidR="005B4624" w:rsidRPr="005B4624" w:rsidRDefault="005B4624" w:rsidP="005B4624">
            <w:pPr>
              <w:kinsoku/>
              <w:wordWrap w:val="0"/>
              <w:rPr>
                <w:rFonts w:ascii="仿宋" w:eastAsia="仿宋" w:hAnsi="仿宋" w:cs="仿宋"/>
                <w:color w:val="auto"/>
              </w:rPr>
            </w:pPr>
          </w:p>
        </w:tc>
        <w:tc>
          <w:tcPr>
            <w:tcW w:w="2021" w:type="dxa"/>
            <w:shd w:val="clear" w:color="auto" w:fill="auto"/>
          </w:tcPr>
          <w:p w:rsidR="005B4624" w:rsidRPr="005B4624" w:rsidRDefault="005B4624" w:rsidP="005B4624">
            <w:pPr>
              <w:kinsoku/>
              <w:wordWrap w:val="0"/>
              <w:rPr>
                <w:rFonts w:ascii="仿宋" w:eastAsia="仿宋" w:hAnsi="仿宋" w:cs="仿宋"/>
                <w:color w:val="auto"/>
              </w:rPr>
            </w:pPr>
          </w:p>
        </w:tc>
        <w:tc>
          <w:tcPr>
            <w:tcW w:w="1929"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628"/>
        </w:trPr>
        <w:tc>
          <w:tcPr>
            <w:tcW w:w="3038" w:type="dxa"/>
            <w:shd w:val="clear" w:color="auto" w:fill="auto"/>
          </w:tcPr>
          <w:p w:rsidR="005B4624" w:rsidRPr="005B4624" w:rsidRDefault="005B4624" w:rsidP="005B4624">
            <w:pPr>
              <w:kinsoku/>
              <w:wordWrap w:val="0"/>
              <w:spacing w:before="53" w:line="312" w:lineRule="exact"/>
              <w:ind w:left="839"/>
              <w:rPr>
                <w:rFonts w:ascii="仿宋" w:eastAsia="仿宋" w:hAnsi="仿宋" w:cs="仿宋"/>
                <w:color w:val="auto"/>
              </w:rPr>
            </w:pPr>
            <w:r w:rsidRPr="005B4624">
              <w:rPr>
                <w:rFonts w:ascii="仿宋" w:eastAsia="仿宋" w:hAnsi="仿宋" w:cs="仿宋" w:hint="eastAsia"/>
                <w:color w:val="auto"/>
              </w:rPr>
              <w:t>6.其他因素部分</w:t>
            </w:r>
          </w:p>
          <w:p w:rsidR="005B4624" w:rsidRPr="005B4624" w:rsidRDefault="005B4624" w:rsidP="005B4624">
            <w:pPr>
              <w:kinsoku/>
              <w:wordWrap w:val="0"/>
              <w:spacing w:line="219" w:lineRule="auto"/>
              <w:ind w:left="845"/>
              <w:rPr>
                <w:rFonts w:ascii="仿宋" w:eastAsia="仿宋" w:hAnsi="仿宋" w:cs="仿宋"/>
                <w:color w:val="auto"/>
              </w:rPr>
            </w:pPr>
            <w:r w:rsidRPr="005B4624">
              <w:rPr>
                <w:rFonts w:ascii="仿宋" w:eastAsia="仿宋" w:hAnsi="仿宋" w:cs="仿宋" w:hint="eastAsia"/>
                <w:color w:val="auto"/>
              </w:rPr>
              <w:t>（基本分分）</w:t>
            </w:r>
          </w:p>
        </w:tc>
        <w:tc>
          <w:tcPr>
            <w:tcW w:w="2015" w:type="dxa"/>
            <w:shd w:val="clear" w:color="auto" w:fill="auto"/>
          </w:tcPr>
          <w:p w:rsidR="005B4624" w:rsidRPr="005B4624" w:rsidRDefault="005B4624" w:rsidP="005B4624">
            <w:pPr>
              <w:kinsoku/>
              <w:wordWrap w:val="0"/>
              <w:rPr>
                <w:rFonts w:ascii="仿宋" w:eastAsia="仿宋" w:hAnsi="仿宋" w:cs="仿宋"/>
                <w:color w:val="auto"/>
              </w:rPr>
            </w:pPr>
          </w:p>
        </w:tc>
        <w:tc>
          <w:tcPr>
            <w:tcW w:w="2021" w:type="dxa"/>
            <w:shd w:val="clear" w:color="auto" w:fill="auto"/>
          </w:tcPr>
          <w:p w:rsidR="005B4624" w:rsidRPr="005B4624" w:rsidRDefault="005B4624" w:rsidP="005B4624">
            <w:pPr>
              <w:kinsoku/>
              <w:wordWrap w:val="0"/>
              <w:rPr>
                <w:rFonts w:ascii="仿宋" w:eastAsia="仿宋" w:hAnsi="仿宋" w:cs="仿宋"/>
                <w:color w:val="auto"/>
              </w:rPr>
            </w:pPr>
          </w:p>
        </w:tc>
        <w:tc>
          <w:tcPr>
            <w:tcW w:w="1929"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407"/>
        </w:trPr>
        <w:tc>
          <w:tcPr>
            <w:tcW w:w="3038" w:type="dxa"/>
            <w:shd w:val="clear" w:color="auto" w:fill="auto"/>
          </w:tcPr>
          <w:p w:rsidR="005B4624" w:rsidRPr="005B4624" w:rsidRDefault="005B4624" w:rsidP="005B4624">
            <w:pPr>
              <w:kinsoku/>
              <w:wordWrap w:val="0"/>
              <w:spacing w:before="97" w:line="219" w:lineRule="auto"/>
              <w:ind w:left="1167"/>
              <w:rPr>
                <w:rFonts w:ascii="仿宋" w:eastAsia="仿宋" w:hAnsi="仿宋" w:cs="仿宋"/>
                <w:color w:val="auto"/>
              </w:rPr>
            </w:pPr>
            <w:r w:rsidRPr="005B4624">
              <w:rPr>
                <w:rFonts w:ascii="仿宋" w:eastAsia="仿宋" w:hAnsi="仿宋" w:cs="仿宋" w:hint="eastAsia"/>
                <w:color w:val="auto"/>
              </w:rPr>
              <w:t>最终得分</w:t>
            </w:r>
          </w:p>
        </w:tc>
        <w:tc>
          <w:tcPr>
            <w:tcW w:w="2015" w:type="dxa"/>
            <w:shd w:val="clear" w:color="auto" w:fill="auto"/>
          </w:tcPr>
          <w:p w:rsidR="005B4624" w:rsidRPr="005B4624" w:rsidRDefault="005B4624" w:rsidP="005B4624">
            <w:pPr>
              <w:kinsoku/>
              <w:wordWrap w:val="0"/>
              <w:rPr>
                <w:rFonts w:ascii="仿宋" w:eastAsia="仿宋" w:hAnsi="仿宋" w:cs="仿宋"/>
                <w:color w:val="auto"/>
              </w:rPr>
            </w:pPr>
          </w:p>
        </w:tc>
        <w:tc>
          <w:tcPr>
            <w:tcW w:w="2021" w:type="dxa"/>
            <w:shd w:val="clear" w:color="auto" w:fill="auto"/>
          </w:tcPr>
          <w:p w:rsidR="005B4624" w:rsidRPr="005B4624" w:rsidRDefault="005B4624" w:rsidP="005B4624">
            <w:pPr>
              <w:kinsoku/>
              <w:wordWrap w:val="0"/>
              <w:rPr>
                <w:rFonts w:ascii="仿宋" w:eastAsia="仿宋" w:hAnsi="仿宋" w:cs="仿宋"/>
                <w:color w:val="auto"/>
              </w:rPr>
            </w:pPr>
          </w:p>
        </w:tc>
        <w:tc>
          <w:tcPr>
            <w:tcW w:w="1929" w:type="dxa"/>
            <w:shd w:val="clear" w:color="auto" w:fill="auto"/>
          </w:tcPr>
          <w:p w:rsidR="005B4624" w:rsidRPr="005B4624" w:rsidRDefault="005B4624" w:rsidP="005B4624">
            <w:pPr>
              <w:kinsoku/>
              <w:wordWrap w:val="0"/>
              <w:rPr>
                <w:rFonts w:ascii="仿宋" w:eastAsia="仿宋" w:hAnsi="仿宋" w:cs="仿宋"/>
                <w:color w:val="auto"/>
              </w:rPr>
            </w:pPr>
          </w:p>
        </w:tc>
      </w:tr>
    </w:tbl>
    <w:p w:rsidR="005B4624" w:rsidRDefault="005B4624">
      <w:pPr>
        <w:kinsoku/>
        <w:wordWrap w:val="0"/>
        <w:spacing w:line="291" w:lineRule="auto"/>
        <w:rPr>
          <w:rFonts w:ascii="仿宋" w:eastAsia="仿宋" w:hAnsi="仿宋" w:cs="仿宋"/>
          <w:color w:val="auto"/>
        </w:rPr>
      </w:pPr>
    </w:p>
    <w:p w:rsidR="005B4624" w:rsidRDefault="005B4624">
      <w:pPr>
        <w:kinsoku/>
        <w:wordWrap w:val="0"/>
        <w:spacing w:before="68" w:line="217" w:lineRule="auto"/>
        <w:ind w:left="30"/>
        <w:rPr>
          <w:rFonts w:ascii="仿宋" w:eastAsia="仿宋" w:hAnsi="仿宋" w:cs="仿宋"/>
          <w:color w:val="auto"/>
        </w:rPr>
      </w:pPr>
      <w:r>
        <w:rPr>
          <w:rFonts w:ascii="仿宋" w:eastAsia="仿宋" w:hAnsi="仿宋" w:cs="仿宋" w:hint="eastAsia"/>
          <w:color w:val="auto"/>
        </w:rPr>
        <w:t>备注：1.综合得分计算保留2位小数（百分比亦取2位小数），第3位小数4舍5入。</w:t>
      </w:r>
    </w:p>
    <w:p w:rsidR="005B4624" w:rsidRDefault="005B4624">
      <w:pPr>
        <w:kinsoku/>
        <w:wordWrap w:val="0"/>
        <w:spacing w:before="65" w:line="274" w:lineRule="auto"/>
        <w:ind w:left="29" w:firstLine="624"/>
        <w:rPr>
          <w:rFonts w:ascii="仿宋" w:eastAsia="仿宋" w:hAnsi="仿宋" w:cs="仿宋"/>
          <w:color w:val="auto"/>
        </w:rPr>
      </w:pPr>
      <w:r>
        <w:rPr>
          <w:rFonts w:ascii="仿宋" w:eastAsia="仿宋" w:hAnsi="仿宋" w:cs="仿宋" w:hint="eastAsia"/>
          <w:color w:val="auto"/>
        </w:rPr>
        <w:t>2.各评分因素得分应以评标委员会各成员的打分平均值确定，该平均值以去掉一个最高分和一个最低分后计算。</w:t>
      </w:r>
    </w:p>
    <w:p w:rsidR="005B4624" w:rsidRDefault="005B4624">
      <w:pPr>
        <w:kinsoku/>
        <w:wordWrap w:val="0"/>
        <w:spacing w:line="219" w:lineRule="auto"/>
        <w:ind w:left="29"/>
        <w:rPr>
          <w:rFonts w:ascii="仿宋" w:eastAsia="仿宋" w:hAnsi="仿宋" w:cs="仿宋"/>
          <w:color w:val="auto"/>
        </w:rPr>
      </w:pPr>
      <w:r>
        <w:rPr>
          <w:rFonts w:ascii="仿宋" w:eastAsia="仿宋" w:hAnsi="仿宋" w:cs="仿宋" w:hint="eastAsia"/>
          <w:color w:val="auto"/>
        </w:rPr>
        <w:t>评标委员会全体成员签字/日期：</w:t>
      </w:r>
    </w:p>
    <w:p w:rsidR="005B4624" w:rsidRDefault="005B4624">
      <w:pPr>
        <w:kinsoku/>
        <w:wordWrap w:val="0"/>
        <w:rPr>
          <w:rFonts w:ascii="仿宋" w:eastAsia="仿宋" w:hAnsi="仿宋" w:cs="仿宋"/>
          <w:color w:val="auto"/>
        </w:rPr>
        <w:sectPr w:rsidR="005B4624">
          <w:footerReference w:type="default" r:id="rId32"/>
          <w:pgSz w:w="11905" w:h="16839"/>
          <w:pgMar w:top="1440" w:right="1361" w:bottom="1440" w:left="1361" w:header="0" w:footer="1213" w:gutter="0"/>
          <w:cols w:space="720"/>
        </w:sectPr>
      </w:pPr>
    </w:p>
    <w:p w:rsidR="005B4624" w:rsidRDefault="005B4624">
      <w:pPr>
        <w:kinsoku/>
        <w:wordWrap w:val="0"/>
        <w:spacing w:before="104" w:line="218" w:lineRule="auto"/>
        <w:ind w:left="49"/>
        <w:rPr>
          <w:rFonts w:ascii="仿宋" w:eastAsia="仿宋" w:hAnsi="仿宋" w:cs="仿宋"/>
          <w:color w:val="auto"/>
          <w:sz w:val="32"/>
          <w:szCs w:val="32"/>
        </w:rPr>
      </w:pPr>
      <w:bookmarkStart w:id="245" w:name="_bookmark98"/>
      <w:bookmarkStart w:id="246" w:name="_Toc1713"/>
      <w:bookmarkEnd w:id="245"/>
      <w:r>
        <w:rPr>
          <w:rFonts w:ascii="仿宋" w:eastAsia="仿宋" w:hAnsi="仿宋" w:cs="仿宋" w:hint="eastAsia"/>
          <w:color w:val="auto"/>
          <w:sz w:val="32"/>
          <w:szCs w:val="32"/>
        </w:rPr>
        <w:lastRenderedPageBreak/>
        <w:t>附表10：中标候选人表（有排序）</w:t>
      </w:r>
      <w:bookmarkEnd w:id="246"/>
    </w:p>
    <w:p w:rsidR="005B4624" w:rsidRDefault="005B4624">
      <w:pPr>
        <w:kinsoku/>
        <w:wordWrap w:val="0"/>
        <w:spacing w:line="350" w:lineRule="auto"/>
        <w:rPr>
          <w:rFonts w:ascii="仿宋" w:eastAsia="仿宋" w:hAnsi="仿宋" w:cs="仿宋"/>
          <w:color w:val="auto"/>
        </w:rPr>
      </w:pPr>
    </w:p>
    <w:p w:rsidR="005B4624" w:rsidRDefault="005B4624">
      <w:pPr>
        <w:kinsoku/>
        <w:wordWrap w:val="0"/>
        <w:spacing w:line="350" w:lineRule="auto"/>
        <w:rPr>
          <w:rFonts w:ascii="仿宋" w:eastAsia="仿宋" w:hAnsi="仿宋" w:cs="仿宋"/>
          <w:color w:val="auto"/>
        </w:rPr>
      </w:pPr>
    </w:p>
    <w:p w:rsidR="005B4624" w:rsidRDefault="005B4624">
      <w:pPr>
        <w:kinsoku/>
        <w:wordWrap w:val="0"/>
        <w:spacing w:before="87" w:line="223" w:lineRule="auto"/>
        <w:ind w:left="3838"/>
        <w:rPr>
          <w:rFonts w:ascii="仿宋" w:eastAsia="仿宋" w:hAnsi="仿宋" w:cs="仿宋"/>
          <w:color w:val="auto"/>
          <w:sz w:val="27"/>
          <w:szCs w:val="27"/>
        </w:rPr>
      </w:pPr>
      <w:r>
        <w:rPr>
          <w:rFonts w:ascii="仿宋" w:eastAsia="仿宋" w:hAnsi="仿宋" w:cs="仿宋" w:hint="eastAsia"/>
          <w:color w:val="auto"/>
          <w:sz w:val="27"/>
          <w:szCs w:val="27"/>
        </w:rPr>
        <w:t>中标候选人表</w:t>
      </w:r>
    </w:p>
    <w:p w:rsidR="005B4624" w:rsidRDefault="005B4624">
      <w:pPr>
        <w:kinsoku/>
        <w:wordWrap w:val="0"/>
        <w:spacing w:line="286" w:lineRule="auto"/>
        <w:rPr>
          <w:rFonts w:ascii="仿宋" w:eastAsia="仿宋" w:hAnsi="仿宋" w:cs="仿宋"/>
          <w:color w:val="auto"/>
        </w:rPr>
      </w:pPr>
    </w:p>
    <w:p w:rsidR="005B4624" w:rsidRDefault="005B4624">
      <w:pPr>
        <w:kinsoku/>
        <w:wordWrap w:val="0"/>
        <w:spacing w:line="286" w:lineRule="auto"/>
        <w:rPr>
          <w:rFonts w:ascii="仿宋" w:eastAsia="仿宋" w:hAnsi="仿宋" w:cs="仿宋"/>
          <w:color w:val="auto"/>
        </w:rPr>
      </w:pPr>
    </w:p>
    <w:p w:rsidR="005B4624" w:rsidRDefault="005B4624">
      <w:pPr>
        <w:kinsoku/>
        <w:wordWrap w:val="0"/>
        <w:spacing w:line="286" w:lineRule="auto"/>
        <w:rPr>
          <w:rFonts w:ascii="仿宋" w:eastAsia="仿宋" w:hAnsi="仿宋" w:cs="仿宋"/>
          <w:color w:val="auto"/>
        </w:rPr>
      </w:pPr>
    </w:p>
    <w:p w:rsidR="005B4624" w:rsidRDefault="005B4624">
      <w:pPr>
        <w:kinsoku/>
        <w:wordWrap w:val="0"/>
        <w:spacing w:before="68" w:line="461" w:lineRule="exact"/>
        <w:ind w:left="29"/>
        <w:rPr>
          <w:rFonts w:ascii="仿宋" w:eastAsia="仿宋" w:hAnsi="仿宋" w:cs="仿宋"/>
          <w:color w:val="auto"/>
        </w:rPr>
      </w:pPr>
      <w:r>
        <w:rPr>
          <w:rFonts w:ascii="仿宋" w:eastAsia="仿宋" w:hAnsi="仿宋" w:cs="仿宋" w:hint="eastAsia"/>
          <w:color w:val="auto"/>
        </w:rPr>
        <w:t>项目名称：______（项目名称）全过程工程咨询</w:t>
      </w:r>
    </w:p>
    <w:p w:rsidR="005B4624" w:rsidRDefault="005B4624">
      <w:pPr>
        <w:kinsoku/>
        <w:wordWrap w:val="0"/>
        <w:spacing w:line="219" w:lineRule="auto"/>
        <w:ind w:left="28"/>
        <w:rPr>
          <w:rFonts w:ascii="仿宋" w:eastAsia="仿宋" w:hAnsi="仿宋" w:cs="仿宋"/>
          <w:color w:val="auto"/>
        </w:rPr>
      </w:pPr>
      <w:r>
        <w:rPr>
          <w:rFonts w:ascii="仿宋" w:eastAsia="仿宋" w:hAnsi="仿宋" w:cs="仿宋" w:hint="eastAsia"/>
          <w:color w:val="auto"/>
        </w:rPr>
        <w:t>招标编号：</w:t>
      </w:r>
    </w:p>
    <w:p w:rsidR="005B4624" w:rsidRDefault="005B4624">
      <w:pPr>
        <w:kinsoku/>
        <w:wordWrap w:val="0"/>
        <w:spacing w:line="28" w:lineRule="exact"/>
        <w:rPr>
          <w:rFonts w:ascii="仿宋" w:eastAsia="仿宋" w:hAnsi="仿宋" w:cs="仿宋"/>
          <w:color w:val="auto"/>
        </w:rPr>
      </w:pPr>
    </w:p>
    <w:tbl>
      <w:tblPr>
        <w:tblW w:w="0" w:type="auto"/>
        <w:tblInd w:w="19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161"/>
        <w:gridCol w:w="4660"/>
        <w:gridCol w:w="1473"/>
        <w:gridCol w:w="1474"/>
      </w:tblGrid>
      <w:tr w:rsidR="005B4624" w:rsidRPr="005B4624" w:rsidTr="005B4624">
        <w:trPr>
          <w:trHeight w:val="632"/>
        </w:trPr>
        <w:tc>
          <w:tcPr>
            <w:tcW w:w="1161" w:type="dxa"/>
            <w:shd w:val="clear" w:color="auto" w:fill="auto"/>
          </w:tcPr>
          <w:p w:rsidR="005B4624" w:rsidRPr="005B4624" w:rsidRDefault="005B4624" w:rsidP="005B4624">
            <w:pPr>
              <w:kinsoku/>
              <w:wordWrap w:val="0"/>
              <w:spacing w:before="207" w:line="219" w:lineRule="auto"/>
              <w:ind w:left="318"/>
              <w:rPr>
                <w:rFonts w:ascii="仿宋" w:eastAsia="仿宋" w:hAnsi="仿宋" w:cs="仿宋"/>
                <w:color w:val="auto"/>
              </w:rPr>
            </w:pPr>
            <w:r w:rsidRPr="005B4624">
              <w:rPr>
                <w:rFonts w:ascii="仿宋" w:eastAsia="仿宋" w:hAnsi="仿宋" w:cs="仿宋" w:hint="eastAsia"/>
                <w:color w:val="auto"/>
              </w:rPr>
              <w:t>排序</w:t>
            </w:r>
          </w:p>
        </w:tc>
        <w:tc>
          <w:tcPr>
            <w:tcW w:w="4660" w:type="dxa"/>
            <w:shd w:val="clear" w:color="auto" w:fill="auto"/>
          </w:tcPr>
          <w:p w:rsidR="005B4624" w:rsidRPr="005B4624" w:rsidRDefault="005B4624" w:rsidP="005B4624">
            <w:pPr>
              <w:kinsoku/>
              <w:wordWrap w:val="0"/>
              <w:spacing w:before="207" w:line="218" w:lineRule="auto"/>
              <w:ind w:left="1890"/>
              <w:rPr>
                <w:rFonts w:ascii="仿宋" w:eastAsia="仿宋" w:hAnsi="仿宋" w:cs="仿宋"/>
                <w:color w:val="auto"/>
              </w:rPr>
            </w:pPr>
            <w:r w:rsidRPr="005B4624">
              <w:rPr>
                <w:rFonts w:ascii="仿宋" w:eastAsia="仿宋" w:hAnsi="仿宋" w:cs="仿宋" w:hint="eastAsia"/>
                <w:color w:val="auto"/>
              </w:rPr>
              <w:t>中标候选人</w:t>
            </w:r>
          </w:p>
        </w:tc>
        <w:tc>
          <w:tcPr>
            <w:tcW w:w="1473" w:type="dxa"/>
            <w:shd w:val="clear" w:color="auto" w:fill="auto"/>
          </w:tcPr>
          <w:p w:rsidR="005B4624" w:rsidRPr="005B4624" w:rsidRDefault="005B4624" w:rsidP="005B4624">
            <w:pPr>
              <w:kinsoku/>
              <w:wordWrap w:val="0"/>
              <w:spacing w:before="53" w:line="219" w:lineRule="auto"/>
              <w:ind w:left="379"/>
              <w:rPr>
                <w:rFonts w:ascii="仿宋" w:eastAsia="仿宋" w:hAnsi="仿宋" w:cs="仿宋"/>
                <w:color w:val="auto"/>
              </w:rPr>
            </w:pPr>
            <w:r w:rsidRPr="005B4624">
              <w:rPr>
                <w:rFonts w:ascii="仿宋" w:eastAsia="仿宋" w:hAnsi="仿宋" w:cs="仿宋" w:hint="eastAsia"/>
                <w:color w:val="auto"/>
              </w:rPr>
              <w:t>综合得分</w:t>
            </w:r>
          </w:p>
        </w:tc>
        <w:tc>
          <w:tcPr>
            <w:tcW w:w="1474" w:type="dxa"/>
            <w:shd w:val="clear" w:color="auto" w:fill="auto"/>
          </w:tcPr>
          <w:p w:rsidR="005B4624" w:rsidRPr="005B4624" w:rsidRDefault="005B4624" w:rsidP="005B4624">
            <w:pPr>
              <w:kinsoku/>
              <w:wordWrap w:val="0"/>
              <w:spacing w:before="54" w:line="247" w:lineRule="auto"/>
              <w:ind w:left="587" w:right="53" w:hanging="426"/>
              <w:rPr>
                <w:rFonts w:ascii="仿宋" w:eastAsia="仿宋" w:hAnsi="仿宋" w:cs="仿宋"/>
                <w:color w:val="auto"/>
              </w:rPr>
            </w:pPr>
            <w:r w:rsidRPr="005B4624">
              <w:rPr>
                <w:rFonts w:ascii="仿宋" w:eastAsia="仿宋" w:hAnsi="仿宋" w:cs="仿宋" w:hint="eastAsia"/>
                <w:color w:val="auto"/>
              </w:rPr>
              <w:t>投标报价（万元）</w:t>
            </w:r>
          </w:p>
        </w:tc>
      </w:tr>
      <w:tr w:rsidR="005B4624" w:rsidRPr="005B4624" w:rsidTr="005B4624">
        <w:trPr>
          <w:trHeight w:val="460"/>
        </w:trPr>
        <w:tc>
          <w:tcPr>
            <w:tcW w:w="1161" w:type="dxa"/>
            <w:shd w:val="clear" w:color="auto" w:fill="auto"/>
          </w:tcPr>
          <w:p w:rsidR="005B4624" w:rsidRPr="005B4624" w:rsidRDefault="005B4624" w:rsidP="005B4624">
            <w:pPr>
              <w:kinsoku/>
              <w:wordWrap w:val="0"/>
              <w:spacing w:before="122" w:line="219" w:lineRule="auto"/>
              <w:ind w:left="334"/>
              <w:rPr>
                <w:rFonts w:ascii="仿宋" w:eastAsia="仿宋" w:hAnsi="仿宋" w:cs="仿宋"/>
                <w:color w:val="auto"/>
              </w:rPr>
            </w:pPr>
            <w:r w:rsidRPr="005B4624">
              <w:rPr>
                <w:rFonts w:ascii="仿宋" w:eastAsia="仿宋" w:hAnsi="仿宋" w:cs="仿宋" w:hint="eastAsia"/>
                <w:color w:val="auto"/>
              </w:rPr>
              <w:t>第一名</w:t>
            </w:r>
          </w:p>
        </w:tc>
        <w:tc>
          <w:tcPr>
            <w:tcW w:w="4660" w:type="dxa"/>
            <w:shd w:val="clear" w:color="auto" w:fill="auto"/>
          </w:tcPr>
          <w:p w:rsidR="005B4624" w:rsidRPr="005B4624" w:rsidRDefault="005B4624" w:rsidP="005B4624">
            <w:pPr>
              <w:kinsoku/>
              <w:wordWrap w:val="0"/>
              <w:rPr>
                <w:rFonts w:ascii="仿宋" w:eastAsia="仿宋" w:hAnsi="仿宋" w:cs="仿宋"/>
                <w:color w:val="auto"/>
              </w:rPr>
            </w:pPr>
          </w:p>
        </w:tc>
        <w:tc>
          <w:tcPr>
            <w:tcW w:w="1473" w:type="dxa"/>
            <w:shd w:val="clear" w:color="auto" w:fill="auto"/>
          </w:tcPr>
          <w:p w:rsidR="005B4624" w:rsidRPr="005B4624" w:rsidRDefault="005B4624" w:rsidP="005B4624">
            <w:pPr>
              <w:kinsoku/>
              <w:wordWrap w:val="0"/>
              <w:rPr>
                <w:rFonts w:ascii="仿宋" w:eastAsia="仿宋" w:hAnsi="仿宋" w:cs="仿宋"/>
                <w:color w:val="auto"/>
              </w:rPr>
            </w:pPr>
          </w:p>
        </w:tc>
        <w:tc>
          <w:tcPr>
            <w:tcW w:w="1474"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460"/>
        </w:trPr>
        <w:tc>
          <w:tcPr>
            <w:tcW w:w="1161" w:type="dxa"/>
            <w:shd w:val="clear" w:color="auto" w:fill="auto"/>
          </w:tcPr>
          <w:p w:rsidR="005B4624" w:rsidRPr="005B4624" w:rsidRDefault="005B4624" w:rsidP="005B4624">
            <w:pPr>
              <w:kinsoku/>
              <w:wordWrap w:val="0"/>
              <w:spacing w:before="123" w:line="219" w:lineRule="auto"/>
              <w:ind w:left="334"/>
              <w:rPr>
                <w:rFonts w:ascii="仿宋" w:eastAsia="仿宋" w:hAnsi="仿宋" w:cs="仿宋"/>
                <w:color w:val="auto"/>
              </w:rPr>
            </w:pPr>
            <w:r w:rsidRPr="005B4624">
              <w:rPr>
                <w:rFonts w:ascii="仿宋" w:eastAsia="仿宋" w:hAnsi="仿宋" w:cs="仿宋" w:hint="eastAsia"/>
                <w:color w:val="auto"/>
              </w:rPr>
              <w:t>第二名</w:t>
            </w:r>
          </w:p>
        </w:tc>
        <w:tc>
          <w:tcPr>
            <w:tcW w:w="4660" w:type="dxa"/>
            <w:shd w:val="clear" w:color="auto" w:fill="auto"/>
          </w:tcPr>
          <w:p w:rsidR="005B4624" w:rsidRPr="005B4624" w:rsidRDefault="005B4624" w:rsidP="005B4624">
            <w:pPr>
              <w:kinsoku/>
              <w:wordWrap w:val="0"/>
              <w:rPr>
                <w:rFonts w:ascii="仿宋" w:eastAsia="仿宋" w:hAnsi="仿宋" w:cs="仿宋"/>
                <w:color w:val="auto"/>
              </w:rPr>
            </w:pPr>
          </w:p>
        </w:tc>
        <w:tc>
          <w:tcPr>
            <w:tcW w:w="1473" w:type="dxa"/>
            <w:shd w:val="clear" w:color="auto" w:fill="auto"/>
          </w:tcPr>
          <w:p w:rsidR="005B4624" w:rsidRPr="005B4624" w:rsidRDefault="005B4624" w:rsidP="005B4624">
            <w:pPr>
              <w:kinsoku/>
              <w:wordWrap w:val="0"/>
              <w:rPr>
                <w:rFonts w:ascii="仿宋" w:eastAsia="仿宋" w:hAnsi="仿宋" w:cs="仿宋"/>
                <w:color w:val="auto"/>
              </w:rPr>
            </w:pPr>
          </w:p>
        </w:tc>
        <w:tc>
          <w:tcPr>
            <w:tcW w:w="1474"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474"/>
        </w:trPr>
        <w:tc>
          <w:tcPr>
            <w:tcW w:w="1161" w:type="dxa"/>
            <w:shd w:val="clear" w:color="auto" w:fill="auto"/>
          </w:tcPr>
          <w:p w:rsidR="005B4624" w:rsidRPr="005B4624" w:rsidRDefault="005B4624" w:rsidP="005B4624">
            <w:pPr>
              <w:kinsoku/>
              <w:wordWrap w:val="0"/>
              <w:spacing w:before="133" w:line="219" w:lineRule="auto"/>
              <w:ind w:left="334"/>
              <w:rPr>
                <w:rFonts w:ascii="仿宋" w:eastAsia="仿宋" w:hAnsi="仿宋" w:cs="仿宋"/>
                <w:color w:val="auto"/>
              </w:rPr>
            </w:pPr>
            <w:r w:rsidRPr="005B4624">
              <w:rPr>
                <w:rFonts w:ascii="仿宋" w:eastAsia="仿宋" w:hAnsi="仿宋" w:cs="仿宋" w:hint="eastAsia"/>
                <w:color w:val="auto"/>
              </w:rPr>
              <w:t>第三名</w:t>
            </w:r>
          </w:p>
        </w:tc>
        <w:tc>
          <w:tcPr>
            <w:tcW w:w="4660" w:type="dxa"/>
            <w:shd w:val="clear" w:color="auto" w:fill="auto"/>
          </w:tcPr>
          <w:p w:rsidR="005B4624" w:rsidRPr="005B4624" w:rsidRDefault="005B4624" w:rsidP="005B4624">
            <w:pPr>
              <w:kinsoku/>
              <w:wordWrap w:val="0"/>
              <w:rPr>
                <w:rFonts w:ascii="仿宋" w:eastAsia="仿宋" w:hAnsi="仿宋" w:cs="仿宋"/>
                <w:color w:val="auto"/>
              </w:rPr>
            </w:pPr>
          </w:p>
        </w:tc>
        <w:tc>
          <w:tcPr>
            <w:tcW w:w="1473" w:type="dxa"/>
            <w:shd w:val="clear" w:color="auto" w:fill="auto"/>
          </w:tcPr>
          <w:p w:rsidR="005B4624" w:rsidRPr="005B4624" w:rsidRDefault="005B4624" w:rsidP="005B4624">
            <w:pPr>
              <w:kinsoku/>
              <w:wordWrap w:val="0"/>
              <w:rPr>
                <w:rFonts w:ascii="仿宋" w:eastAsia="仿宋" w:hAnsi="仿宋" w:cs="仿宋"/>
                <w:color w:val="auto"/>
              </w:rPr>
            </w:pPr>
          </w:p>
        </w:tc>
        <w:tc>
          <w:tcPr>
            <w:tcW w:w="1474"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474"/>
        </w:trPr>
        <w:tc>
          <w:tcPr>
            <w:tcW w:w="1161" w:type="dxa"/>
            <w:shd w:val="clear" w:color="auto" w:fill="auto"/>
          </w:tcPr>
          <w:p w:rsidR="005B4624" w:rsidRPr="005B4624" w:rsidRDefault="005B4624" w:rsidP="005B4624">
            <w:pPr>
              <w:kinsoku/>
              <w:wordWrap w:val="0"/>
              <w:spacing w:before="129" w:line="332" w:lineRule="exact"/>
              <w:ind w:left="439"/>
              <w:rPr>
                <w:rFonts w:ascii="仿宋" w:eastAsia="仿宋" w:hAnsi="仿宋" w:cs="仿宋"/>
                <w:color w:val="auto"/>
              </w:rPr>
            </w:pPr>
            <w:r w:rsidRPr="005B4624">
              <w:rPr>
                <w:rFonts w:ascii="仿宋" w:eastAsia="仿宋" w:hAnsi="仿宋" w:cs="仿宋" w:hint="eastAsia"/>
                <w:color w:val="auto"/>
              </w:rPr>
              <w:t>……</w:t>
            </w:r>
          </w:p>
        </w:tc>
        <w:tc>
          <w:tcPr>
            <w:tcW w:w="4660" w:type="dxa"/>
            <w:shd w:val="clear" w:color="auto" w:fill="auto"/>
          </w:tcPr>
          <w:p w:rsidR="005B4624" w:rsidRPr="005B4624" w:rsidRDefault="005B4624" w:rsidP="005B4624">
            <w:pPr>
              <w:kinsoku/>
              <w:wordWrap w:val="0"/>
              <w:spacing w:before="129" w:line="332" w:lineRule="exact"/>
              <w:ind w:left="2188"/>
              <w:rPr>
                <w:rFonts w:ascii="仿宋" w:eastAsia="仿宋" w:hAnsi="仿宋" w:cs="仿宋"/>
                <w:color w:val="auto"/>
              </w:rPr>
            </w:pPr>
            <w:r w:rsidRPr="005B4624">
              <w:rPr>
                <w:rFonts w:ascii="仿宋" w:eastAsia="仿宋" w:hAnsi="仿宋" w:cs="仿宋" w:hint="eastAsia"/>
                <w:color w:val="auto"/>
              </w:rPr>
              <w:t>……</w:t>
            </w:r>
          </w:p>
        </w:tc>
        <w:tc>
          <w:tcPr>
            <w:tcW w:w="1473" w:type="dxa"/>
            <w:shd w:val="clear" w:color="auto" w:fill="auto"/>
          </w:tcPr>
          <w:p w:rsidR="005B4624" w:rsidRPr="005B4624" w:rsidRDefault="005B4624" w:rsidP="005B4624">
            <w:pPr>
              <w:kinsoku/>
              <w:wordWrap w:val="0"/>
              <w:rPr>
                <w:rFonts w:ascii="仿宋" w:eastAsia="仿宋" w:hAnsi="仿宋" w:cs="仿宋"/>
                <w:color w:val="auto"/>
              </w:rPr>
            </w:pPr>
          </w:p>
        </w:tc>
        <w:tc>
          <w:tcPr>
            <w:tcW w:w="1474" w:type="dxa"/>
            <w:shd w:val="clear" w:color="auto" w:fill="auto"/>
          </w:tcPr>
          <w:p w:rsidR="005B4624" w:rsidRPr="005B4624" w:rsidRDefault="005B4624" w:rsidP="005B4624">
            <w:pPr>
              <w:kinsoku/>
              <w:wordWrap w:val="0"/>
              <w:spacing w:before="129" w:line="332" w:lineRule="exact"/>
              <w:ind w:left="593"/>
              <w:rPr>
                <w:rFonts w:ascii="仿宋" w:eastAsia="仿宋" w:hAnsi="仿宋" w:cs="仿宋"/>
                <w:color w:val="auto"/>
              </w:rPr>
            </w:pPr>
            <w:r w:rsidRPr="005B4624">
              <w:rPr>
                <w:rFonts w:ascii="仿宋" w:eastAsia="仿宋" w:hAnsi="仿宋" w:cs="仿宋" w:hint="eastAsia"/>
                <w:color w:val="auto"/>
              </w:rPr>
              <w:t>……</w:t>
            </w:r>
          </w:p>
        </w:tc>
      </w:tr>
    </w:tbl>
    <w:p w:rsidR="005B4624" w:rsidRDefault="005B4624">
      <w:pPr>
        <w:kinsoku/>
        <w:wordWrap w:val="0"/>
        <w:spacing w:line="291" w:lineRule="auto"/>
        <w:rPr>
          <w:rFonts w:ascii="仿宋" w:eastAsia="仿宋" w:hAnsi="仿宋" w:cs="仿宋"/>
          <w:color w:val="auto"/>
        </w:rPr>
      </w:pPr>
    </w:p>
    <w:p w:rsidR="005B4624" w:rsidRDefault="005B4624">
      <w:pPr>
        <w:kinsoku/>
        <w:wordWrap w:val="0"/>
        <w:spacing w:before="69" w:line="218" w:lineRule="auto"/>
        <w:ind w:left="33"/>
        <w:rPr>
          <w:rFonts w:ascii="仿宋" w:eastAsia="仿宋" w:hAnsi="仿宋" w:cs="仿宋"/>
          <w:color w:val="auto"/>
        </w:rPr>
      </w:pPr>
      <w:r>
        <w:rPr>
          <w:rFonts w:ascii="仿宋" w:eastAsia="仿宋" w:hAnsi="仿宋" w:cs="仿宋" w:hint="eastAsia"/>
          <w:color w:val="auto"/>
        </w:rPr>
        <w:t>签订合同前要处理的事宜：</w:t>
      </w:r>
    </w:p>
    <w:p w:rsidR="005B4624" w:rsidRDefault="005B4624">
      <w:pPr>
        <w:kinsoku/>
        <w:wordWrap w:val="0"/>
        <w:spacing w:line="307" w:lineRule="auto"/>
        <w:rPr>
          <w:rFonts w:ascii="仿宋" w:eastAsia="仿宋" w:hAnsi="仿宋" w:cs="仿宋"/>
          <w:color w:val="auto"/>
        </w:rPr>
      </w:pPr>
    </w:p>
    <w:p w:rsidR="005B4624" w:rsidRDefault="005B4624">
      <w:pPr>
        <w:kinsoku/>
        <w:wordWrap w:val="0"/>
        <w:spacing w:line="308" w:lineRule="auto"/>
        <w:rPr>
          <w:rFonts w:ascii="仿宋" w:eastAsia="仿宋" w:hAnsi="仿宋" w:cs="仿宋"/>
          <w:color w:val="auto"/>
        </w:rPr>
      </w:pPr>
    </w:p>
    <w:p w:rsidR="005B4624" w:rsidRDefault="005B4624">
      <w:pPr>
        <w:kinsoku/>
        <w:wordWrap w:val="0"/>
        <w:spacing w:before="69" w:line="219" w:lineRule="auto"/>
        <w:ind w:left="29"/>
        <w:rPr>
          <w:rFonts w:ascii="仿宋" w:eastAsia="仿宋" w:hAnsi="仿宋" w:cs="仿宋"/>
          <w:color w:val="auto"/>
        </w:rPr>
      </w:pPr>
      <w:r>
        <w:rPr>
          <w:rFonts w:ascii="仿宋" w:eastAsia="仿宋" w:hAnsi="仿宋" w:cs="仿宋" w:hint="eastAsia"/>
          <w:color w:val="auto"/>
        </w:rPr>
        <w:t>评标委员会全体成员签字：</w:t>
      </w:r>
    </w:p>
    <w:p w:rsidR="005B4624" w:rsidRDefault="005B4624">
      <w:pPr>
        <w:kinsoku/>
        <w:wordWrap w:val="0"/>
        <w:spacing w:line="308" w:lineRule="auto"/>
        <w:rPr>
          <w:rFonts w:ascii="仿宋" w:eastAsia="仿宋" w:hAnsi="仿宋" w:cs="仿宋"/>
          <w:color w:val="auto"/>
        </w:rPr>
      </w:pPr>
    </w:p>
    <w:p w:rsidR="005B4624" w:rsidRDefault="005B4624">
      <w:pPr>
        <w:kinsoku/>
        <w:wordWrap w:val="0"/>
        <w:spacing w:line="308" w:lineRule="auto"/>
        <w:rPr>
          <w:rFonts w:ascii="仿宋" w:eastAsia="仿宋" w:hAnsi="仿宋" w:cs="仿宋"/>
          <w:color w:val="auto"/>
        </w:rPr>
      </w:pPr>
    </w:p>
    <w:p w:rsidR="005B4624" w:rsidRDefault="005B4624">
      <w:pPr>
        <w:kinsoku/>
        <w:wordWrap w:val="0"/>
        <w:spacing w:line="309" w:lineRule="auto"/>
        <w:rPr>
          <w:rFonts w:ascii="仿宋" w:eastAsia="仿宋" w:hAnsi="仿宋" w:cs="仿宋"/>
          <w:color w:val="auto"/>
        </w:rPr>
      </w:pPr>
    </w:p>
    <w:p w:rsidR="005B4624" w:rsidRDefault="005B4624">
      <w:pPr>
        <w:kinsoku/>
        <w:wordWrap w:val="0"/>
        <w:spacing w:before="68" w:line="219" w:lineRule="auto"/>
        <w:ind w:left="5542"/>
        <w:rPr>
          <w:rFonts w:ascii="仿宋" w:eastAsia="仿宋" w:hAnsi="仿宋" w:cs="仿宋"/>
          <w:color w:val="auto"/>
        </w:rPr>
      </w:pPr>
      <w:r>
        <w:rPr>
          <w:rFonts w:ascii="仿宋" w:eastAsia="仿宋" w:hAnsi="仿宋" w:cs="仿宋" w:hint="eastAsia"/>
          <w:color w:val="auto"/>
        </w:rPr>
        <w:t>日期：年月日</w:t>
      </w:r>
    </w:p>
    <w:p w:rsidR="005B4624" w:rsidRDefault="005B4624">
      <w:pPr>
        <w:kinsoku/>
        <w:wordWrap w:val="0"/>
        <w:rPr>
          <w:rFonts w:ascii="仿宋" w:eastAsia="仿宋" w:hAnsi="仿宋" w:cs="仿宋"/>
          <w:color w:val="auto"/>
        </w:rPr>
        <w:sectPr w:rsidR="005B4624">
          <w:footerReference w:type="default" r:id="rId33"/>
          <w:pgSz w:w="11905" w:h="16839"/>
          <w:pgMar w:top="1440" w:right="1361" w:bottom="1440" w:left="1361" w:header="0" w:footer="1213" w:gutter="0"/>
          <w:cols w:space="720"/>
        </w:sectPr>
      </w:pPr>
    </w:p>
    <w:p w:rsidR="005B4624" w:rsidRDefault="005B4624">
      <w:pPr>
        <w:kinsoku/>
        <w:wordWrap w:val="0"/>
        <w:spacing w:before="104" w:line="218" w:lineRule="auto"/>
        <w:ind w:left="49"/>
        <w:rPr>
          <w:rFonts w:ascii="仿宋" w:eastAsia="仿宋" w:hAnsi="仿宋" w:cs="仿宋"/>
          <w:color w:val="auto"/>
          <w:sz w:val="32"/>
          <w:szCs w:val="32"/>
        </w:rPr>
      </w:pPr>
      <w:bookmarkStart w:id="247" w:name="_bookmark99"/>
      <w:bookmarkStart w:id="248" w:name="_Toc2678"/>
      <w:bookmarkEnd w:id="247"/>
      <w:r>
        <w:rPr>
          <w:rFonts w:ascii="仿宋" w:eastAsia="仿宋" w:hAnsi="仿宋" w:cs="仿宋" w:hint="eastAsia"/>
          <w:color w:val="auto"/>
          <w:sz w:val="32"/>
          <w:szCs w:val="32"/>
        </w:rPr>
        <w:lastRenderedPageBreak/>
        <w:t>附表10：中标候选人表（无排序）</w:t>
      </w:r>
      <w:bookmarkEnd w:id="248"/>
    </w:p>
    <w:p w:rsidR="005B4624" w:rsidRDefault="005B4624">
      <w:pPr>
        <w:kinsoku/>
        <w:wordWrap w:val="0"/>
        <w:spacing w:line="347" w:lineRule="auto"/>
        <w:rPr>
          <w:rFonts w:ascii="仿宋" w:eastAsia="仿宋" w:hAnsi="仿宋" w:cs="仿宋"/>
          <w:color w:val="auto"/>
        </w:rPr>
      </w:pPr>
    </w:p>
    <w:p w:rsidR="005B4624" w:rsidRDefault="005B4624">
      <w:pPr>
        <w:kinsoku/>
        <w:wordWrap w:val="0"/>
        <w:spacing w:line="348" w:lineRule="auto"/>
        <w:rPr>
          <w:rFonts w:ascii="仿宋" w:eastAsia="仿宋" w:hAnsi="仿宋" w:cs="仿宋"/>
          <w:color w:val="auto"/>
        </w:rPr>
      </w:pPr>
    </w:p>
    <w:p w:rsidR="005B4624" w:rsidRDefault="005B4624">
      <w:pPr>
        <w:kinsoku/>
        <w:wordWrap w:val="0"/>
        <w:spacing w:before="88" w:line="223" w:lineRule="auto"/>
        <w:ind w:left="3838"/>
        <w:rPr>
          <w:rFonts w:ascii="仿宋" w:eastAsia="仿宋" w:hAnsi="仿宋" w:cs="仿宋"/>
          <w:color w:val="auto"/>
          <w:sz w:val="27"/>
          <w:szCs w:val="27"/>
        </w:rPr>
      </w:pPr>
      <w:r>
        <w:rPr>
          <w:rFonts w:ascii="仿宋" w:eastAsia="仿宋" w:hAnsi="仿宋" w:cs="仿宋" w:hint="eastAsia"/>
          <w:color w:val="auto"/>
          <w:sz w:val="27"/>
          <w:szCs w:val="27"/>
        </w:rPr>
        <w:t>中标候选人表</w:t>
      </w:r>
    </w:p>
    <w:p w:rsidR="005B4624" w:rsidRDefault="005B4624">
      <w:pPr>
        <w:kinsoku/>
        <w:wordWrap w:val="0"/>
        <w:spacing w:line="286" w:lineRule="auto"/>
        <w:rPr>
          <w:rFonts w:ascii="仿宋" w:eastAsia="仿宋" w:hAnsi="仿宋" w:cs="仿宋"/>
          <w:color w:val="auto"/>
        </w:rPr>
      </w:pPr>
    </w:p>
    <w:p w:rsidR="005B4624" w:rsidRDefault="005B4624">
      <w:pPr>
        <w:kinsoku/>
        <w:wordWrap w:val="0"/>
        <w:spacing w:line="286" w:lineRule="auto"/>
        <w:rPr>
          <w:rFonts w:ascii="仿宋" w:eastAsia="仿宋" w:hAnsi="仿宋" w:cs="仿宋"/>
          <w:color w:val="auto"/>
        </w:rPr>
      </w:pPr>
    </w:p>
    <w:p w:rsidR="005B4624" w:rsidRDefault="005B4624">
      <w:pPr>
        <w:kinsoku/>
        <w:wordWrap w:val="0"/>
        <w:spacing w:line="286" w:lineRule="auto"/>
        <w:rPr>
          <w:rFonts w:ascii="仿宋" w:eastAsia="仿宋" w:hAnsi="仿宋" w:cs="仿宋"/>
          <w:color w:val="auto"/>
        </w:rPr>
      </w:pPr>
    </w:p>
    <w:p w:rsidR="005B4624" w:rsidRDefault="005B4624">
      <w:pPr>
        <w:kinsoku/>
        <w:wordWrap w:val="0"/>
        <w:spacing w:before="68" w:line="461" w:lineRule="exact"/>
        <w:ind w:left="29"/>
        <w:rPr>
          <w:rFonts w:ascii="仿宋" w:eastAsia="仿宋" w:hAnsi="仿宋" w:cs="仿宋"/>
          <w:color w:val="auto"/>
        </w:rPr>
      </w:pPr>
      <w:r>
        <w:rPr>
          <w:rFonts w:ascii="仿宋" w:eastAsia="仿宋" w:hAnsi="仿宋" w:cs="仿宋" w:hint="eastAsia"/>
          <w:color w:val="auto"/>
        </w:rPr>
        <w:t>项目名称：______（项目名称）全过程工程咨询</w:t>
      </w:r>
    </w:p>
    <w:p w:rsidR="005B4624" w:rsidRDefault="005B4624">
      <w:pPr>
        <w:kinsoku/>
        <w:wordWrap w:val="0"/>
        <w:spacing w:line="219" w:lineRule="auto"/>
        <w:ind w:left="28"/>
        <w:rPr>
          <w:rFonts w:ascii="仿宋" w:eastAsia="仿宋" w:hAnsi="仿宋" w:cs="仿宋"/>
          <w:color w:val="auto"/>
        </w:rPr>
      </w:pPr>
      <w:r>
        <w:rPr>
          <w:rFonts w:ascii="仿宋" w:eastAsia="仿宋" w:hAnsi="仿宋" w:cs="仿宋" w:hint="eastAsia"/>
          <w:color w:val="auto"/>
        </w:rPr>
        <w:t>招标编号：</w:t>
      </w:r>
    </w:p>
    <w:p w:rsidR="005B4624" w:rsidRDefault="005B4624">
      <w:pPr>
        <w:kinsoku/>
        <w:wordWrap w:val="0"/>
        <w:spacing w:line="28" w:lineRule="exact"/>
        <w:rPr>
          <w:rFonts w:ascii="仿宋" w:eastAsia="仿宋" w:hAnsi="仿宋" w:cs="仿宋"/>
          <w:color w:val="auto"/>
        </w:rPr>
      </w:pPr>
    </w:p>
    <w:tbl>
      <w:tblPr>
        <w:tblW w:w="0" w:type="auto"/>
        <w:tblInd w:w="19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609"/>
        <w:gridCol w:w="5212"/>
        <w:gridCol w:w="1473"/>
        <w:gridCol w:w="1474"/>
      </w:tblGrid>
      <w:tr w:rsidR="005B4624" w:rsidRPr="005B4624" w:rsidTr="005B4624">
        <w:trPr>
          <w:trHeight w:val="632"/>
        </w:trPr>
        <w:tc>
          <w:tcPr>
            <w:tcW w:w="609" w:type="dxa"/>
            <w:shd w:val="clear" w:color="auto" w:fill="auto"/>
          </w:tcPr>
          <w:p w:rsidR="005B4624" w:rsidRPr="005B4624" w:rsidRDefault="005B4624" w:rsidP="005B4624">
            <w:pPr>
              <w:kinsoku/>
              <w:wordWrap w:val="0"/>
              <w:spacing w:before="212" w:line="219" w:lineRule="auto"/>
              <w:ind w:left="148"/>
              <w:rPr>
                <w:rFonts w:ascii="仿宋" w:eastAsia="仿宋" w:hAnsi="仿宋" w:cs="仿宋"/>
                <w:color w:val="auto"/>
              </w:rPr>
            </w:pPr>
            <w:r w:rsidRPr="005B4624">
              <w:rPr>
                <w:rFonts w:ascii="仿宋" w:eastAsia="仿宋" w:hAnsi="仿宋" w:cs="仿宋" w:hint="eastAsia"/>
                <w:color w:val="auto"/>
              </w:rPr>
              <w:t>序号</w:t>
            </w:r>
          </w:p>
        </w:tc>
        <w:tc>
          <w:tcPr>
            <w:tcW w:w="5212" w:type="dxa"/>
            <w:shd w:val="clear" w:color="auto" w:fill="auto"/>
          </w:tcPr>
          <w:p w:rsidR="005B4624" w:rsidRPr="005B4624" w:rsidRDefault="005B4624" w:rsidP="005B4624">
            <w:pPr>
              <w:kinsoku/>
              <w:wordWrap w:val="0"/>
              <w:spacing w:before="212" w:line="218" w:lineRule="auto"/>
              <w:ind w:left="2164"/>
              <w:rPr>
                <w:rFonts w:ascii="仿宋" w:eastAsia="仿宋" w:hAnsi="仿宋" w:cs="仿宋"/>
                <w:color w:val="auto"/>
              </w:rPr>
            </w:pPr>
            <w:r w:rsidRPr="005B4624">
              <w:rPr>
                <w:rFonts w:ascii="仿宋" w:eastAsia="仿宋" w:hAnsi="仿宋" w:cs="仿宋" w:hint="eastAsia"/>
                <w:color w:val="auto"/>
              </w:rPr>
              <w:t>中标候选人</w:t>
            </w:r>
          </w:p>
        </w:tc>
        <w:tc>
          <w:tcPr>
            <w:tcW w:w="1473" w:type="dxa"/>
            <w:shd w:val="clear" w:color="auto" w:fill="auto"/>
          </w:tcPr>
          <w:p w:rsidR="005B4624" w:rsidRPr="005B4624" w:rsidRDefault="005B4624" w:rsidP="005B4624">
            <w:pPr>
              <w:kinsoku/>
              <w:wordWrap w:val="0"/>
              <w:spacing w:before="53" w:line="312" w:lineRule="exact"/>
              <w:ind w:left="482"/>
              <w:rPr>
                <w:rFonts w:ascii="仿宋" w:eastAsia="仿宋" w:hAnsi="仿宋" w:cs="仿宋"/>
                <w:color w:val="auto"/>
              </w:rPr>
            </w:pPr>
            <w:r w:rsidRPr="005B4624">
              <w:rPr>
                <w:rFonts w:ascii="仿宋" w:eastAsia="仿宋" w:hAnsi="仿宋" w:cs="仿宋" w:hint="eastAsia"/>
                <w:color w:val="auto"/>
              </w:rPr>
              <w:t>投标文</w:t>
            </w:r>
          </w:p>
          <w:p w:rsidR="005B4624" w:rsidRPr="005B4624" w:rsidRDefault="005B4624" w:rsidP="005B4624">
            <w:pPr>
              <w:kinsoku/>
              <w:wordWrap w:val="0"/>
              <w:spacing w:line="218" w:lineRule="auto"/>
              <w:ind w:left="483"/>
              <w:rPr>
                <w:rFonts w:ascii="仿宋" w:eastAsia="仿宋" w:hAnsi="仿宋" w:cs="仿宋"/>
                <w:color w:val="auto"/>
              </w:rPr>
            </w:pPr>
            <w:proofErr w:type="gramStart"/>
            <w:r w:rsidRPr="005B4624">
              <w:rPr>
                <w:rFonts w:ascii="仿宋" w:eastAsia="仿宋" w:hAnsi="仿宋" w:cs="仿宋" w:hint="eastAsia"/>
                <w:color w:val="auto"/>
              </w:rPr>
              <w:t>件分析</w:t>
            </w:r>
            <w:proofErr w:type="gramEnd"/>
          </w:p>
        </w:tc>
        <w:tc>
          <w:tcPr>
            <w:tcW w:w="1474" w:type="dxa"/>
            <w:shd w:val="clear" w:color="auto" w:fill="auto"/>
          </w:tcPr>
          <w:p w:rsidR="005B4624" w:rsidRPr="005B4624" w:rsidRDefault="005B4624" w:rsidP="005B4624">
            <w:pPr>
              <w:kinsoku/>
              <w:wordWrap w:val="0"/>
              <w:spacing w:before="54" w:line="247" w:lineRule="auto"/>
              <w:ind w:left="374" w:right="264" w:hanging="1"/>
              <w:rPr>
                <w:rFonts w:ascii="仿宋" w:eastAsia="仿宋" w:hAnsi="仿宋" w:cs="仿宋"/>
                <w:color w:val="auto"/>
              </w:rPr>
            </w:pPr>
            <w:r w:rsidRPr="005B4624">
              <w:rPr>
                <w:rFonts w:ascii="仿宋" w:eastAsia="仿宋" w:hAnsi="仿宋" w:cs="仿宋" w:hint="eastAsia"/>
                <w:color w:val="auto"/>
              </w:rPr>
              <w:t>投标报价（万元）</w:t>
            </w:r>
          </w:p>
        </w:tc>
      </w:tr>
      <w:tr w:rsidR="005B4624" w:rsidRPr="005B4624" w:rsidTr="005B4624">
        <w:trPr>
          <w:trHeight w:val="460"/>
        </w:trPr>
        <w:tc>
          <w:tcPr>
            <w:tcW w:w="609" w:type="dxa"/>
            <w:shd w:val="clear" w:color="auto" w:fill="auto"/>
          </w:tcPr>
          <w:p w:rsidR="005B4624" w:rsidRPr="005B4624" w:rsidRDefault="005B4624" w:rsidP="005B4624">
            <w:pPr>
              <w:kinsoku/>
              <w:wordWrap w:val="0"/>
              <w:rPr>
                <w:rFonts w:ascii="仿宋" w:eastAsia="仿宋" w:hAnsi="仿宋" w:cs="仿宋"/>
                <w:color w:val="auto"/>
              </w:rPr>
            </w:pPr>
          </w:p>
        </w:tc>
        <w:tc>
          <w:tcPr>
            <w:tcW w:w="5212" w:type="dxa"/>
            <w:shd w:val="clear" w:color="auto" w:fill="auto"/>
          </w:tcPr>
          <w:p w:rsidR="005B4624" w:rsidRPr="005B4624" w:rsidRDefault="005B4624" w:rsidP="005B4624">
            <w:pPr>
              <w:kinsoku/>
              <w:wordWrap w:val="0"/>
              <w:rPr>
                <w:rFonts w:ascii="仿宋" w:eastAsia="仿宋" w:hAnsi="仿宋" w:cs="仿宋"/>
                <w:color w:val="auto"/>
              </w:rPr>
            </w:pPr>
          </w:p>
        </w:tc>
        <w:tc>
          <w:tcPr>
            <w:tcW w:w="1473" w:type="dxa"/>
            <w:shd w:val="clear" w:color="auto" w:fill="auto"/>
          </w:tcPr>
          <w:p w:rsidR="005B4624" w:rsidRPr="005B4624" w:rsidRDefault="005B4624" w:rsidP="005B4624">
            <w:pPr>
              <w:kinsoku/>
              <w:wordWrap w:val="0"/>
              <w:rPr>
                <w:rFonts w:ascii="仿宋" w:eastAsia="仿宋" w:hAnsi="仿宋" w:cs="仿宋"/>
                <w:color w:val="auto"/>
              </w:rPr>
            </w:pPr>
          </w:p>
        </w:tc>
        <w:tc>
          <w:tcPr>
            <w:tcW w:w="1474"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464"/>
        </w:trPr>
        <w:tc>
          <w:tcPr>
            <w:tcW w:w="609" w:type="dxa"/>
            <w:shd w:val="clear" w:color="auto" w:fill="auto"/>
          </w:tcPr>
          <w:p w:rsidR="005B4624" w:rsidRPr="005B4624" w:rsidRDefault="005B4624" w:rsidP="005B4624">
            <w:pPr>
              <w:kinsoku/>
              <w:wordWrap w:val="0"/>
              <w:rPr>
                <w:rFonts w:ascii="仿宋" w:eastAsia="仿宋" w:hAnsi="仿宋" w:cs="仿宋"/>
                <w:color w:val="auto"/>
              </w:rPr>
            </w:pPr>
          </w:p>
        </w:tc>
        <w:tc>
          <w:tcPr>
            <w:tcW w:w="5212" w:type="dxa"/>
            <w:shd w:val="clear" w:color="auto" w:fill="auto"/>
          </w:tcPr>
          <w:p w:rsidR="005B4624" w:rsidRPr="005B4624" w:rsidRDefault="005B4624" w:rsidP="005B4624">
            <w:pPr>
              <w:kinsoku/>
              <w:wordWrap w:val="0"/>
              <w:rPr>
                <w:rFonts w:ascii="仿宋" w:eastAsia="仿宋" w:hAnsi="仿宋" w:cs="仿宋"/>
                <w:color w:val="auto"/>
              </w:rPr>
            </w:pPr>
          </w:p>
        </w:tc>
        <w:tc>
          <w:tcPr>
            <w:tcW w:w="1473" w:type="dxa"/>
            <w:shd w:val="clear" w:color="auto" w:fill="auto"/>
          </w:tcPr>
          <w:p w:rsidR="005B4624" w:rsidRPr="005B4624" w:rsidRDefault="005B4624" w:rsidP="005B4624">
            <w:pPr>
              <w:kinsoku/>
              <w:wordWrap w:val="0"/>
              <w:rPr>
                <w:rFonts w:ascii="仿宋" w:eastAsia="仿宋" w:hAnsi="仿宋" w:cs="仿宋"/>
                <w:color w:val="auto"/>
              </w:rPr>
            </w:pPr>
          </w:p>
        </w:tc>
        <w:tc>
          <w:tcPr>
            <w:tcW w:w="1474"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469"/>
        </w:trPr>
        <w:tc>
          <w:tcPr>
            <w:tcW w:w="609" w:type="dxa"/>
            <w:shd w:val="clear" w:color="auto" w:fill="auto"/>
          </w:tcPr>
          <w:p w:rsidR="005B4624" w:rsidRPr="005B4624" w:rsidRDefault="005B4624" w:rsidP="005B4624">
            <w:pPr>
              <w:kinsoku/>
              <w:wordWrap w:val="0"/>
              <w:rPr>
                <w:rFonts w:ascii="仿宋" w:eastAsia="仿宋" w:hAnsi="仿宋" w:cs="仿宋"/>
                <w:color w:val="auto"/>
              </w:rPr>
            </w:pPr>
          </w:p>
        </w:tc>
        <w:tc>
          <w:tcPr>
            <w:tcW w:w="5212" w:type="dxa"/>
            <w:shd w:val="clear" w:color="auto" w:fill="auto"/>
          </w:tcPr>
          <w:p w:rsidR="005B4624" w:rsidRPr="005B4624" w:rsidRDefault="005B4624" w:rsidP="005B4624">
            <w:pPr>
              <w:kinsoku/>
              <w:wordWrap w:val="0"/>
              <w:rPr>
                <w:rFonts w:ascii="仿宋" w:eastAsia="仿宋" w:hAnsi="仿宋" w:cs="仿宋"/>
                <w:color w:val="auto"/>
              </w:rPr>
            </w:pPr>
          </w:p>
        </w:tc>
        <w:tc>
          <w:tcPr>
            <w:tcW w:w="1473" w:type="dxa"/>
            <w:shd w:val="clear" w:color="auto" w:fill="auto"/>
          </w:tcPr>
          <w:p w:rsidR="005B4624" w:rsidRPr="005B4624" w:rsidRDefault="005B4624" w:rsidP="005B4624">
            <w:pPr>
              <w:kinsoku/>
              <w:wordWrap w:val="0"/>
              <w:rPr>
                <w:rFonts w:ascii="仿宋" w:eastAsia="仿宋" w:hAnsi="仿宋" w:cs="仿宋"/>
                <w:color w:val="auto"/>
              </w:rPr>
            </w:pPr>
          </w:p>
        </w:tc>
        <w:tc>
          <w:tcPr>
            <w:tcW w:w="1474" w:type="dxa"/>
            <w:shd w:val="clear" w:color="auto" w:fill="auto"/>
          </w:tcPr>
          <w:p w:rsidR="005B4624" w:rsidRPr="005B4624" w:rsidRDefault="005B4624" w:rsidP="005B4624">
            <w:pPr>
              <w:kinsoku/>
              <w:wordWrap w:val="0"/>
              <w:rPr>
                <w:rFonts w:ascii="仿宋" w:eastAsia="仿宋" w:hAnsi="仿宋" w:cs="仿宋"/>
                <w:color w:val="auto"/>
              </w:rPr>
            </w:pPr>
          </w:p>
        </w:tc>
      </w:tr>
      <w:tr w:rsidR="005B4624" w:rsidRPr="005B4624" w:rsidTr="005B4624">
        <w:trPr>
          <w:trHeight w:val="479"/>
        </w:trPr>
        <w:tc>
          <w:tcPr>
            <w:tcW w:w="609" w:type="dxa"/>
            <w:shd w:val="clear" w:color="auto" w:fill="auto"/>
          </w:tcPr>
          <w:p w:rsidR="005B4624" w:rsidRPr="005B4624" w:rsidRDefault="005B4624" w:rsidP="005B4624">
            <w:pPr>
              <w:kinsoku/>
              <w:wordWrap w:val="0"/>
              <w:spacing w:before="135" w:line="331" w:lineRule="exact"/>
              <w:ind w:left="161"/>
              <w:rPr>
                <w:rFonts w:ascii="仿宋" w:eastAsia="仿宋" w:hAnsi="仿宋" w:cs="仿宋"/>
                <w:color w:val="auto"/>
              </w:rPr>
            </w:pPr>
            <w:r w:rsidRPr="005B4624">
              <w:rPr>
                <w:rFonts w:ascii="仿宋" w:eastAsia="仿宋" w:hAnsi="仿宋" w:cs="仿宋" w:hint="eastAsia"/>
                <w:color w:val="auto"/>
              </w:rPr>
              <w:t>……</w:t>
            </w:r>
          </w:p>
        </w:tc>
        <w:tc>
          <w:tcPr>
            <w:tcW w:w="5212" w:type="dxa"/>
            <w:shd w:val="clear" w:color="auto" w:fill="auto"/>
          </w:tcPr>
          <w:p w:rsidR="005B4624" w:rsidRPr="005B4624" w:rsidRDefault="005B4624" w:rsidP="005B4624">
            <w:pPr>
              <w:kinsoku/>
              <w:wordWrap w:val="0"/>
              <w:spacing w:before="135" w:line="331" w:lineRule="exact"/>
              <w:ind w:left="2462"/>
              <w:rPr>
                <w:rFonts w:ascii="仿宋" w:eastAsia="仿宋" w:hAnsi="仿宋" w:cs="仿宋"/>
                <w:color w:val="auto"/>
              </w:rPr>
            </w:pPr>
            <w:r w:rsidRPr="005B4624">
              <w:rPr>
                <w:rFonts w:ascii="仿宋" w:eastAsia="仿宋" w:hAnsi="仿宋" w:cs="仿宋" w:hint="eastAsia"/>
                <w:color w:val="auto"/>
              </w:rPr>
              <w:t>……</w:t>
            </w:r>
          </w:p>
        </w:tc>
        <w:tc>
          <w:tcPr>
            <w:tcW w:w="1473" w:type="dxa"/>
            <w:shd w:val="clear" w:color="auto" w:fill="auto"/>
          </w:tcPr>
          <w:p w:rsidR="005B4624" w:rsidRPr="005B4624" w:rsidRDefault="005B4624" w:rsidP="005B4624">
            <w:pPr>
              <w:kinsoku/>
              <w:wordWrap w:val="0"/>
              <w:rPr>
                <w:rFonts w:ascii="仿宋" w:eastAsia="仿宋" w:hAnsi="仿宋" w:cs="仿宋"/>
                <w:color w:val="auto"/>
              </w:rPr>
            </w:pPr>
          </w:p>
        </w:tc>
        <w:tc>
          <w:tcPr>
            <w:tcW w:w="1474" w:type="dxa"/>
            <w:shd w:val="clear" w:color="auto" w:fill="auto"/>
          </w:tcPr>
          <w:p w:rsidR="005B4624" w:rsidRPr="005B4624" w:rsidRDefault="005B4624" w:rsidP="005B4624">
            <w:pPr>
              <w:kinsoku/>
              <w:wordWrap w:val="0"/>
              <w:spacing w:before="135" w:line="331" w:lineRule="exact"/>
              <w:ind w:left="593"/>
              <w:rPr>
                <w:rFonts w:ascii="仿宋" w:eastAsia="仿宋" w:hAnsi="仿宋" w:cs="仿宋"/>
                <w:color w:val="auto"/>
              </w:rPr>
            </w:pPr>
            <w:r w:rsidRPr="005B4624">
              <w:rPr>
                <w:rFonts w:ascii="仿宋" w:eastAsia="仿宋" w:hAnsi="仿宋" w:cs="仿宋" w:hint="eastAsia"/>
                <w:color w:val="auto"/>
              </w:rPr>
              <w:t>……</w:t>
            </w:r>
          </w:p>
        </w:tc>
      </w:tr>
    </w:tbl>
    <w:p w:rsidR="005B4624" w:rsidRDefault="005B4624">
      <w:pPr>
        <w:kinsoku/>
        <w:wordWrap w:val="0"/>
        <w:spacing w:line="291" w:lineRule="auto"/>
        <w:rPr>
          <w:rFonts w:ascii="仿宋" w:eastAsia="仿宋" w:hAnsi="仿宋" w:cs="仿宋"/>
          <w:color w:val="auto"/>
        </w:rPr>
      </w:pPr>
    </w:p>
    <w:p w:rsidR="005B4624" w:rsidRDefault="005B4624">
      <w:pPr>
        <w:kinsoku/>
        <w:wordWrap w:val="0"/>
        <w:spacing w:before="69" w:line="218" w:lineRule="auto"/>
        <w:ind w:left="33"/>
        <w:rPr>
          <w:rFonts w:ascii="仿宋" w:eastAsia="仿宋" w:hAnsi="仿宋" w:cs="仿宋"/>
          <w:color w:val="auto"/>
        </w:rPr>
      </w:pPr>
      <w:r>
        <w:rPr>
          <w:rFonts w:ascii="仿宋" w:eastAsia="仿宋" w:hAnsi="仿宋" w:cs="仿宋" w:hint="eastAsia"/>
          <w:color w:val="auto"/>
        </w:rPr>
        <w:t>签订合同前要处理的事宜：</w:t>
      </w:r>
    </w:p>
    <w:p w:rsidR="005B4624" w:rsidRDefault="005B4624">
      <w:pPr>
        <w:kinsoku/>
        <w:wordWrap w:val="0"/>
        <w:spacing w:line="307" w:lineRule="auto"/>
        <w:rPr>
          <w:rFonts w:ascii="仿宋" w:eastAsia="仿宋" w:hAnsi="仿宋" w:cs="仿宋"/>
          <w:color w:val="auto"/>
        </w:rPr>
      </w:pPr>
    </w:p>
    <w:p w:rsidR="005B4624" w:rsidRDefault="005B4624">
      <w:pPr>
        <w:kinsoku/>
        <w:wordWrap w:val="0"/>
        <w:spacing w:line="308" w:lineRule="auto"/>
        <w:rPr>
          <w:rFonts w:ascii="仿宋" w:eastAsia="仿宋" w:hAnsi="仿宋" w:cs="仿宋"/>
          <w:color w:val="auto"/>
        </w:rPr>
      </w:pPr>
    </w:p>
    <w:p w:rsidR="005B4624" w:rsidRDefault="005B4624">
      <w:pPr>
        <w:kinsoku/>
        <w:wordWrap w:val="0"/>
        <w:spacing w:before="68" w:line="219" w:lineRule="auto"/>
        <w:ind w:left="29"/>
        <w:rPr>
          <w:rFonts w:ascii="仿宋" w:eastAsia="仿宋" w:hAnsi="仿宋" w:cs="仿宋"/>
          <w:color w:val="auto"/>
        </w:rPr>
      </w:pPr>
      <w:r>
        <w:rPr>
          <w:rFonts w:ascii="仿宋" w:eastAsia="仿宋" w:hAnsi="仿宋" w:cs="仿宋" w:hint="eastAsia"/>
          <w:color w:val="auto"/>
        </w:rPr>
        <w:t>评标委员会全体成员签字：</w:t>
      </w:r>
    </w:p>
    <w:p w:rsidR="005B4624" w:rsidRDefault="005B4624">
      <w:pPr>
        <w:kinsoku/>
        <w:wordWrap w:val="0"/>
        <w:spacing w:line="308" w:lineRule="auto"/>
        <w:rPr>
          <w:rFonts w:ascii="仿宋" w:eastAsia="仿宋" w:hAnsi="仿宋" w:cs="仿宋"/>
          <w:color w:val="auto"/>
        </w:rPr>
      </w:pPr>
    </w:p>
    <w:p w:rsidR="005B4624" w:rsidRDefault="005B4624">
      <w:pPr>
        <w:kinsoku/>
        <w:wordWrap w:val="0"/>
        <w:spacing w:line="308" w:lineRule="auto"/>
        <w:rPr>
          <w:rFonts w:ascii="仿宋" w:eastAsia="仿宋" w:hAnsi="仿宋" w:cs="仿宋"/>
          <w:color w:val="auto"/>
        </w:rPr>
      </w:pPr>
    </w:p>
    <w:p w:rsidR="005B4624" w:rsidRDefault="005B4624">
      <w:pPr>
        <w:kinsoku/>
        <w:wordWrap w:val="0"/>
        <w:spacing w:line="309" w:lineRule="auto"/>
        <w:rPr>
          <w:rFonts w:ascii="仿宋" w:eastAsia="仿宋" w:hAnsi="仿宋" w:cs="仿宋"/>
          <w:color w:val="auto"/>
        </w:rPr>
      </w:pPr>
    </w:p>
    <w:p w:rsidR="005B4624" w:rsidRDefault="005B4624">
      <w:pPr>
        <w:kinsoku/>
        <w:wordWrap w:val="0"/>
        <w:spacing w:before="68" w:line="219" w:lineRule="auto"/>
        <w:ind w:left="5490"/>
        <w:rPr>
          <w:rFonts w:ascii="仿宋" w:eastAsia="仿宋" w:hAnsi="仿宋" w:cs="仿宋"/>
          <w:color w:val="auto"/>
        </w:rPr>
      </w:pPr>
      <w:r>
        <w:rPr>
          <w:rFonts w:ascii="仿宋" w:eastAsia="仿宋" w:hAnsi="仿宋" w:cs="仿宋" w:hint="eastAsia"/>
          <w:color w:val="auto"/>
        </w:rPr>
        <w:t>日期：年月日</w:t>
      </w:r>
    </w:p>
    <w:p w:rsidR="005B4624" w:rsidRDefault="005B4624">
      <w:pPr>
        <w:kinsoku/>
        <w:wordWrap w:val="0"/>
        <w:rPr>
          <w:rFonts w:ascii="仿宋" w:eastAsia="仿宋" w:hAnsi="仿宋" w:cs="仿宋"/>
          <w:color w:val="auto"/>
        </w:rPr>
        <w:sectPr w:rsidR="005B4624">
          <w:footerReference w:type="default" r:id="rId34"/>
          <w:pgSz w:w="11905" w:h="16839"/>
          <w:pgMar w:top="1440" w:right="1361" w:bottom="1440" w:left="1361" w:header="0" w:footer="1213" w:gutter="0"/>
          <w:cols w:space="720"/>
        </w:sectPr>
      </w:pPr>
    </w:p>
    <w:p w:rsidR="005B4624" w:rsidRDefault="005B4624">
      <w:pPr>
        <w:kinsoku/>
        <w:wordWrap w:val="0"/>
        <w:spacing w:line="397" w:lineRule="auto"/>
        <w:rPr>
          <w:rFonts w:ascii="仿宋" w:eastAsia="仿宋" w:hAnsi="仿宋" w:cs="仿宋"/>
          <w:color w:val="auto"/>
        </w:rPr>
      </w:pPr>
    </w:p>
    <w:p w:rsidR="005B4624" w:rsidRDefault="005B4624">
      <w:pPr>
        <w:pStyle w:val="1"/>
        <w:kinsoku/>
        <w:wordWrap w:val="0"/>
        <w:rPr>
          <w:rFonts w:ascii="仿宋" w:hAnsi="仿宋" w:cs="仿宋"/>
          <w:color w:val="auto"/>
        </w:rPr>
      </w:pPr>
      <w:bookmarkStart w:id="249" w:name="_bookmark100"/>
      <w:bookmarkStart w:id="250" w:name="_Toc28820"/>
      <w:bookmarkStart w:id="251" w:name="_Toc256000162"/>
      <w:bookmarkEnd w:id="249"/>
      <w:r>
        <w:rPr>
          <w:rFonts w:ascii="仿宋" w:hAnsi="仿宋" w:cs="仿宋" w:hint="eastAsia"/>
          <w:color w:val="auto"/>
        </w:rPr>
        <w:t>第四章  合同条款及格式</w:t>
      </w:r>
      <w:bookmarkEnd w:id="250"/>
    </w:p>
    <w:p w:rsidR="005B4624" w:rsidRDefault="005B4624">
      <w:pPr>
        <w:kinsoku/>
        <w:wordWrap w:val="0"/>
        <w:rPr>
          <w:rFonts w:ascii="仿宋" w:eastAsia="仿宋" w:hAnsi="仿宋" w:cs="仿宋"/>
          <w:color w:val="auto"/>
        </w:rPr>
      </w:pPr>
    </w:p>
    <w:p w:rsidR="005B4624" w:rsidRDefault="005B4624">
      <w:pPr>
        <w:kinsoku/>
        <w:wordWrap w:val="0"/>
        <w:jc w:val="right"/>
        <w:rPr>
          <w:rFonts w:ascii="仿宋" w:eastAsia="仿宋" w:hAnsi="仿宋" w:cs="仿宋"/>
          <w:color w:val="auto"/>
          <w:sz w:val="30"/>
          <w:szCs w:val="24"/>
        </w:rPr>
      </w:pPr>
      <w:bookmarkStart w:id="252" w:name="_Toc93585959"/>
      <w:bookmarkStart w:id="253" w:name="_Toc256000168"/>
      <w:bookmarkEnd w:id="251"/>
      <w:r>
        <w:rPr>
          <w:rFonts w:ascii="仿宋" w:eastAsia="仿宋" w:hAnsi="仿宋" w:cs="仿宋" w:hint="eastAsia"/>
          <w:color w:val="auto"/>
          <w:sz w:val="30"/>
        </w:rPr>
        <w:t>合同编号（年度+部门+序号）：</w:t>
      </w:r>
      <w:r>
        <w:rPr>
          <w:rFonts w:ascii="仿宋" w:eastAsia="仿宋" w:hAnsi="仿宋" w:cs="仿宋" w:hint="eastAsia"/>
          <w:color w:val="auto"/>
          <w:sz w:val="30"/>
          <w:szCs w:val="24"/>
          <w:u w:val="single"/>
        </w:rPr>
        <w:t>2023-CBHY-   号</w:t>
      </w:r>
    </w:p>
    <w:p w:rsidR="005B4624" w:rsidRDefault="005B4624">
      <w:pPr>
        <w:kinsoku/>
        <w:wordWrap w:val="0"/>
        <w:jc w:val="right"/>
        <w:rPr>
          <w:rFonts w:ascii="仿宋" w:eastAsia="仿宋" w:hAnsi="仿宋" w:cs="仿宋"/>
          <w:color w:val="auto"/>
          <w:sz w:val="30"/>
        </w:rPr>
      </w:pPr>
    </w:p>
    <w:p w:rsidR="005B4624" w:rsidRDefault="005B4624">
      <w:pPr>
        <w:kinsoku/>
        <w:wordWrap w:val="0"/>
        <w:rPr>
          <w:rFonts w:ascii="仿宋" w:eastAsia="仿宋" w:hAnsi="仿宋" w:cs="仿宋"/>
          <w:color w:val="auto"/>
          <w:sz w:val="32"/>
        </w:rPr>
      </w:pPr>
    </w:p>
    <w:p w:rsidR="005B4624" w:rsidRDefault="005B4624">
      <w:pPr>
        <w:pStyle w:val="81"/>
        <w:kinsoku/>
        <w:wordWrap w:val="0"/>
        <w:rPr>
          <w:rFonts w:ascii="仿宋" w:eastAsia="仿宋" w:hAnsi="仿宋" w:cs="仿宋"/>
          <w:color w:val="auto"/>
        </w:rPr>
      </w:pPr>
    </w:p>
    <w:p w:rsidR="005B4624" w:rsidRDefault="005B4624">
      <w:pPr>
        <w:pStyle w:val="21"/>
        <w:tabs>
          <w:tab w:val="left" w:pos="630"/>
        </w:tabs>
        <w:kinsoku/>
        <w:wordWrap w:val="0"/>
        <w:spacing w:before="156"/>
        <w:ind w:leftChars="0" w:left="0" w:firstLineChars="0" w:firstLine="0"/>
        <w:jc w:val="center"/>
        <w:rPr>
          <w:rFonts w:ascii="仿宋" w:eastAsia="仿宋" w:hAnsi="仿宋" w:cs="仿宋"/>
          <w:color w:val="auto"/>
          <w:sz w:val="32"/>
          <w:szCs w:val="24"/>
        </w:rPr>
      </w:pPr>
      <w:r>
        <w:rPr>
          <w:rFonts w:ascii="仿宋" w:eastAsia="仿宋" w:hAnsi="仿宋" w:cs="仿宋" w:hint="eastAsia"/>
          <w:b/>
          <w:bCs/>
          <w:color w:val="auto"/>
          <w:sz w:val="52"/>
          <w:szCs w:val="48"/>
        </w:rPr>
        <w:t>浏阳现代制造产业建设投资开发有限公司全过程工程咨询服务合同</w:t>
      </w:r>
    </w:p>
    <w:p w:rsidR="005B4624" w:rsidRDefault="005B4624">
      <w:pPr>
        <w:pStyle w:val="21"/>
        <w:tabs>
          <w:tab w:val="left" w:pos="630"/>
        </w:tabs>
        <w:kinsoku/>
        <w:wordWrap w:val="0"/>
        <w:spacing w:before="156"/>
        <w:ind w:firstLine="640"/>
        <w:rPr>
          <w:rFonts w:ascii="仿宋" w:eastAsia="仿宋" w:hAnsi="仿宋" w:cs="仿宋"/>
          <w:color w:val="auto"/>
          <w:sz w:val="32"/>
          <w:szCs w:val="24"/>
        </w:rPr>
      </w:pPr>
    </w:p>
    <w:p w:rsidR="005B4624" w:rsidRDefault="005B4624">
      <w:pPr>
        <w:kinsoku/>
        <w:wordWrap w:val="0"/>
        <w:spacing w:line="578" w:lineRule="atLeast"/>
        <w:rPr>
          <w:rFonts w:ascii="仿宋" w:eastAsia="仿宋" w:hAnsi="仿宋" w:cs="仿宋"/>
          <w:color w:val="auto"/>
        </w:rPr>
      </w:pPr>
    </w:p>
    <w:p w:rsidR="005B4624" w:rsidRDefault="005B4624">
      <w:pPr>
        <w:kinsoku/>
        <w:wordWrap w:val="0"/>
        <w:spacing w:line="578" w:lineRule="atLeast"/>
        <w:rPr>
          <w:rFonts w:ascii="仿宋" w:eastAsia="仿宋" w:hAnsi="仿宋" w:cs="仿宋"/>
          <w:color w:val="auto"/>
        </w:rPr>
      </w:pPr>
    </w:p>
    <w:p w:rsidR="005B4624" w:rsidRDefault="005B4624">
      <w:pPr>
        <w:kinsoku/>
        <w:wordWrap w:val="0"/>
        <w:spacing w:line="700" w:lineRule="exact"/>
        <w:ind w:left="1700" w:rightChars="-15" w:right="-31" w:hangingChars="500" w:hanging="1700"/>
        <w:rPr>
          <w:rFonts w:ascii="仿宋" w:eastAsia="仿宋" w:hAnsi="仿宋" w:cs="仿宋"/>
          <w:b/>
          <w:color w:val="auto"/>
          <w:sz w:val="34"/>
          <w:szCs w:val="34"/>
          <w:u w:val="single"/>
        </w:rPr>
      </w:pPr>
      <w:r>
        <w:rPr>
          <w:rFonts w:ascii="仿宋" w:eastAsia="仿宋" w:hAnsi="仿宋" w:cs="仿宋" w:hint="eastAsia"/>
          <w:color w:val="auto"/>
          <w:sz w:val="34"/>
          <w:szCs w:val="34"/>
        </w:rPr>
        <w:t>项目名称：</w:t>
      </w:r>
      <w:r>
        <w:rPr>
          <w:rFonts w:ascii="仿宋" w:eastAsia="仿宋" w:hAnsi="仿宋" w:cs="仿宋" w:hint="eastAsia"/>
          <w:color w:val="auto"/>
          <w:sz w:val="34"/>
          <w:szCs w:val="34"/>
          <w:u w:val="single"/>
        </w:rPr>
        <w:t xml:space="preserve"> 经开区举重运营中心勘察设计       </w:t>
      </w:r>
    </w:p>
    <w:p w:rsidR="005B4624" w:rsidRDefault="005B4624">
      <w:pPr>
        <w:kinsoku/>
        <w:wordWrap w:val="0"/>
        <w:spacing w:line="700" w:lineRule="exact"/>
        <w:rPr>
          <w:rFonts w:ascii="仿宋" w:eastAsia="仿宋" w:hAnsi="仿宋" w:cs="仿宋"/>
          <w:color w:val="auto"/>
          <w:sz w:val="34"/>
          <w:szCs w:val="34"/>
        </w:rPr>
      </w:pPr>
      <w:r>
        <w:rPr>
          <w:rFonts w:ascii="仿宋" w:eastAsia="仿宋" w:hAnsi="仿宋" w:cs="仿宋" w:hint="eastAsia"/>
          <w:color w:val="auto"/>
          <w:sz w:val="34"/>
          <w:szCs w:val="34"/>
        </w:rPr>
        <w:t>建设单位：</w:t>
      </w:r>
      <w:r>
        <w:rPr>
          <w:rFonts w:ascii="仿宋" w:eastAsia="仿宋" w:hAnsi="仿宋" w:cs="仿宋" w:hint="eastAsia"/>
          <w:color w:val="auto"/>
          <w:sz w:val="34"/>
          <w:szCs w:val="34"/>
          <w:u w:val="single"/>
        </w:rPr>
        <w:t xml:space="preserve"> 浏阳现代制造产业建设投资开发有限公司 </w:t>
      </w:r>
      <w:r>
        <w:rPr>
          <w:rFonts w:ascii="仿宋" w:eastAsia="仿宋" w:hAnsi="仿宋" w:cs="仿宋" w:hint="eastAsia"/>
          <w:color w:val="auto"/>
          <w:sz w:val="34"/>
          <w:szCs w:val="34"/>
        </w:rPr>
        <w:t>服务单位：</w:t>
      </w:r>
      <w:r>
        <w:rPr>
          <w:rFonts w:ascii="仿宋" w:eastAsia="仿宋" w:hAnsi="仿宋" w:cs="仿宋" w:hint="eastAsia"/>
          <w:color w:val="auto"/>
          <w:sz w:val="34"/>
          <w:szCs w:val="34"/>
          <w:u w:val="single"/>
        </w:rPr>
        <w:t xml:space="preserve">                                      </w:t>
      </w:r>
      <w:r>
        <w:rPr>
          <w:rFonts w:ascii="仿宋" w:eastAsia="仿宋" w:hAnsi="仿宋" w:cs="仿宋" w:hint="eastAsia"/>
          <w:color w:val="auto"/>
          <w:sz w:val="34"/>
          <w:szCs w:val="34"/>
        </w:rPr>
        <w:t>签约地点：</w:t>
      </w:r>
      <w:r>
        <w:rPr>
          <w:rFonts w:ascii="仿宋" w:eastAsia="仿宋" w:hAnsi="仿宋" w:cs="仿宋" w:hint="eastAsia"/>
          <w:color w:val="auto"/>
          <w:sz w:val="34"/>
          <w:szCs w:val="34"/>
          <w:u w:val="single"/>
        </w:rPr>
        <w:t xml:space="preserve">              湖南·浏阳              </w:t>
      </w:r>
    </w:p>
    <w:p w:rsidR="005B4624" w:rsidRDefault="005B4624">
      <w:pPr>
        <w:kinsoku/>
        <w:wordWrap w:val="0"/>
        <w:spacing w:line="566" w:lineRule="atLeast"/>
        <w:rPr>
          <w:rFonts w:ascii="仿宋" w:eastAsia="仿宋" w:hAnsi="仿宋" w:cs="仿宋"/>
          <w:color w:val="auto"/>
          <w:sz w:val="34"/>
          <w:szCs w:val="34"/>
        </w:rPr>
      </w:pPr>
    </w:p>
    <w:p w:rsidR="005B4624" w:rsidRDefault="005B4624">
      <w:pPr>
        <w:pStyle w:val="21"/>
        <w:tabs>
          <w:tab w:val="left" w:pos="630"/>
        </w:tabs>
        <w:kinsoku/>
        <w:wordWrap w:val="0"/>
        <w:spacing w:before="156"/>
        <w:ind w:firstLine="640"/>
        <w:rPr>
          <w:rFonts w:ascii="仿宋" w:eastAsia="仿宋" w:hAnsi="仿宋" w:cs="仿宋"/>
          <w:color w:val="auto"/>
          <w:sz w:val="32"/>
          <w:szCs w:val="24"/>
        </w:rPr>
      </w:pPr>
    </w:p>
    <w:p w:rsidR="005B4624" w:rsidRDefault="005B4624">
      <w:pPr>
        <w:pStyle w:val="21"/>
        <w:tabs>
          <w:tab w:val="left" w:pos="630"/>
        </w:tabs>
        <w:kinsoku/>
        <w:wordWrap w:val="0"/>
        <w:spacing w:before="156"/>
        <w:ind w:firstLine="640"/>
        <w:rPr>
          <w:rFonts w:ascii="仿宋" w:eastAsia="仿宋" w:hAnsi="仿宋" w:cs="仿宋"/>
          <w:color w:val="auto"/>
          <w:sz w:val="32"/>
          <w:szCs w:val="24"/>
        </w:rPr>
      </w:pPr>
    </w:p>
    <w:p w:rsidR="005B4624" w:rsidRDefault="005B4624">
      <w:pPr>
        <w:kinsoku/>
        <w:wordWrap w:val="0"/>
        <w:spacing w:line="360" w:lineRule="auto"/>
        <w:jc w:val="center"/>
        <w:rPr>
          <w:rFonts w:ascii="仿宋" w:eastAsia="仿宋" w:hAnsi="仿宋" w:cs="仿宋"/>
          <w:color w:val="auto"/>
          <w:sz w:val="32"/>
        </w:rPr>
      </w:pPr>
    </w:p>
    <w:p w:rsidR="005B4624" w:rsidRDefault="005B4624">
      <w:pPr>
        <w:kinsoku/>
        <w:wordWrap w:val="0"/>
        <w:spacing w:line="360" w:lineRule="auto"/>
        <w:jc w:val="center"/>
        <w:rPr>
          <w:rFonts w:ascii="仿宋" w:eastAsia="仿宋" w:hAnsi="仿宋" w:cs="仿宋"/>
          <w:color w:val="auto"/>
          <w:sz w:val="30"/>
        </w:rPr>
      </w:pPr>
      <w:r>
        <w:rPr>
          <w:rFonts w:ascii="仿宋" w:eastAsia="仿宋" w:hAnsi="仿宋" w:cs="仿宋" w:hint="eastAsia"/>
          <w:color w:val="auto"/>
          <w:sz w:val="32"/>
        </w:rPr>
        <w:t>签订日期：</w:t>
      </w:r>
      <w:r>
        <w:rPr>
          <w:rFonts w:ascii="仿宋" w:eastAsia="仿宋" w:hAnsi="仿宋" w:cs="仿宋" w:hint="eastAsia"/>
          <w:color w:val="auto"/>
          <w:sz w:val="30"/>
          <w:u w:val="single"/>
        </w:rPr>
        <w:t>20   年   月</w:t>
      </w:r>
    </w:p>
    <w:p w:rsidR="005B4624" w:rsidRDefault="005B4624">
      <w:pPr>
        <w:kinsoku/>
        <w:wordWrap w:val="0"/>
        <w:rPr>
          <w:rFonts w:eastAsia="仿宋"/>
          <w:color w:val="auto"/>
          <w:sz w:val="24"/>
        </w:rPr>
      </w:pPr>
      <w:r>
        <w:rPr>
          <w:rFonts w:eastAsia="仿宋"/>
          <w:color w:val="auto"/>
          <w:sz w:val="24"/>
        </w:rPr>
        <w:br w:type="page"/>
      </w:r>
    </w:p>
    <w:p w:rsidR="005B4624" w:rsidRDefault="005B4624">
      <w:pPr>
        <w:pStyle w:val="3"/>
        <w:numPr>
          <w:ilvl w:val="2"/>
          <w:numId w:val="0"/>
        </w:numPr>
        <w:kinsoku/>
        <w:wordWrap w:val="0"/>
        <w:jc w:val="center"/>
        <w:rPr>
          <w:color w:val="auto"/>
          <w:szCs w:val="28"/>
        </w:rPr>
        <w:sectPr w:rsidR="005B4624">
          <w:pgSz w:w="11906" w:h="16838"/>
          <w:pgMar w:top="1440" w:right="1800" w:bottom="1440" w:left="1800" w:header="851" w:footer="992" w:gutter="0"/>
          <w:cols w:space="720"/>
          <w:docGrid w:type="lines" w:linePitch="312"/>
        </w:sectPr>
      </w:pPr>
    </w:p>
    <w:p w:rsidR="005B4624" w:rsidRDefault="005B4624">
      <w:pPr>
        <w:pStyle w:val="2"/>
        <w:kinsoku/>
        <w:wordWrap w:val="0"/>
        <w:spacing w:before="156" w:line="720" w:lineRule="auto"/>
        <w:jc w:val="center"/>
        <w:rPr>
          <w:rFonts w:ascii="仿宋" w:hAnsi="仿宋" w:cs="仿宋"/>
          <w:color w:val="auto"/>
          <w:sz w:val="24"/>
          <w:szCs w:val="24"/>
        </w:rPr>
      </w:pPr>
      <w:bookmarkStart w:id="254" w:name="_Toc351203480"/>
      <w:bookmarkStart w:id="255" w:name="_Toc296503025"/>
      <w:bookmarkStart w:id="256" w:name="_Toc296890982"/>
      <w:bookmarkStart w:id="257" w:name="_Toc8996"/>
      <w:r>
        <w:rPr>
          <w:rFonts w:ascii="仿宋" w:hAnsi="仿宋" w:cs="仿宋" w:hint="eastAsia"/>
          <w:color w:val="auto"/>
          <w:sz w:val="24"/>
          <w:szCs w:val="24"/>
        </w:rPr>
        <w:lastRenderedPageBreak/>
        <w:t>第一部分 合同协议书</w:t>
      </w:r>
      <w:bookmarkEnd w:id="254"/>
      <w:bookmarkEnd w:id="255"/>
      <w:bookmarkEnd w:id="256"/>
      <w:bookmarkEnd w:id="257"/>
    </w:p>
    <w:p w:rsidR="005B4624" w:rsidRDefault="005B4624">
      <w:pPr>
        <w:kinsoku/>
        <w:wordWrap w:val="0"/>
        <w:spacing w:line="360" w:lineRule="auto"/>
        <w:rPr>
          <w:rFonts w:ascii="仿宋" w:eastAsia="仿宋" w:hAnsi="仿宋" w:cs="仿宋"/>
          <w:bCs/>
          <w:color w:val="auto"/>
          <w:sz w:val="24"/>
          <w:szCs w:val="24"/>
          <w:u w:val="single"/>
        </w:rPr>
      </w:pPr>
      <w:r>
        <w:rPr>
          <w:rFonts w:ascii="仿宋" w:eastAsia="仿宋" w:hAnsi="仿宋" w:cs="仿宋" w:hint="eastAsia"/>
          <w:b/>
          <w:color w:val="auto"/>
          <w:sz w:val="24"/>
          <w:szCs w:val="24"/>
        </w:rPr>
        <w:t>委托人：</w:t>
      </w:r>
      <w:r>
        <w:rPr>
          <w:rFonts w:ascii="仿宋" w:eastAsia="仿宋" w:hAnsi="仿宋" w:cs="仿宋" w:hint="eastAsia"/>
          <w:color w:val="auto"/>
          <w:sz w:val="24"/>
          <w:szCs w:val="24"/>
          <w:u w:val="single"/>
        </w:rPr>
        <w:t>浏阳现代制造产业建设投资开发有限公司</w:t>
      </w:r>
      <w:r>
        <w:rPr>
          <w:rFonts w:ascii="仿宋" w:eastAsia="仿宋" w:hAnsi="仿宋" w:cs="仿宋" w:hint="eastAsia"/>
          <w:bCs/>
          <w:color w:val="auto"/>
          <w:sz w:val="24"/>
          <w:szCs w:val="24"/>
        </w:rPr>
        <w:t>（以下简称甲方）</w:t>
      </w:r>
    </w:p>
    <w:p w:rsidR="005B4624" w:rsidRDefault="005B4624">
      <w:pPr>
        <w:kinsoku/>
        <w:wordWrap w:val="0"/>
        <w:spacing w:line="360" w:lineRule="auto"/>
        <w:rPr>
          <w:rFonts w:ascii="仿宋" w:eastAsia="仿宋" w:hAnsi="仿宋" w:cs="仿宋"/>
          <w:bCs/>
          <w:color w:val="auto"/>
          <w:sz w:val="24"/>
          <w:szCs w:val="24"/>
        </w:rPr>
      </w:pPr>
      <w:r>
        <w:rPr>
          <w:rFonts w:ascii="仿宋" w:eastAsia="仿宋" w:hAnsi="仿宋" w:cs="仿宋" w:hint="eastAsia"/>
          <w:b/>
          <w:color w:val="auto"/>
          <w:sz w:val="24"/>
          <w:szCs w:val="24"/>
        </w:rPr>
        <w:t>咨询人：</w:t>
      </w:r>
      <w:r>
        <w:rPr>
          <w:rFonts w:ascii="仿宋" w:eastAsia="仿宋" w:hAnsi="仿宋" w:cs="仿宋" w:hint="eastAsia"/>
          <w:bCs/>
          <w:color w:val="auto"/>
          <w:sz w:val="24"/>
          <w:szCs w:val="24"/>
          <w:u w:val="single"/>
        </w:rPr>
        <w:t xml:space="preserve">                            </w:t>
      </w:r>
      <w:r>
        <w:rPr>
          <w:rFonts w:ascii="仿宋" w:eastAsia="仿宋" w:hAnsi="仿宋" w:cs="仿宋" w:hint="eastAsia"/>
          <w:bCs/>
          <w:color w:val="auto"/>
          <w:sz w:val="24"/>
          <w:szCs w:val="24"/>
        </w:rPr>
        <w:t>（以下简称乙方）</w:t>
      </w:r>
    </w:p>
    <w:p w:rsidR="005B4624" w:rsidRDefault="005B4624">
      <w:pPr>
        <w:kinsoku/>
        <w:wordWrap w:val="0"/>
        <w:spacing w:line="360" w:lineRule="auto"/>
        <w:rPr>
          <w:rFonts w:ascii="仿宋" w:eastAsia="仿宋" w:hAnsi="仿宋" w:cs="仿宋"/>
          <w:color w:val="auto"/>
          <w:sz w:val="24"/>
          <w:szCs w:val="24"/>
        </w:rPr>
      </w:pPr>
    </w:p>
    <w:p w:rsidR="005B4624" w:rsidRDefault="005B4624">
      <w:pPr>
        <w:kinsoku/>
        <w:wordWrap w:val="0"/>
        <w:spacing w:line="360" w:lineRule="auto"/>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根据《中华人民共和国民法典》及有关法律、法规和规章的规定，遵循平等、自愿、公平和诚实信用的原则，双方就</w:t>
      </w:r>
      <w:r>
        <w:rPr>
          <w:rFonts w:ascii="仿宋" w:eastAsia="仿宋" w:hAnsi="仿宋" w:cs="仿宋" w:hint="eastAsia"/>
          <w:color w:val="auto"/>
          <w:sz w:val="24"/>
          <w:szCs w:val="24"/>
          <w:u w:val="single"/>
        </w:rPr>
        <w:t>经开区举重运营中心勘察设计</w:t>
      </w:r>
      <w:r>
        <w:rPr>
          <w:rFonts w:ascii="仿宋" w:eastAsia="仿宋" w:hAnsi="仿宋" w:cs="仿宋" w:hint="eastAsia"/>
          <w:color w:val="auto"/>
          <w:sz w:val="24"/>
          <w:szCs w:val="24"/>
        </w:rPr>
        <w:t>（项目名称）全过程工程咨询服务及有关事项协商一致，订立本合同，以资共同遵守。</w:t>
      </w:r>
    </w:p>
    <w:p w:rsidR="005B4624" w:rsidRDefault="005B4624">
      <w:pPr>
        <w:kinsoku/>
        <w:wordWrap w:val="0"/>
        <w:spacing w:line="360" w:lineRule="auto"/>
        <w:ind w:firstLineChars="200" w:firstLine="482"/>
        <w:outlineLvl w:val="2"/>
        <w:rPr>
          <w:rFonts w:ascii="仿宋" w:eastAsia="仿宋" w:hAnsi="仿宋" w:cs="仿宋"/>
          <w:b/>
          <w:color w:val="auto"/>
          <w:sz w:val="24"/>
          <w:szCs w:val="24"/>
        </w:rPr>
      </w:pPr>
      <w:bookmarkStart w:id="258" w:name="_Toc351203481"/>
      <w:bookmarkStart w:id="259" w:name="_Toc24817"/>
      <w:r>
        <w:rPr>
          <w:rFonts w:ascii="仿宋" w:eastAsia="仿宋" w:hAnsi="仿宋" w:cs="仿宋" w:hint="eastAsia"/>
          <w:b/>
          <w:color w:val="auto"/>
          <w:sz w:val="24"/>
          <w:szCs w:val="24"/>
        </w:rPr>
        <w:t>一、工程概况</w:t>
      </w:r>
      <w:bookmarkEnd w:id="258"/>
      <w:bookmarkEnd w:id="259"/>
    </w:p>
    <w:p w:rsidR="005B4624" w:rsidRDefault="005B4624">
      <w:pPr>
        <w:kinsoku/>
        <w:wordWrap w:val="0"/>
        <w:spacing w:line="360" w:lineRule="auto"/>
        <w:ind w:firstLineChars="196" w:firstLine="470"/>
        <w:rPr>
          <w:rFonts w:ascii="仿宋" w:eastAsia="仿宋" w:hAnsi="仿宋" w:cs="仿宋"/>
          <w:color w:val="auto"/>
          <w:sz w:val="24"/>
          <w:szCs w:val="24"/>
          <w:u w:val="single"/>
        </w:rPr>
      </w:pPr>
      <w:r>
        <w:rPr>
          <w:rFonts w:ascii="仿宋" w:eastAsia="仿宋" w:hAnsi="仿宋" w:cs="仿宋" w:hint="eastAsia"/>
          <w:bCs/>
          <w:color w:val="auto"/>
          <w:sz w:val="24"/>
          <w:szCs w:val="24"/>
        </w:rPr>
        <w:t>1.工程名称</w:t>
      </w:r>
      <w:r>
        <w:rPr>
          <w:rFonts w:ascii="仿宋" w:eastAsia="仿宋" w:hAnsi="仿宋" w:cs="仿宋" w:hint="eastAsia"/>
          <w:color w:val="auto"/>
          <w:sz w:val="24"/>
          <w:szCs w:val="24"/>
        </w:rPr>
        <w:t>：</w:t>
      </w:r>
      <w:r>
        <w:rPr>
          <w:rFonts w:ascii="仿宋" w:eastAsia="仿宋" w:hAnsi="仿宋" w:cs="仿宋" w:hint="eastAsia"/>
          <w:color w:val="auto"/>
          <w:sz w:val="24"/>
          <w:szCs w:val="24"/>
          <w:u w:val="single"/>
        </w:rPr>
        <w:t xml:space="preserve"> 经开区举重运营中心勘察设计</w:t>
      </w:r>
      <w:r>
        <w:rPr>
          <w:rFonts w:ascii="仿宋" w:eastAsia="仿宋" w:hAnsi="仿宋" w:cs="仿宋" w:hint="eastAsia"/>
          <w:color w:val="auto"/>
          <w:sz w:val="24"/>
          <w:szCs w:val="24"/>
        </w:rPr>
        <w:t>。</w:t>
      </w:r>
    </w:p>
    <w:p w:rsidR="005B4624" w:rsidRDefault="005B4624">
      <w:pPr>
        <w:kinsoku/>
        <w:wordWrap w:val="0"/>
        <w:spacing w:line="360" w:lineRule="auto"/>
        <w:ind w:firstLineChars="196" w:firstLine="470"/>
        <w:rPr>
          <w:rFonts w:ascii="仿宋" w:eastAsia="仿宋" w:hAnsi="仿宋" w:cs="仿宋"/>
          <w:color w:val="auto"/>
          <w:sz w:val="24"/>
          <w:szCs w:val="24"/>
        </w:rPr>
      </w:pPr>
      <w:r>
        <w:rPr>
          <w:rFonts w:ascii="仿宋" w:eastAsia="仿宋" w:hAnsi="仿宋" w:cs="仿宋" w:hint="eastAsia"/>
          <w:bCs/>
          <w:color w:val="auto"/>
          <w:sz w:val="24"/>
          <w:szCs w:val="24"/>
        </w:rPr>
        <w:t>2.工程地点：</w:t>
      </w:r>
      <w:r>
        <w:rPr>
          <w:rFonts w:ascii="仿宋" w:eastAsia="仿宋" w:hAnsi="仿宋" w:cs="仿宋" w:hint="eastAsia"/>
          <w:color w:val="auto"/>
          <w:sz w:val="24"/>
          <w:szCs w:val="24"/>
          <w:u w:val="single"/>
        </w:rPr>
        <w:t xml:space="preserve"> 浏阳经开区 </w:t>
      </w:r>
      <w:r>
        <w:rPr>
          <w:rFonts w:ascii="仿宋" w:eastAsia="仿宋" w:hAnsi="仿宋" w:cs="仿宋" w:hint="eastAsia"/>
          <w:color w:val="auto"/>
          <w:sz w:val="24"/>
          <w:szCs w:val="24"/>
        </w:rPr>
        <w:t>。</w:t>
      </w:r>
    </w:p>
    <w:p w:rsidR="005B4624" w:rsidRDefault="005B4624">
      <w:pPr>
        <w:kinsoku/>
        <w:wordWrap w:val="0"/>
        <w:spacing w:line="360" w:lineRule="auto"/>
        <w:ind w:firstLineChars="196" w:firstLine="470"/>
        <w:rPr>
          <w:rFonts w:ascii="仿宋" w:eastAsia="仿宋" w:hAnsi="仿宋" w:cs="仿宋"/>
          <w:color w:val="auto"/>
          <w:sz w:val="24"/>
          <w:szCs w:val="24"/>
          <w:u w:val="single"/>
        </w:rPr>
      </w:pPr>
      <w:r>
        <w:rPr>
          <w:rFonts w:ascii="仿宋" w:eastAsia="仿宋" w:hAnsi="仿宋" w:cs="仿宋" w:hint="eastAsia"/>
          <w:color w:val="auto"/>
          <w:sz w:val="24"/>
          <w:szCs w:val="24"/>
        </w:rPr>
        <w:t>3.工程概况：</w:t>
      </w:r>
      <w:r>
        <w:rPr>
          <w:rFonts w:ascii="仿宋" w:eastAsia="仿宋" w:hAnsi="仿宋" w:cs="仿宋" w:hint="eastAsia"/>
          <w:color w:val="auto"/>
          <w:sz w:val="24"/>
          <w:szCs w:val="24"/>
          <w:u w:val="single"/>
        </w:rPr>
        <w:t>现状长</w:t>
      </w:r>
      <w:proofErr w:type="gramStart"/>
      <w:r>
        <w:rPr>
          <w:rFonts w:ascii="仿宋" w:eastAsia="仿宋" w:hAnsi="仿宋" w:cs="仿宋" w:hint="eastAsia"/>
          <w:color w:val="auto"/>
          <w:sz w:val="24"/>
          <w:szCs w:val="24"/>
          <w:u w:val="single"/>
        </w:rPr>
        <w:t>郡中学</w:t>
      </w:r>
      <w:proofErr w:type="gramEnd"/>
      <w:r>
        <w:rPr>
          <w:rFonts w:ascii="仿宋" w:eastAsia="仿宋" w:hAnsi="仿宋" w:cs="仿宋" w:hint="eastAsia"/>
          <w:color w:val="auto"/>
          <w:sz w:val="24"/>
          <w:szCs w:val="24"/>
          <w:u w:val="single"/>
        </w:rPr>
        <w:t>东侧新建</w:t>
      </w:r>
      <w:r>
        <w:rPr>
          <w:rFonts w:ascii="仿宋" w:eastAsia="仿宋" w:hAnsi="仿宋" w:cs="仿宋"/>
          <w:color w:val="auto"/>
          <w:sz w:val="24"/>
          <w:szCs w:val="24"/>
          <w:u w:val="single"/>
        </w:rPr>
        <w:t>1</w:t>
      </w:r>
      <w:r>
        <w:rPr>
          <w:rFonts w:ascii="仿宋" w:eastAsia="仿宋" w:hAnsi="仿宋" w:cs="仿宋" w:hint="eastAsia"/>
          <w:color w:val="auto"/>
          <w:sz w:val="24"/>
          <w:szCs w:val="24"/>
          <w:u w:val="single"/>
        </w:rPr>
        <w:t>座举重训练场馆，建筑面积约</w:t>
      </w:r>
      <w:r>
        <w:rPr>
          <w:rFonts w:ascii="仿宋" w:eastAsia="仿宋" w:hAnsi="仿宋" w:cs="仿宋"/>
          <w:color w:val="auto"/>
          <w:sz w:val="24"/>
          <w:szCs w:val="24"/>
          <w:u w:val="single"/>
        </w:rPr>
        <w:t>4000</w:t>
      </w:r>
      <w:r>
        <w:rPr>
          <w:rFonts w:ascii="仿宋" w:eastAsia="仿宋" w:hAnsi="仿宋" w:cs="仿宋" w:hint="eastAsia"/>
          <w:color w:val="auto"/>
          <w:sz w:val="24"/>
          <w:szCs w:val="24"/>
          <w:u w:val="single"/>
        </w:rPr>
        <w:t>平方米，高度约</w:t>
      </w:r>
      <w:r>
        <w:rPr>
          <w:rFonts w:ascii="仿宋" w:eastAsia="仿宋" w:hAnsi="仿宋" w:cs="仿宋"/>
          <w:color w:val="auto"/>
          <w:sz w:val="24"/>
          <w:szCs w:val="24"/>
          <w:u w:val="single"/>
        </w:rPr>
        <w:t>19.9</w:t>
      </w:r>
      <w:r>
        <w:rPr>
          <w:rFonts w:ascii="仿宋" w:eastAsia="仿宋" w:hAnsi="仿宋" w:cs="仿宋" w:hint="eastAsia"/>
          <w:color w:val="auto"/>
          <w:sz w:val="24"/>
          <w:szCs w:val="24"/>
          <w:u w:val="single"/>
        </w:rPr>
        <w:t>米；</w:t>
      </w:r>
      <w:r>
        <w:rPr>
          <w:rFonts w:ascii="仿宋" w:eastAsia="仿宋" w:hAnsi="仿宋" w:cs="仿宋"/>
          <w:color w:val="auto"/>
          <w:sz w:val="24"/>
          <w:szCs w:val="24"/>
          <w:u w:val="single"/>
        </w:rPr>
        <w:t>1</w:t>
      </w:r>
      <w:r>
        <w:rPr>
          <w:rFonts w:ascii="仿宋" w:eastAsia="仿宋" w:hAnsi="仿宋" w:cs="仿宋" w:hint="eastAsia"/>
          <w:color w:val="auto"/>
          <w:sz w:val="24"/>
          <w:szCs w:val="24"/>
          <w:u w:val="single"/>
        </w:rPr>
        <w:t>栋建筑面积约</w:t>
      </w:r>
      <w:r>
        <w:rPr>
          <w:rFonts w:ascii="仿宋" w:eastAsia="仿宋" w:hAnsi="仿宋" w:cs="仿宋"/>
          <w:color w:val="auto"/>
          <w:sz w:val="24"/>
          <w:szCs w:val="24"/>
          <w:u w:val="single"/>
        </w:rPr>
        <w:t>4200</w:t>
      </w:r>
      <w:r>
        <w:rPr>
          <w:rFonts w:ascii="仿宋" w:eastAsia="仿宋" w:hAnsi="仿宋" w:cs="仿宋" w:hint="eastAsia"/>
          <w:color w:val="auto"/>
          <w:sz w:val="24"/>
          <w:szCs w:val="24"/>
          <w:u w:val="single"/>
        </w:rPr>
        <w:t>平方米的教学楼，高度约</w:t>
      </w:r>
      <w:r>
        <w:rPr>
          <w:rFonts w:ascii="仿宋" w:eastAsia="仿宋" w:hAnsi="仿宋" w:cs="仿宋"/>
          <w:color w:val="auto"/>
          <w:sz w:val="24"/>
          <w:szCs w:val="24"/>
          <w:u w:val="single"/>
        </w:rPr>
        <w:t>19.6</w:t>
      </w:r>
      <w:r>
        <w:rPr>
          <w:rFonts w:ascii="仿宋" w:eastAsia="仿宋" w:hAnsi="仿宋" w:cs="仿宋" w:hint="eastAsia"/>
          <w:color w:val="auto"/>
          <w:sz w:val="24"/>
          <w:szCs w:val="24"/>
          <w:u w:val="single"/>
        </w:rPr>
        <w:t>米；</w:t>
      </w:r>
      <w:r>
        <w:rPr>
          <w:rFonts w:ascii="仿宋" w:eastAsia="仿宋" w:hAnsi="仿宋" w:cs="仿宋"/>
          <w:color w:val="auto"/>
          <w:sz w:val="24"/>
          <w:szCs w:val="24"/>
          <w:u w:val="single"/>
        </w:rPr>
        <w:t>1</w:t>
      </w:r>
      <w:r>
        <w:rPr>
          <w:rFonts w:ascii="仿宋" w:eastAsia="仿宋" w:hAnsi="仿宋" w:cs="仿宋" w:hint="eastAsia"/>
          <w:color w:val="auto"/>
          <w:sz w:val="24"/>
          <w:szCs w:val="24"/>
          <w:u w:val="single"/>
        </w:rPr>
        <w:t>栋建筑面积约</w:t>
      </w:r>
      <w:r>
        <w:rPr>
          <w:rFonts w:ascii="仿宋" w:eastAsia="仿宋" w:hAnsi="仿宋" w:cs="仿宋"/>
          <w:color w:val="auto"/>
          <w:sz w:val="24"/>
          <w:szCs w:val="24"/>
          <w:u w:val="single"/>
        </w:rPr>
        <w:t>4500</w:t>
      </w:r>
      <w:r>
        <w:rPr>
          <w:rFonts w:ascii="仿宋" w:eastAsia="仿宋" w:hAnsi="仿宋" w:cs="仿宋" w:hint="eastAsia"/>
          <w:color w:val="auto"/>
          <w:sz w:val="24"/>
          <w:szCs w:val="24"/>
          <w:u w:val="single"/>
        </w:rPr>
        <w:t>平方米的宿舍楼、高度约</w:t>
      </w:r>
      <w:r>
        <w:rPr>
          <w:rFonts w:ascii="仿宋" w:eastAsia="仿宋" w:hAnsi="仿宋" w:cs="仿宋"/>
          <w:color w:val="auto"/>
          <w:sz w:val="24"/>
          <w:szCs w:val="24"/>
          <w:u w:val="single"/>
        </w:rPr>
        <w:t>17.8</w:t>
      </w:r>
      <w:r>
        <w:rPr>
          <w:rFonts w:ascii="仿宋" w:eastAsia="仿宋" w:hAnsi="仿宋" w:cs="仿宋" w:hint="eastAsia"/>
          <w:color w:val="auto"/>
          <w:sz w:val="24"/>
          <w:szCs w:val="24"/>
          <w:u w:val="single"/>
        </w:rPr>
        <w:t>米。总投资约为</w:t>
      </w:r>
      <w:r>
        <w:rPr>
          <w:rFonts w:ascii="仿宋" w:eastAsia="仿宋" w:hAnsi="仿宋" w:cs="仿宋"/>
          <w:color w:val="auto"/>
          <w:sz w:val="24"/>
          <w:szCs w:val="24"/>
          <w:u w:val="single"/>
        </w:rPr>
        <w:t>7300</w:t>
      </w:r>
      <w:r>
        <w:rPr>
          <w:rFonts w:ascii="仿宋" w:eastAsia="仿宋" w:hAnsi="仿宋" w:cs="仿宋" w:hint="eastAsia"/>
          <w:color w:val="auto"/>
          <w:sz w:val="24"/>
          <w:szCs w:val="24"/>
          <w:u w:val="single"/>
        </w:rPr>
        <w:t>万元。本项目估算总投资</w:t>
      </w:r>
      <w:r>
        <w:rPr>
          <w:rFonts w:ascii="仿宋" w:eastAsia="仿宋" w:hAnsi="仿宋" w:cs="仿宋"/>
          <w:color w:val="auto"/>
          <w:sz w:val="24"/>
          <w:szCs w:val="24"/>
          <w:u w:val="single"/>
        </w:rPr>
        <w:t>7300</w:t>
      </w:r>
      <w:r>
        <w:rPr>
          <w:rFonts w:ascii="仿宋" w:eastAsia="仿宋" w:hAnsi="仿宋" w:cs="仿宋" w:hint="eastAsia"/>
          <w:color w:val="auto"/>
          <w:sz w:val="24"/>
          <w:szCs w:val="24"/>
          <w:u w:val="single"/>
        </w:rPr>
        <w:t>万元，根据</w:t>
      </w:r>
      <w:proofErr w:type="gramStart"/>
      <w:r>
        <w:rPr>
          <w:rFonts w:ascii="仿宋" w:eastAsia="仿宋" w:hAnsi="仿宋" w:cs="仿宋" w:hint="eastAsia"/>
          <w:color w:val="auto"/>
          <w:sz w:val="24"/>
          <w:szCs w:val="24"/>
          <w:u w:val="single"/>
        </w:rPr>
        <w:t>浏经财评费</w:t>
      </w:r>
      <w:proofErr w:type="gramEnd"/>
      <w:r>
        <w:rPr>
          <w:rFonts w:ascii="仿宋" w:eastAsia="仿宋" w:hAnsi="仿宋" w:cs="仿宋" w:hint="eastAsia"/>
          <w:color w:val="auto"/>
          <w:sz w:val="24"/>
          <w:szCs w:val="24"/>
          <w:u w:val="single"/>
        </w:rPr>
        <w:t>字〔</w:t>
      </w:r>
      <w:r>
        <w:rPr>
          <w:rFonts w:ascii="仿宋" w:eastAsia="仿宋" w:hAnsi="仿宋" w:cs="仿宋"/>
          <w:color w:val="auto"/>
          <w:sz w:val="24"/>
          <w:szCs w:val="24"/>
          <w:u w:val="single"/>
        </w:rPr>
        <w:t>2023</w:t>
      </w:r>
      <w:r>
        <w:rPr>
          <w:rFonts w:ascii="仿宋" w:eastAsia="仿宋" w:hAnsi="仿宋" w:cs="仿宋" w:hint="eastAsia"/>
          <w:color w:val="auto"/>
          <w:sz w:val="24"/>
          <w:szCs w:val="24"/>
          <w:u w:val="single"/>
        </w:rPr>
        <w:t>〕</w:t>
      </w:r>
      <w:r>
        <w:rPr>
          <w:rFonts w:ascii="仿宋" w:eastAsia="仿宋" w:hAnsi="仿宋" w:cs="仿宋"/>
          <w:color w:val="auto"/>
          <w:sz w:val="24"/>
          <w:szCs w:val="24"/>
          <w:u w:val="single"/>
        </w:rPr>
        <w:t>10</w:t>
      </w:r>
      <w:r>
        <w:rPr>
          <w:rFonts w:ascii="仿宋" w:eastAsia="仿宋" w:hAnsi="仿宋" w:cs="仿宋" w:hint="eastAsia"/>
          <w:color w:val="auto"/>
          <w:sz w:val="24"/>
          <w:szCs w:val="24"/>
          <w:u w:val="single"/>
        </w:rPr>
        <w:t>号，设计计费额暂按</w:t>
      </w:r>
      <w:r>
        <w:rPr>
          <w:rFonts w:ascii="仿宋" w:eastAsia="仿宋" w:hAnsi="仿宋" w:cs="仿宋"/>
          <w:color w:val="auto"/>
          <w:sz w:val="24"/>
          <w:szCs w:val="24"/>
          <w:u w:val="single"/>
        </w:rPr>
        <w:t>5500</w:t>
      </w:r>
      <w:r>
        <w:rPr>
          <w:rFonts w:ascii="仿宋" w:eastAsia="仿宋" w:hAnsi="仿宋" w:cs="仿宋" w:hint="eastAsia"/>
          <w:color w:val="auto"/>
          <w:sz w:val="24"/>
          <w:szCs w:val="24"/>
          <w:u w:val="single"/>
        </w:rPr>
        <w:t>万元。</w:t>
      </w:r>
    </w:p>
    <w:p w:rsidR="005B4624" w:rsidRDefault="005B4624">
      <w:pPr>
        <w:kinsoku/>
        <w:wordWrap w:val="0"/>
        <w:spacing w:line="360" w:lineRule="auto"/>
        <w:ind w:firstLineChars="200" w:firstLine="482"/>
        <w:outlineLvl w:val="2"/>
        <w:rPr>
          <w:rFonts w:ascii="仿宋" w:eastAsia="仿宋" w:hAnsi="仿宋" w:cs="仿宋"/>
          <w:b/>
          <w:color w:val="auto"/>
          <w:sz w:val="24"/>
          <w:szCs w:val="24"/>
        </w:rPr>
      </w:pPr>
      <w:bookmarkStart w:id="260" w:name="_Toc10623"/>
      <w:r>
        <w:rPr>
          <w:rFonts w:ascii="仿宋" w:eastAsia="仿宋" w:hAnsi="仿宋" w:cs="仿宋" w:hint="eastAsia"/>
          <w:b/>
          <w:color w:val="auto"/>
          <w:sz w:val="24"/>
          <w:szCs w:val="24"/>
        </w:rPr>
        <w:t>二、全过程工程咨询服务范围与服务内容</w:t>
      </w:r>
      <w:bookmarkEnd w:id="260"/>
    </w:p>
    <w:p w:rsidR="005B4624" w:rsidRDefault="005B4624">
      <w:pPr>
        <w:kinsoku/>
        <w:wordWrap w:val="0"/>
        <w:spacing w:line="360" w:lineRule="auto"/>
        <w:ind w:firstLineChars="196" w:firstLine="470"/>
        <w:rPr>
          <w:rFonts w:ascii="仿宋" w:eastAsia="仿宋" w:hAnsi="仿宋" w:cs="仿宋"/>
          <w:bCs/>
          <w:color w:val="auto"/>
          <w:sz w:val="24"/>
          <w:szCs w:val="24"/>
        </w:rPr>
      </w:pPr>
      <w:r>
        <w:rPr>
          <w:rFonts w:ascii="仿宋" w:eastAsia="仿宋" w:hAnsi="仿宋" w:cs="仿宋" w:hint="eastAsia"/>
          <w:bCs/>
          <w:color w:val="auto"/>
          <w:sz w:val="24"/>
          <w:szCs w:val="24"/>
        </w:rPr>
        <w:t>1.全过程工程咨询服务范围：</w:t>
      </w:r>
      <w:r>
        <w:rPr>
          <w:rFonts w:ascii="仿宋" w:eastAsia="仿宋" w:hAnsi="仿宋" w:cs="仿宋" w:hint="eastAsia"/>
          <w:color w:val="auto"/>
          <w:sz w:val="24"/>
          <w:szCs w:val="24"/>
          <w:u w:val="single"/>
        </w:rPr>
        <w:t>经开区举重运营中心勘察设计</w:t>
      </w:r>
      <w:r>
        <w:rPr>
          <w:rFonts w:ascii="仿宋" w:eastAsia="仿宋" w:hAnsi="仿宋" w:cs="仿宋" w:hint="eastAsia"/>
          <w:bCs/>
          <w:color w:val="auto"/>
          <w:sz w:val="24"/>
          <w:szCs w:val="24"/>
        </w:rPr>
        <w:t>。</w:t>
      </w:r>
    </w:p>
    <w:p w:rsidR="005B4624" w:rsidRDefault="005B4624">
      <w:pPr>
        <w:kinsoku/>
        <w:wordWrap w:val="0"/>
        <w:spacing w:line="360" w:lineRule="auto"/>
        <w:ind w:firstLineChars="196" w:firstLine="470"/>
        <w:rPr>
          <w:rFonts w:ascii="仿宋" w:eastAsia="仿宋" w:hAnsi="仿宋" w:cs="仿宋"/>
          <w:bCs/>
          <w:color w:val="auto"/>
          <w:sz w:val="24"/>
          <w:szCs w:val="24"/>
        </w:rPr>
      </w:pPr>
      <w:r>
        <w:rPr>
          <w:rFonts w:ascii="仿宋" w:eastAsia="仿宋" w:hAnsi="仿宋" w:cs="仿宋" w:hint="eastAsia"/>
          <w:color w:val="auto"/>
          <w:sz w:val="24"/>
          <w:szCs w:val="24"/>
        </w:rPr>
        <w:t>2.全过程工程咨询</w:t>
      </w:r>
      <w:r>
        <w:rPr>
          <w:rFonts w:ascii="仿宋" w:eastAsia="仿宋" w:hAnsi="仿宋" w:cs="仿宋" w:hint="eastAsia"/>
          <w:bCs/>
          <w:color w:val="auto"/>
          <w:sz w:val="24"/>
          <w:szCs w:val="24"/>
        </w:rPr>
        <w:t>服务内容：</w:t>
      </w:r>
    </w:p>
    <w:p w:rsidR="005B4624" w:rsidRDefault="005B4624">
      <w:pPr>
        <w:kinsoku/>
        <w:wordWrap w:val="0"/>
        <w:spacing w:line="360" w:lineRule="auto"/>
        <w:ind w:firstLineChars="196" w:firstLine="470"/>
        <w:rPr>
          <w:rFonts w:ascii="仿宋" w:eastAsia="仿宋" w:hAnsi="仿宋" w:cs="仿宋"/>
          <w:color w:val="auto"/>
          <w:sz w:val="24"/>
          <w:szCs w:val="24"/>
          <w:lang w:bidi="en-US"/>
        </w:rPr>
      </w:pPr>
      <w:r>
        <w:rPr>
          <w:rFonts w:ascii="仿宋" w:eastAsia="仿宋" w:hAnsi="仿宋" w:cs="仿宋" w:hint="eastAsia"/>
          <w:color w:val="auto"/>
          <w:sz w:val="24"/>
          <w:szCs w:val="24"/>
          <w:lang w:bidi="en-US"/>
        </w:rPr>
        <w:sym w:font="Wingdings" w:char="00FE"/>
      </w:r>
      <w:r>
        <w:rPr>
          <w:rFonts w:ascii="仿宋" w:eastAsia="仿宋" w:hAnsi="仿宋" w:cs="仿宋" w:hint="eastAsia"/>
          <w:color w:val="auto"/>
          <w:sz w:val="24"/>
          <w:szCs w:val="24"/>
          <w:lang w:bidi="en-US"/>
        </w:rPr>
        <w:t>勘察服务</w:t>
      </w:r>
    </w:p>
    <w:p w:rsidR="005B4624" w:rsidRDefault="005B4624">
      <w:pPr>
        <w:kinsoku/>
        <w:wordWrap w:val="0"/>
        <w:spacing w:line="360" w:lineRule="auto"/>
        <w:ind w:firstLineChars="196" w:firstLine="470"/>
        <w:rPr>
          <w:rFonts w:ascii="仿宋" w:eastAsia="仿宋" w:hAnsi="仿宋" w:cs="仿宋"/>
          <w:color w:val="auto"/>
          <w:sz w:val="24"/>
          <w:szCs w:val="24"/>
          <w:lang w:bidi="en-US"/>
        </w:rPr>
      </w:pPr>
      <w:r>
        <w:rPr>
          <w:rFonts w:ascii="仿宋" w:eastAsia="仿宋" w:hAnsi="仿宋" w:cs="仿宋" w:hint="eastAsia"/>
          <w:color w:val="auto"/>
          <w:sz w:val="24"/>
          <w:szCs w:val="24"/>
          <w:lang w:bidi="en-US"/>
        </w:rPr>
        <w:sym w:font="Wingdings" w:char="00FE"/>
      </w:r>
      <w:r>
        <w:rPr>
          <w:rFonts w:ascii="仿宋" w:eastAsia="仿宋" w:hAnsi="仿宋" w:cs="仿宋" w:hint="eastAsia"/>
          <w:color w:val="auto"/>
          <w:sz w:val="24"/>
          <w:szCs w:val="24"/>
          <w:lang w:bidi="en-US"/>
        </w:rPr>
        <w:t>设计服务</w:t>
      </w:r>
    </w:p>
    <w:p w:rsidR="005B4624" w:rsidRDefault="005B4624">
      <w:pPr>
        <w:kinsoku/>
        <w:wordWrap w:val="0"/>
        <w:spacing w:line="360" w:lineRule="auto"/>
        <w:ind w:firstLineChars="196" w:firstLine="470"/>
        <w:rPr>
          <w:rFonts w:ascii="仿宋" w:eastAsia="仿宋" w:hAnsi="仿宋" w:cs="仿宋"/>
          <w:color w:val="auto"/>
          <w:sz w:val="24"/>
          <w:szCs w:val="24"/>
          <w:lang w:bidi="en-US"/>
        </w:rPr>
      </w:pPr>
      <w:r>
        <w:rPr>
          <w:rFonts w:ascii="仿宋" w:eastAsia="仿宋" w:hAnsi="仿宋" w:cs="仿宋" w:hint="eastAsia"/>
          <w:color w:val="auto"/>
          <w:sz w:val="24"/>
          <w:szCs w:val="24"/>
          <w:lang w:bidi="en-US"/>
        </w:rPr>
        <w:sym w:font="Wingdings" w:char="00A8"/>
      </w:r>
      <w:r>
        <w:rPr>
          <w:rFonts w:ascii="仿宋" w:eastAsia="仿宋" w:hAnsi="仿宋" w:cs="仿宋" w:hint="eastAsia"/>
          <w:color w:val="auto"/>
          <w:sz w:val="24"/>
          <w:szCs w:val="24"/>
          <w:lang w:bidi="en-US"/>
        </w:rPr>
        <w:t>监理服务</w:t>
      </w:r>
    </w:p>
    <w:p w:rsidR="005B4624" w:rsidRDefault="005B4624">
      <w:pPr>
        <w:kinsoku/>
        <w:wordWrap w:val="0"/>
        <w:spacing w:line="360" w:lineRule="auto"/>
        <w:ind w:firstLineChars="196" w:firstLine="470"/>
        <w:rPr>
          <w:rFonts w:ascii="仿宋" w:eastAsia="仿宋" w:hAnsi="仿宋" w:cs="仿宋"/>
          <w:color w:val="auto"/>
          <w:sz w:val="24"/>
          <w:szCs w:val="24"/>
          <w:lang w:bidi="en-US"/>
        </w:rPr>
      </w:pPr>
      <w:r>
        <w:rPr>
          <w:rFonts w:ascii="仿宋" w:eastAsia="仿宋" w:hAnsi="仿宋" w:cs="仿宋" w:hint="eastAsia"/>
          <w:color w:val="auto"/>
          <w:sz w:val="24"/>
          <w:szCs w:val="24"/>
          <w:lang w:bidi="en-US"/>
        </w:rPr>
        <w:sym w:font="Wingdings" w:char="00A8"/>
      </w:r>
      <w:r>
        <w:rPr>
          <w:rFonts w:ascii="仿宋" w:eastAsia="仿宋" w:hAnsi="仿宋" w:cs="仿宋" w:hint="eastAsia"/>
          <w:color w:val="auto"/>
          <w:sz w:val="24"/>
          <w:szCs w:val="24"/>
          <w:lang w:bidi="en-US"/>
        </w:rPr>
        <w:t>造价服务</w:t>
      </w:r>
    </w:p>
    <w:p w:rsidR="005B4624" w:rsidRDefault="005B4624">
      <w:pPr>
        <w:kinsoku/>
        <w:wordWrap w:val="0"/>
        <w:spacing w:line="360" w:lineRule="auto"/>
        <w:ind w:firstLineChars="196" w:firstLine="470"/>
        <w:rPr>
          <w:rFonts w:ascii="仿宋" w:eastAsia="仿宋" w:hAnsi="仿宋" w:cs="仿宋"/>
          <w:color w:val="auto"/>
          <w:sz w:val="24"/>
          <w:szCs w:val="24"/>
          <w:lang w:bidi="en-US"/>
        </w:rPr>
      </w:pPr>
      <w:r>
        <w:rPr>
          <w:rFonts w:ascii="仿宋" w:eastAsia="仿宋" w:hAnsi="仿宋" w:cs="仿宋" w:hint="eastAsia"/>
          <w:color w:val="auto"/>
          <w:sz w:val="24"/>
          <w:szCs w:val="24"/>
          <w:lang w:bidi="en-US"/>
        </w:rPr>
        <w:t>☐项目管理服务</w:t>
      </w:r>
    </w:p>
    <w:p w:rsidR="005B4624" w:rsidRDefault="005B4624">
      <w:pPr>
        <w:kinsoku/>
        <w:wordWrap w:val="0"/>
        <w:spacing w:line="360" w:lineRule="auto"/>
        <w:ind w:firstLineChars="196" w:firstLine="470"/>
        <w:rPr>
          <w:rFonts w:ascii="仿宋" w:eastAsia="仿宋" w:hAnsi="仿宋" w:cs="仿宋"/>
          <w:color w:val="auto"/>
          <w:sz w:val="24"/>
          <w:szCs w:val="24"/>
        </w:rPr>
      </w:pPr>
      <w:r>
        <w:rPr>
          <w:rFonts w:ascii="仿宋" w:eastAsia="仿宋" w:hAnsi="仿宋" w:cs="仿宋" w:hint="eastAsia"/>
          <w:color w:val="auto"/>
          <w:sz w:val="24"/>
          <w:szCs w:val="24"/>
        </w:rPr>
        <w:t>具体服务范围与服务内容详见专用合同条款附件1。</w:t>
      </w:r>
      <w:bookmarkStart w:id="261" w:name="_Toc351203482"/>
    </w:p>
    <w:p w:rsidR="005B4624" w:rsidRDefault="005B4624">
      <w:pPr>
        <w:kinsoku/>
        <w:wordWrap w:val="0"/>
        <w:spacing w:line="360" w:lineRule="auto"/>
        <w:ind w:firstLineChars="200" w:firstLine="482"/>
        <w:outlineLvl w:val="2"/>
        <w:rPr>
          <w:rFonts w:ascii="仿宋" w:eastAsia="仿宋" w:hAnsi="仿宋" w:cs="仿宋"/>
          <w:b/>
          <w:color w:val="auto"/>
          <w:sz w:val="24"/>
          <w:szCs w:val="24"/>
        </w:rPr>
      </w:pPr>
      <w:bookmarkStart w:id="262" w:name="_Toc673"/>
      <w:r>
        <w:rPr>
          <w:rFonts w:ascii="仿宋" w:eastAsia="仿宋" w:hAnsi="仿宋" w:cs="仿宋" w:hint="eastAsia"/>
          <w:b/>
          <w:color w:val="auto"/>
          <w:sz w:val="24"/>
          <w:szCs w:val="24"/>
        </w:rPr>
        <w:t>三、</w:t>
      </w:r>
      <w:bookmarkEnd w:id="261"/>
      <w:r>
        <w:rPr>
          <w:rFonts w:ascii="仿宋" w:eastAsia="仿宋" w:hAnsi="仿宋" w:cs="仿宋" w:hint="eastAsia"/>
          <w:b/>
          <w:color w:val="auto"/>
          <w:sz w:val="24"/>
          <w:szCs w:val="24"/>
        </w:rPr>
        <w:t>全过程工程咨询服务期</w:t>
      </w:r>
      <w:bookmarkEnd w:id="262"/>
    </w:p>
    <w:p w:rsidR="005B4624" w:rsidRDefault="005B4624">
      <w:pPr>
        <w:kinsoku/>
        <w:wordWrap w:val="0"/>
        <w:spacing w:line="360" w:lineRule="auto"/>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1. 全过程工程咨询服务期：</w:t>
      </w:r>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，从</w:t>
      </w:r>
      <w:r>
        <w:rPr>
          <w:rFonts w:ascii="仿宋" w:eastAsia="仿宋" w:hAnsi="仿宋" w:cs="仿宋" w:hint="eastAsia"/>
          <w:color w:val="auto"/>
          <w:sz w:val="24"/>
          <w:szCs w:val="24"/>
          <w:u w:val="single"/>
        </w:rPr>
        <w:t xml:space="preserve"> 合同签订之日起</w:t>
      </w:r>
      <w:r>
        <w:rPr>
          <w:rFonts w:ascii="仿宋" w:eastAsia="仿宋" w:hAnsi="仿宋" w:cs="仿宋" w:hint="eastAsia"/>
          <w:color w:val="auto"/>
          <w:sz w:val="24"/>
          <w:szCs w:val="24"/>
        </w:rPr>
        <w:t>开始起计。</w:t>
      </w:r>
    </w:p>
    <w:p w:rsidR="005B4624" w:rsidRDefault="005B4624">
      <w:pPr>
        <w:kinsoku/>
        <w:wordWrap w:val="0"/>
        <w:spacing w:line="360" w:lineRule="auto"/>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lastRenderedPageBreak/>
        <w:t>2. 具体全过程工程咨询服务期须满足项目建设和运营需求，乙方服务至少涵盖项目正式运营后1年且甲方不增加支付服务费用。</w:t>
      </w:r>
    </w:p>
    <w:p w:rsidR="005B4624" w:rsidRDefault="005B4624">
      <w:pPr>
        <w:kinsoku/>
        <w:wordWrap w:val="0"/>
        <w:spacing w:line="360" w:lineRule="auto"/>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3. 乙方在接到甲方通知后方可启动和实施相关服务工作，乙方也可主动建议或者申请启动实施本合同内相关服务。甲方有权根据实际情况或工作需要单方决定取消或减少部分服务工作项目或者内容。</w:t>
      </w:r>
    </w:p>
    <w:p w:rsidR="005B4624" w:rsidRDefault="005B4624">
      <w:pPr>
        <w:kinsoku/>
        <w:wordWrap w:val="0"/>
        <w:spacing w:line="360" w:lineRule="auto"/>
        <w:ind w:firstLineChars="200" w:firstLine="482"/>
        <w:outlineLvl w:val="2"/>
        <w:rPr>
          <w:rFonts w:ascii="仿宋" w:eastAsia="仿宋" w:hAnsi="仿宋" w:cs="仿宋"/>
          <w:b/>
          <w:color w:val="auto"/>
          <w:sz w:val="24"/>
          <w:szCs w:val="24"/>
        </w:rPr>
      </w:pPr>
      <w:bookmarkStart w:id="263" w:name="_Toc29895"/>
      <w:bookmarkStart w:id="264" w:name="_Toc351203484"/>
      <w:r>
        <w:rPr>
          <w:rFonts w:ascii="仿宋" w:eastAsia="仿宋" w:hAnsi="仿宋" w:cs="仿宋" w:hint="eastAsia"/>
          <w:b/>
          <w:color w:val="auto"/>
          <w:sz w:val="24"/>
          <w:szCs w:val="24"/>
        </w:rPr>
        <w:t>四、合同价格形式与签约合同价</w:t>
      </w:r>
      <w:bookmarkEnd w:id="263"/>
      <w:bookmarkEnd w:id="264"/>
      <w:r>
        <w:rPr>
          <w:rFonts w:ascii="仿宋" w:eastAsia="仿宋" w:hAnsi="仿宋" w:cs="仿宋" w:hint="eastAsia"/>
          <w:b/>
          <w:color w:val="auto"/>
          <w:sz w:val="24"/>
          <w:szCs w:val="24"/>
        </w:rPr>
        <w:tab/>
      </w:r>
    </w:p>
    <w:p w:rsidR="005B4624" w:rsidRDefault="005B4624">
      <w:pPr>
        <w:kinsoku/>
        <w:wordWrap w:val="0"/>
        <w:spacing w:line="360" w:lineRule="auto"/>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1.合同价格形式：</w:t>
      </w:r>
    </w:p>
    <w:p w:rsidR="005B4624" w:rsidRDefault="005B4624">
      <w:pPr>
        <w:kinsoku/>
        <w:wordWrap w:val="0"/>
        <w:spacing w:line="360" w:lineRule="auto"/>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☐本项目按含税总价包干为人民币（大写）</w:t>
      </w:r>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元整（小写：</w:t>
      </w:r>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元）。其中：勘察</w:t>
      </w:r>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元，设计服务</w:t>
      </w:r>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元，监理</w:t>
      </w:r>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元，造价咨询服务</w:t>
      </w:r>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元，项目管理服务</w:t>
      </w:r>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元。</w:t>
      </w:r>
    </w:p>
    <w:p w:rsidR="005B4624" w:rsidRDefault="005B4624">
      <w:pPr>
        <w:kinsoku/>
        <w:wordWrap w:val="0"/>
        <w:spacing w:line="360" w:lineRule="auto"/>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☐按综合固定单价据实结算，综合固定单价为</w:t>
      </w:r>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元，含税总价暂定为人民币（大写）：</w:t>
      </w:r>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元整（小写：</w:t>
      </w:r>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元），以实际发生工程量及单价结算。</w:t>
      </w:r>
    </w:p>
    <w:p w:rsidR="005B4624" w:rsidRDefault="005B4624">
      <w:pPr>
        <w:kinsoku/>
        <w:wordWrap w:val="0"/>
        <w:spacing w:line="360" w:lineRule="auto"/>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2.含税签约合同价为：</w:t>
      </w:r>
    </w:p>
    <w:p w:rsidR="005B4624" w:rsidRDefault="005B4624">
      <w:pPr>
        <w:kinsoku/>
        <w:wordWrap w:val="0"/>
        <w:spacing w:line="360" w:lineRule="auto"/>
        <w:ind w:firstLineChars="250" w:firstLine="600"/>
        <w:rPr>
          <w:rFonts w:ascii="仿宋" w:eastAsia="仿宋" w:hAnsi="仿宋" w:cs="仿宋"/>
          <w:color w:val="auto"/>
          <w:sz w:val="24"/>
          <w:szCs w:val="24"/>
        </w:rPr>
      </w:pPr>
      <w:r>
        <w:rPr>
          <w:rFonts w:ascii="仿宋" w:eastAsia="仿宋" w:hAnsi="仿宋" w:cs="仿宋" w:hint="eastAsia"/>
          <w:color w:val="auto"/>
          <w:sz w:val="24"/>
          <w:szCs w:val="24"/>
        </w:rPr>
        <w:t>人民币（大写）</w:t>
      </w:r>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元整（小写：</w:t>
      </w:r>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元）。</w:t>
      </w:r>
    </w:p>
    <w:p w:rsidR="005B4624" w:rsidRDefault="005B4624">
      <w:pPr>
        <w:kinsoku/>
        <w:wordWrap w:val="0"/>
        <w:spacing w:line="360" w:lineRule="auto"/>
        <w:ind w:firstLineChars="200" w:firstLine="482"/>
        <w:outlineLvl w:val="2"/>
        <w:rPr>
          <w:rFonts w:ascii="仿宋" w:eastAsia="仿宋" w:hAnsi="仿宋" w:cs="仿宋"/>
          <w:b/>
          <w:color w:val="auto"/>
          <w:sz w:val="24"/>
          <w:szCs w:val="24"/>
        </w:rPr>
      </w:pPr>
      <w:bookmarkStart w:id="265" w:name="_Toc351203485"/>
      <w:bookmarkStart w:id="266" w:name="_Toc9192"/>
      <w:r>
        <w:rPr>
          <w:rFonts w:ascii="仿宋" w:eastAsia="仿宋" w:hAnsi="仿宋" w:cs="仿宋" w:hint="eastAsia"/>
          <w:b/>
          <w:color w:val="auto"/>
          <w:sz w:val="24"/>
          <w:szCs w:val="24"/>
        </w:rPr>
        <w:t>五、</w:t>
      </w:r>
      <w:bookmarkEnd w:id="265"/>
      <w:r>
        <w:rPr>
          <w:rFonts w:ascii="仿宋" w:eastAsia="仿宋" w:hAnsi="仿宋" w:cs="仿宋" w:hint="eastAsia"/>
          <w:b/>
          <w:color w:val="auto"/>
          <w:sz w:val="24"/>
          <w:szCs w:val="24"/>
        </w:rPr>
        <w:t>甲方代表与乙方项目负责人</w:t>
      </w:r>
      <w:bookmarkEnd w:id="266"/>
    </w:p>
    <w:p w:rsidR="005B4624" w:rsidRDefault="005B4624">
      <w:pPr>
        <w:kinsoku/>
        <w:wordWrap w:val="0"/>
        <w:spacing w:line="360" w:lineRule="auto"/>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甲方代表：</w:t>
      </w:r>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w:t>
      </w:r>
    </w:p>
    <w:p w:rsidR="005B4624" w:rsidRDefault="005B4624">
      <w:pPr>
        <w:kinsoku/>
        <w:wordWrap w:val="0"/>
        <w:spacing w:line="360" w:lineRule="auto"/>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rPr>
        <w:t>联系电话：</w:t>
      </w:r>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w:t>
      </w:r>
    </w:p>
    <w:p w:rsidR="005B4624" w:rsidRDefault="005B4624">
      <w:pPr>
        <w:kinsoku/>
        <w:wordWrap w:val="0"/>
        <w:spacing w:line="360" w:lineRule="auto"/>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乙方项目负责人：</w:t>
      </w:r>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w:t>
      </w:r>
    </w:p>
    <w:p w:rsidR="005B4624" w:rsidRDefault="005B4624">
      <w:pPr>
        <w:kinsoku/>
        <w:wordWrap w:val="0"/>
        <w:spacing w:line="360" w:lineRule="auto"/>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联系电话：</w:t>
      </w:r>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w:t>
      </w:r>
    </w:p>
    <w:p w:rsidR="005B4624" w:rsidRDefault="005B4624">
      <w:pPr>
        <w:kinsoku/>
        <w:wordWrap w:val="0"/>
        <w:spacing w:line="360" w:lineRule="auto"/>
        <w:ind w:firstLineChars="200" w:firstLine="482"/>
        <w:outlineLvl w:val="2"/>
        <w:rPr>
          <w:rFonts w:ascii="仿宋" w:eastAsia="仿宋" w:hAnsi="仿宋" w:cs="仿宋"/>
          <w:b/>
          <w:color w:val="auto"/>
          <w:sz w:val="24"/>
          <w:szCs w:val="24"/>
        </w:rPr>
      </w:pPr>
      <w:bookmarkStart w:id="267" w:name="_Toc351203486"/>
      <w:bookmarkStart w:id="268" w:name="_Toc19260"/>
      <w:r>
        <w:rPr>
          <w:rFonts w:ascii="仿宋" w:eastAsia="仿宋" w:hAnsi="仿宋" w:cs="仿宋" w:hint="eastAsia"/>
          <w:b/>
          <w:color w:val="auto"/>
          <w:sz w:val="24"/>
          <w:szCs w:val="24"/>
        </w:rPr>
        <w:t>六、合同文件构成</w:t>
      </w:r>
      <w:bookmarkEnd w:id="267"/>
      <w:bookmarkEnd w:id="268"/>
    </w:p>
    <w:p w:rsidR="005B4624" w:rsidRDefault="005B4624">
      <w:pPr>
        <w:kinsoku/>
        <w:wordWrap w:val="0"/>
        <w:spacing w:line="360" w:lineRule="auto"/>
        <w:ind w:firstLineChars="200" w:firstLine="480"/>
        <w:rPr>
          <w:rFonts w:ascii="仿宋" w:eastAsia="仿宋" w:hAnsi="仿宋" w:cs="仿宋"/>
          <w:bCs/>
          <w:color w:val="auto"/>
          <w:sz w:val="24"/>
          <w:szCs w:val="24"/>
        </w:rPr>
      </w:pPr>
      <w:r>
        <w:rPr>
          <w:rFonts w:ascii="仿宋" w:eastAsia="仿宋" w:hAnsi="仿宋" w:cs="仿宋" w:hint="eastAsia"/>
          <w:bCs/>
          <w:color w:val="auto"/>
          <w:sz w:val="24"/>
          <w:szCs w:val="24"/>
        </w:rPr>
        <w:t>本协议书与下列文件一起构成合同文件：</w:t>
      </w:r>
    </w:p>
    <w:p w:rsidR="005B4624" w:rsidRDefault="005B4624">
      <w:pPr>
        <w:kinsoku/>
        <w:wordWrap w:val="0"/>
        <w:spacing w:line="360" w:lineRule="auto"/>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 xml:space="preserve">（1）专用合同条款及其附件； </w:t>
      </w:r>
    </w:p>
    <w:p w:rsidR="005B4624" w:rsidRDefault="005B4624">
      <w:pPr>
        <w:kinsoku/>
        <w:wordWrap w:val="0"/>
        <w:spacing w:line="360" w:lineRule="auto"/>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 xml:space="preserve">（2）通用合同条款； </w:t>
      </w:r>
    </w:p>
    <w:p w:rsidR="005B4624" w:rsidRDefault="005B4624">
      <w:pPr>
        <w:kinsoku/>
        <w:wordWrap w:val="0"/>
        <w:spacing w:line="360" w:lineRule="auto"/>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（3）中标通知书（适用于招标工程）或经审批同意的事项呈报审批表；</w:t>
      </w:r>
    </w:p>
    <w:p w:rsidR="005B4624" w:rsidRDefault="005B4624">
      <w:pPr>
        <w:kinsoku/>
        <w:wordWrap w:val="0"/>
        <w:spacing w:line="360" w:lineRule="auto"/>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（4）招标文件或询价文件；</w:t>
      </w:r>
    </w:p>
    <w:p w:rsidR="005B4624" w:rsidRDefault="005B4624">
      <w:pPr>
        <w:kinsoku/>
        <w:wordWrap w:val="0"/>
        <w:spacing w:line="360" w:lineRule="auto"/>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（5）投标文件（适用于招标工程）或报价文件；</w:t>
      </w:r>
    </w:p>
    <w:p w:rsidR="005B4624" w:rsidRDefault="005B4624">
      <w:pPr>
        <w:kinsoku/>
        <w:wordWrap w:val="0"/>
        <w:spacing w:line="360" w:lineRule="auto"/>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（6）甲方要求；</w:t>
      </w:r>
    </w:p>
    <w:p w:rsidR="005B4624" w:rsidRDefault="005B4624">
      <w:pPr>
        <w:kinsoku/>
        <w:wordWrap w:val="0"/>
        <w:spacing w:line="360" w:lineRule="auto"/>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（7）技术标准；</w:t>
      </w:r>
    </w:p>
    <w:p w:rsidR="005B4624" w:rsidRDefault="005B4624">
      <w:pPr>
        <w:kinsoku/>
        <w:wordWrap w:val="0"/>
        <w:spacing w:line="360" w:lineRule="auto"/>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（8）甲方提供的相关资料（如有）；</w:t>
      </w:r>
    </w:p>
    <w:p w:rsidR="005B4624" w:rsidRDefault="005B4624">
      <w:pPr>
        <w:kinsoku/>
        <w:wordWrap w:val="0"/>
        <w:spacing w:line="360" w:lineRule="auto"/>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（9）其他合同文件。</w:t>
      </w:r>
    </w:p>
    <w:p w:rsidR="005B4624" w:rsidRDefault="005B4624">
      <w:pPr>
        <w:kinsoku/>
        <w:wordWrap w:val="0"/>
        <w:spacing w:line="360" w:lineRule="auto"/>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lastRenderedPageBreak/>
        <w:t>在本合同履行过程中形成的与本合同有关的文件均构成本合同文件组成部分。</w:t>
      </w:r>
    </w:p>
    <w:p w:rsidR="005B4624" w:rsidRDefault="005B4624">
      <w:pPr>
        <w:kinsoku/>
        <w:wordWrap w:val="0"/>
        <w:spacing w:line="360" w:lineRule="auto"/>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上述各项合同文件，包括合同各方就该项合同文件所</w:t>
      </w:r>
      <w:proofErr w:type="gramStart"/>
      <w:r>
        <w:rPr>
          <w:rFonts w:ascii="仿宋" w:eastAsia="仿宋" w:hAnsi="仿宋" w:cs="仿宋" w:hint="eastAsia"/>
          <w:color w:val="auto"/>
          <w:sz w:val="24"/>
          <w:szCs w:val="24"/>
        </w:rPr>
        <w:t>作出</w:t>
      </w:r>
      <w:proofErr w:type="gramEnd"/>
      <w:r>
        <w:rPr>
          <w:rFonts w:ascii="仿宋" w:eastAsia="仿宋" w:hAnsi="仿宋" w:cs="仿宋" w:hint="eastAsia"/>
          <w:color w:val="auto"/>
          <w:sz w:val="24"/>
          <w:szCs w:val="24"/>
        </w:rPr>
        <w:t>的补充和修改，属于同一类内容的文件，应以最新签署的为准。</w:t>
      </w:r>
    </w:p>
    <w:p w:rsidR="005B4624" w:rsidRDefault="005B4624">
      <w:pPr>
        <w:kinsoku/>
        <w:wordWrap w:val="0"/>
        <w:spacing w:line="360" w:lineRule="auto"/>
        <w:ind w:firstLineChars="200" w:firstLine="482"/>
        <w:outlineLvl w:val="2"/>
        <w:rPr>
          <w:rFonts w:ascii="仿宋" w:eastAsia="仿宋" w:hAnsi="仿宋" w:cs="仿宋"/>
          <w:b/>
          <w:color w:val="auto"/>
          <w:sz w:val="24"/>
          <w:szCs w:val="24"/>
        </w:rPr>
      </w:pPr>
      <w:bookmarkStart w:id="269" w:name="_Toc9929"/>
      <w:bookmarkStart w:id="270" w:name="_Toc351203487"/>
      <w:r>
        <w:rPr>
          <w:rFonts w:ascii="仿宋" w:eastAsia="仿宋" w:hAnsi="仿宋" w:cs="仿宋" w:hint="eastAsia"/>
          <w:b/>
          <w:color w:val="auto"/>
          <w:sz w:val="24"/>
          <w:szCs w:val="24"/>
        </w:rPr>
        <w:t>七、承诺</w:t>
      </w:r>
      <w:bookmarkEnd w:id="269"/>
      <w:bookmarkEnd w:id="270"/>
    </w:p>
    <w:p w:rsidR="005B4624" w:rsidRDefault="005B4624">
      <w:pPr>
        <w:kinsoku/>
        <w:wordWrap w:val="0"/>
        <w:spacing w:line="360" w:lineRule="auto"/>
        <w:ind w:firstLineChars="200" w:firstLine="480"/>
        <w:rPr>
          <w:rFonts w:ascii="仿宋" w:eastAsia="仿宋" w:hAnsi="仿宋" w:cs="仿宋"/>
          <w:bCs/>
          <w:color w:val="auto"/>
          <w:sz w:val="24"/>
          <w:szCs w:val="24"/>
        </w:rPr>
      </w:pPr>
      <w:r>
        <w:rPr>
          <w:rFonts w:ascii="仿宋" w:eastAsia="仿宋" w:hAnsi="仿宋" w:cs="仿宋" w:hint="eastAsia"/>
          <w:bCs/>
          <w:color w:val="auto"/>
          <w:sz w:val="24"/>
          <w:szCs w:val="24"/>
        </w:rPr>
        <w:t>1.甲方承诺按照法律规定履行项目审批手续，按照本合同约定提供开展全过程工程咨询服务活动的依据，并按本合同约定的期限和方式支付合同价款。</w:t>
      </w:r>
    </w:p>
    <w:p w:rsidR="005B4624" w:rsidRDefault="005B4624">
      <w:pPr>
        <w:kinsoku/>
        <w:wordWrap w:val="0"/>
        <w:spacing w:line="360" w:lineRule="auto"/>
        <w:ind w:firstLineChars="200" w:firstLine="480"/>
        <w:rPr>
          <w:rFonts w:ascii="仿宋" w:eastAsia="仿宋" w:hAnsi="仿宋" w:cs="仿宋"/>
          <w:bCs/>
          <w:color w:val="auto"/>
          <w:sz w:val="24"/>
          <w:szCs w:val="24"/>
        </w:rPr>
      </w:pPr>
      <w:r>
        <w:rPr>
          <w:rFonts w:ascii="仿宋" w:eastAsia="仿宋" w:hAnsi="仿宋" w:cs="仿宋" w:hint="eastAsia"/>
          <w:bCs/>
          <w:color w:val="auto"/>
          <w:sz w:val="24"/>
          <w:szCs w:val="24"/>
        </w:rPr>
        <w:t>2.乙方承诺按照法律和技术标准规定及本合同约定提供全过程工程咨询服务。</w:t>
      </w:r>
    </w:p>
    <w:p w:rsidR="005B4624" w:rsidRDefault="005B4624">
      <w:pPr>
        <w:kinsoku/>
        <w:wordWrap w:val="0"/>
        <w:spacing w:line="360" w:lineRule="auto"/>
        <w:ind w:firstLineChars="200" w:firstLine="482"/>
        <w:outlineLvl w:val="2"/>
        <w:rPr>
          <w:rFonts w:ascii="仿宋" w:eastAsia="仿宋" w:hAnsi="仿宋" w:cs="仿宋"/>
          <w:b/>
          <w:color w:val="auto"/>
          <w:sz w:val="24"/>
          <w:szCs w:val="24"/>
        </w:rPr>
      </w:pPr>
      <w:bookmarkStart w:id="271" w:name="_Toc351203488"/>
      <w:bookmarkStart w:id="272" w:name="_Toc4218"/>
      <w:r>
        <w:rPr>
          <w:rFonts w:ascii="仿宋" w:eastAsia="仿宋" w:hAnsi="仿宋" w:cs="仿宋" w:hint="eastAsia"/>
          <w:b/>
          <w:color w:val="auto"/>
          <w:sz w:val="24"/>
          <w:szCs w:val="24"/>
        </w:rPr>
        <w:t>八、词语含义</w:t>
      </w:r>
      <w:bookmarkEnd w:id="271"/>
      <w:bookmarkEnd w:id="272"/>
    </w:p>
    <w:p w:rsidR="005B4624" w:rsidRDefault="005B4624">
      <w:pPr>
        <w:kinsoku/>
        <w:wordWrap w:val="0"/>
        <w:spacing w:line="360" w:lineRule="auto"/>
        <w:ind w:firstLineChars="200" w:firstLine="480"/>
        <w:rPr>
          <w:rFonts w:ascii="仿宋" w:eastAsia="仿宋" w:hAnsi="仿宋" w:cs="仿宋"/>
          <w:bCs/>
          <w:color w:val="auto"/>
          <w:sz w:val="24"/>
          <w:szCs w:val="24"/>
        </w:rPr>
      </w:pPr>
      <w:r>
        <w:rPr>
          <w:rFonts w:ascii="仿宋" w:eastAsia="仿宋" w:hAnsi="仿宋" w:cs="仿宋" w:hint="eastAsia"/>
          <w:bCs/>
          <w:color w:val="auto"/>
          <w:sz w:val="24"/>
          <w:szCs w:val="24"/>
        </w:rPr>
        <w:t>本协议书中词语含义与第二部分通用合同条款中赋予的含义相同。</w:t>
      </w:r>
    </w:p>
    <w:p w:rsidR="005B4624" w:rsidRDefault="005B4624">
      <w:pPr>
        <w:kinsoku/>
        <w:wordWrap w:val="0"/>
        <w:spacing w:line="360" w:lineRule="auto"/>
        <w:ind w:firstLineChars="200" w:firstLine="482"/>
        <w:outlineLvl w:val="2"/>
        <w:rPr>
          <w:rFonts w:ascii="仿宋" w:eastAsia="仿宋" w:hAnsi="仿宋" w:cs="仿宋"/>
          <w:b/>
          <w:color w:val="auto"/>
          <w:sz w:val="24"/>
          <w:szCs w:val="24"/>
        </w:rPr>
      </w:pPr>
      <w:bookmarkStart w:id="273" w:name="_Toc351203490"/>
      <w:bookmarkStart w:id="274" w:name="_Toc19337"/>
      <w:r>
        <w:rPr>
          <w:rFonts w:ascii="仿宋" w:eastAsia="仿宋" w:hAnsi="仿宋" w:cs="仿宋" w:hint="eastAsia"/>
          <w:b/>
          <w:color w:val="auto"/>
          <w:sz w:val="24"/>
          <w:szCs w:val="24"/>
        </w:rPr>
        <w:t>九、签订地点</w:t>
      </w:r>
      <w:bookmarkEnd w:id="273"/>
      <w:bookmarkEnd w:id="274"/>
    </w:p>
    <w:p w:rsidR="005B4624" w:rsidRDefault="005B4624">
      <w:pPr>
        <w:kinsoku/>
        <w:wordWrap w:val="0"/>
        <w:spacing w:line="360" w:lineRule="auto"/>
        <w:ind w:firstLineChars="200" w:firstLine="480"/>
        <w:rPr>
          <w:rFonts w:ascii="仿宋" w:eastAsia="仿宋" w:hAnsi="仿宋" w:cs="仿宋"/>
          <w:bCs/>
          <w:color w:val="auto"/>
          <w:sz w:val="24"/>
          <w:szCs w:val="24"/>
        </w:rPr>
      </w:pPr>
      <w:r>
        <w:rPr>
          <w:rFonts w:ascii="仿宋" w:eastAsia="仿宋" w:hAnsi="仿宋" w:cs="仿宋" w:hint="eastAsia"/>
          <w:bCs/>
          <w:color w:val="auto"/>
          <w:sz w:val="24"/>
          <w:szCs w:val="24"/>
        </w:rPr>
        <w:t>本合同在</w:t>
      </w:r>
      <w:r>
        <w:rPr>
          <w:rFonts w:ascii="仿宋" w:eastAsia="仿宋" w:hAnsi="仿宋" w:cs="仿宋" w:hint="eastAsia"/>
          <w:bCs/>
          <w:color w:val="auto"/>
          <w:sz w:val="24"/>
          <w:szCs w:val="24"/>
          <w:u w:val="single"/>
        </w:rPr>
        <w:t>浏阳经开区</w:t>
      </w:r>
      <w:r>
        <w:rPr>
          <w:rFonts w:ascii="仿宋" w:eastAsia="仿宋" w:hAnsi="仿宋" w:cs="仿宋" w:hint="eastAsia"/>
          <w:bCs/>
          <w:color w:val="auto"/>
          <w:sz w:val="24"/>
          <w:szCs w:val="24"/>
        </w:rPr>
        <w:t>签订。</w:t>
      </w:r>
    </w:p>
    <w:p w:rsidR="005B4624" w:rsidRDefault="005B4624">
      <w:pPr>
        <w:kinsoku/>
        <w:wordWrap w:val="0"/>
        <w:spacing w:line="360" w:lineRule="auto"/>
        <w:ind w:firstLineChars="200" w:firstLine="482"/>
        <w:outlineLvl w:val="2"/>
        <w:rPr>
          <w:rFonts w:ascii="仿宋" w:eastAsia="仿宋" w:hAnsi="仿宋" w:cs="仿宋"/>
          <w:b/>
          <w:color w:val="auto"/>
          <w:sz w:val="24"/>
          <w:szCs w:val="24"/>
        </w:rPr>
      </w:pPr>
      <w:bookmarkStart w:id="275" w:name="_Toc351203491"/>
      <w:bookmarkStart w:id="276" w:name="_Toc10851"/>
      <w:r>
        <w:rPr>
          <w:rFonts w:ascii="仿宋" w:eastAsia="仿宋" w:hAnsi="仿宋" w:cs="仿宋" w:hint="eastAsia"/>
          <w:b/>
          <w:color w:val="auto"/>
          <w:sz w:val="24"/>
          <w:szCs w:val="24"/>
        </w:rPr>
        <w:t>十、补充协议</w:t>
      </w:r>
      <w:bookmarkEnd w:id="275"/>
      <w:bookmarkEnd w:id="276"/>
    </w:p>
    <w:p w:rsidR="005B4624" w:rsidRDefault="005B4624">
      <w:pPr>
        <w:kinsoku/>
        <w:wordWrap w:val="0"/>
        <w:spacing w:line="360" w:lineRule="auto"/>
        <w:ind w:firstLineChars="200" w:firstLine="480"/>
        <w:rPr>
          <w:rFonts w:ascii="仿宋" w:eastAsia="仿宋" w:hAnsi="仿宋" w:cs="仿宋"/>
          <w:b/>
          <w:bCs/>
          <w:color w:val="auto"/>
          <w:sz w:val="24"/>
          <w:szCs w:val="24"/>
        </w:rPr>
      </w:pPr>
      <w:r>
        <w:rPr>
          <w:rFonts w:ascii="仿宋" w:eastAsia="仿宋" w:hAnsi="仿宋" w:cs="仿宋" w:hint="eastAsia"/>
          <w:bCs/>
          <w:color w:val="auto"/>
          <w:sz w:val="24"/>
          <w:szCs w:val="24"/>
        </w:rPr>
        <w:t>本合同未尽事宜，合同当事人另行签订补充协议，补充协议是合同的组成部分，与本合同具有同等法律效力。</w:t>
      </w:r>
    </w:p>
    <w:p w:rsidR="005B4624" w:rsidRDefault="005B4624">
      <w:pPr>
        <w:kinsoku/>
        <w:wordWrap w:val="0"/>
        <w:spacing w:line="360" w:lineRule="auto"/>
        <w:ind w:firstLineChars="200" w:firstLine="482"/>
        <w:outlineLvl w:val="2"/>
        <w:rPr>
          <w:rFonts w:ascii="仿宋" w:eastAsia="仿宋" w:hAnsi="仿宋" w:cs="仿宋"/>
          <w:b/>
          <w:color w:val="auto"/>
          <w:sz w:val="24"/>
          <w:szCs w:val="24"/>
        </w:rPr>
      </w:pPr>
      <w:bookmarkStart w:id="277" w:name="_Toc13427"/>
      <w:bookmarkStart w:id="278" w:name="_Toc351203492"/>
      <w:r>
        <w:rPr>
          <w:rFonts w:ascii="仿宋" w:eastAsia="仿宋" w:hAnsi="仿宋" w:cs="仿宋" w:hint="eastAsia"/>
          <w:b/>
          <w:color w:val="auto"/>
          <w:sz w:val="24"/>
          <w:szCs w:val="24"/>
        </w:rPr>
        <w:t>十一、合同生效</w:t>
      </w:r>
      <w:bookmarkEnd w:id="277"/>
      <w:bookmarkEnd w:id="278"/>
    </w:p>
    <w:p w:rsidR="005B4624" w:rsidRDefault="005B4624">
      <w:pPr>
        <w:kinsoku/>
        <w:wordWrap w:val="0"/>
        <w:spacing w:line="360" w:lineRule="auto"/>
        <w:ind w:firstLineChars="200" w:firstLine="480"/>
        <w:rPr>
          <w:rFonts w:ascii="仿宋" w:eastAsia="仿宋" w:hAnsi="仿宋" w:cs="仿宋"/>
          <w:bCs/>
          <w:color w:val="auto"/>
          <w:sz w:val="24"/>
          <w:szCs w:val="24"/>
        </w:rPr>
      </w:pPr>
      <w:r>
        <w:rPr>
          <w:rFonts w:ascii="仿宋" w:eastAsia="仿宋" w:hAnsi="仿宋" w:cs="仿宋" w:hint="eastAsia"/>
          <w:bCs/>
          <w:color w:val="auto"/>
          <w:sz w:val="24"/>
          <w:szCs w:val="24"/>
        </w:rPr>
        <w:t>本合同自</w:t>
      </w:r>
      <w:r>
        <w:rPr>
          <w:rFonts w:ascii="仿宋" w:eastAsia="仿宋" w:hAnsi="仿宋" w:cs="仿宋" w:hint="eastAsia"/>
          <w:bCs/>
          <w:color w:val="auto"/>
          <w:sz w:val="24"/>
          <w:szCs w:val="24"/>
          <w:u w:val="single"/>
        </w:rPr>
        <w:t xml:space="preserve"> 双方法定代表人或委托代理人签字并加盖公司公章或合同专用章之日起 </w:t>
      </w:r>
      <w:r>
        <w:rPr>
          <w:rFonts w:ascii="仿宋" w:eastAsia="仿宋" w:hAnsi="仿宋" w:cs="仿宋" w:hint="eastAsia"/>
          <w:bCs/>
          <w:color w:val="auto"/>
          <w:sz w:val="24"/>
          <w:szCs w:val="24"/>
        </w:rPr>
        <w:t>生效。</w:t>
      </w:r>
    </w:p>
    <w:p w:rsidR="005B4624" w:rsidRDefault="005B4624">
      <w:pPr>
        <w:kinsoku/>
        <w:wordWrap w:val="0"/>
        <w:spacing w:line="360" w:lineRule="auto"/>
        <w:ind w:firstLineChars="200" w:firstLine="482"/>
        <w:outlineLvl w:val="2"/>
        <w:rPr>
          <w:rFonts w:ascii="仿宋" w:eastAsia="仿宋" w:hAnsi="仿宋" w:cs="仿宋"/>
          <w:b/>
          <w:color w:val="auto"/>
          <w:sz w:val="24"/>
          <w:szCs w:val="24"/>
        </w:rPr>
      </w:pPr>
      <w:bookmarkStart w:id="279" w:name="_Toc351203493"/>
      <w:bookmarkStart w:id="280" w:name="_Toc24153"/>
      <w:r>
        <w:rPr>
          <w:rFonts w:ascii="仿宋" w:eastAsia="仿宋" w:hAnsi="仿宋" w:cs="仿宋" w:hint="eastAsia"/>
          <w:b/>
          <w:color w:val="auto"/>
          <w:sz w:val="24"/>
          <w:szCs w:val="24"/>
        </w:rPr>
        <w:t>十二、合同份数</w:t>
      </w:r>
      <w:bookmarkEnd w:id="279"/>
      <w:bookmarkEnd w:id="280"/>
    </w:p>
    <w:p w:rsidR="005B4624" w:rsidRDefault="005B4624">
      <w:pPr>
        <w:kinsoku/>
        <w:wordWrap w:val="0"/>
        <w:spacing w:line="360" w:lineRule="auto"/>
        <w:ind w:leftChars="200" w:left="420"/>
        <w:rPr>
          <w:rFonts w:ascii="仿宋" w:eastAsia="仿宋" w:hAnsi="仿宋" w:cs="仿宋"/>
          <w:bCs/>
          <w:color w:val="auto"/>
          <w:sz w:val="24"/>
          <w:szCs w:val="24"/>
        </w:rPr>
      </w:pPr>
      <w:r>
        <w:rPr>
          <w:rFonts w:ascii="仿宋" w:eastAsia="仿宋" w:hAnsi="仿宋" w:cs="仿宋" w:hint="eastAsia"/>
          <w:bCs/>
          <w:color w:val="auto"/>
          <w:sz w:val="24"/>
          <w:szCs w:val="24"/>
        </w:rPr>
        <w:t>本合同壹式</w:t>
      </w:r>
      <w:r>
        <w:rPr>
          <w:rFonts w:ascii="仿宋" w:eastAsia="仿宋" w:hAnsi="仿宋" w:cs="仿宋" w:hint="eastAsia"/>
          <w:bCs/>
          <w:color w:val="auto"/>
          <w:sz w:val="24"/>
          <w:szCs w:val="24"/>
          <w:u w:val="single"/>
        </w:rPr>
        <w:t>拾</w:t>
      </w:r>
      <w:r>
        <w:rPr>
          <w:rFonts w:ascii="仿宋" w:eastAsia="仿宋" w:hAnsi="仿宋" w:cs="仿宋" w:hint="eastAsia"/>
          <w:bCs/>
          <w:color w:val="auto"/>
          <w:sz w:val="24"/>
          <w:szCs w:val="24"/>
        </w:rPr>
        <w:t>份，具有同等法律效力，甲方执</w:t>
      </w:r>
      <w:r>
        <w:rPr>
          <w:rFonts w:ascii="仿宋" w:eastAsia="仿宋" w:hAnsi="仿宋" w:cs="仿宋" w:hint="eastAsia"/>
          <w:bCs/>
          <w:color w:val="auto"/>
          <w:sz w:val="24"/>
          <w:szCs w:val="24"/>
          <w:u w:val="single"/>
        </w:rPr>
        <w:t>肆</w:t>
      </w:r>
      <w:r>
        <w:rPr>
          <w:rFonts w:ascii="仿宋" w:eastAsia="仿宋" w:hAnsi="仿宋" w:cs="仿宋" w:hint="eastAsia"/>
          <w:bCs/>
          <w:color w:val="auto"/>
          <w:sz w:val="24"/>
          <w:szCs w:val="24"/>
        </w:rPr>
        <w:t>份，乙方执</w:t>
      </w:r>
      <w:r>
        <w:rPr>
          <w:rFonts w:ascii="仿宋" w:eastAsia="仿宋" w:hAnsi="仿宋" w:cs="仿宋" w:hint="eastAsia"/>
          <w:bCs/>
          <w:color w:val="auto"/>
          <w:sz w:val="24"/>
          <w:szCs w:val="24"/>
          <w:u w:val="single"/>
        </w:rPr>
        <w:t>陆</w:t>
      </w:r>
      <w:r>
        <w:rPr>
          <w:rFonts w:ascii="仿宋" w:eastAsia="仿宋" w:hAnsi="仿宋" w:cs="仿宋" w:hint="eastAsia"/>
          <w:bCs/>
          <w:color w:val="auto"/>
          <w:sz w:val="24"/>
          <w:szCs w:val="24"/>
        </w:rPr>
        <w:t>份。</w:t>
      </w:r>
    </w:p>
    <w:p w:rsidR="005B4624" w:rsidRDefault="005B4624">
      <w:pPr>
        <w:pStyle w:val="a0"/>
        <w:kinsoku/>
        <w:wordWrap w:val="0"/>
        <w:rPr>
          <w:rFonts w:ascii="仿宋" w:eastAsia="仿宋" w:hAnsi="仿宋" w:cs="仿宋"/>
          <w:bCs/>
          <w:color w:val="auto"/>
          <w:sz w:val="24"/>
          <w:szCs w:val="24"/>
        </w:rPr>
      </w:pPr>
    </w:p>
    <w:p w:rsidR="005B4624" w:rsidRDefault="005B4624">
      <w:pPr>
        <w:kinsoku/>
        <w:wordWrap w:val="0"/>
        <w:rPr>
          <w:color w:val="auto"/>
        </w:rPr>
        <w:sectPr w:rsidR="005B4624">
          <w:footerReference w:type="default" r:id="rId35"/>
          <w:pgSz w:w="11906" w:h="16838"/>
          <w:pgMar w:top="1440" w:right="1800" w:bottom="1440" w:left="1800" w:header="851" w:footer="992" w:gutter="0"/>
          <w:cols w:space="720"/>
          <w:docGrid w:type="lines" w:linePitch="312"/>
        </w:sectPr>
      </w:pPr>
      <w:r>
        <w:rPr>
          <w:rFonts w:ascii="仿宋" w:eastAsia="仿宋" w:hAnsi="仿宋" w:cs="仿宋" w:hint="eastAsia"/>
          <w:bCs/>
          <w:color w:val="auto"/>
          <w:sz w:val="24"/>
          <w:szCs w:val="24"/>
        </w:rPr>
        <w:t>（以下无正文）</w:t>
      </w:r>
    </w:p>
    <w:p w:rsidR="005B4624" w:rsidRDefault="005B4624">
      <w:pPr>
        <w:pStyle w:val="a0"/>
        <w:kinsoku/>
        <w:wordWrap w:val="0"/>
        <w:rPr>
          <w:color w:val="auto"/>
        </w:rPr>
      </w:pPr>
    </w:p>
    <w:p w:rsidR="005B4624" w:rsidRDefault="005B4624">
      <w:pPr>
        <w:kinsoku/>
        <w:wordWrap w:val="0"/>
        <w:rPr>
          <w:rFonts w:ascii="仿宋" w:eastAsia="仿宋" w:hAnsi="仿宋" w:cs="仿宋"/>
          <w:color w:val="auto"/>
          <w:sz w:val="24"/>
          <w:szCs w:val="24"/>
        </w:rPr>
      </w:pPr>
      <w:r>
        <w:rPr>
          <w:rFonts w:ascii="仿宋" w:eastAsia="仿宋" w:hAnsi="仿宋" w:cs="仿宋" w:hint="eastAsia"/>
          <w:color w:val="auto"/>
          <w:sz w:val="24"/>
          <w:szCs w:val="24"/>
        </w:rPr>
        <w:t>（本页无正文，为签署页）</w:t>
      </w:r>
    </w:p>
    <w:tbl>
      <w:tblPr>
        <w:tblW w:w="0" w:type="auto"/>
        <w:jc w:val="center"/>
        <w:tblLayout w:type="fixed"/>
        <w:tblLook w:val="0000" w:firstRow="0" w:lastRow="0" w:firstColumn="0" w:lastColumn="0" w:noHBand="0" w:noVBand="0"/>
      </w:tblPr>
      <w:tblGrid>
        <w:gridCol w:w="4324"/>
        <w:gridCol w:w="4196"/>
      </w:tblGrid>
      <w:tr w:rsidR="005B4624">
        <w:trPr>
          <w:trHeight w:hRule="exact" w:val="2987"/>
          <w:jc w:val="center"/>
        </w:trPr>
        <w:tc>
          <w:tcPr>
            <w:tcW w:w="4324" w:type="dxa"/>
            <w:tcBorders>
              <w:tl2br w:val="nil"/>
              <w:tr2bl w:val="nil"/>
            </w:tcBorders>
          </w:tcPr>
          <w:p w:rsidR="005B4624" w:rsidRDefault="005B4624">
            <w:pPr>
              <w:tabs>
                <w:tab w:val="left" w:pos="1260"/>
                <w:tab w:val="left" w:pos="4620"/>
                <w:tab w:val="left" w:pos="7980"/>
              </w:tabs>
              <w:kinsoku/>
              <w:wordWrap w:val="0"/>
              <w:spacing w:line="360" w:lineRule="auto"/>
              <w:rPr>
                <w:rFonts w:ascii="仿宋" w:eastAsia="仿宋" w:hAnsi="仿宋" w:cs="仿宋"/>
                <w:color w:val="auto"/>
                <w:sz w:val="24"/>
                <w:szCs w:val="24"/>
              </w:rPr>
            </w:pPr>
            <w:r>
              <w:rPr>
                <w:rFonts w:ascii="仿宋" w:eastAsia="仿宋" w:hAnsi="仿宋" w:cs="仿宋" w:hint="eastAsia"/>
                <w:color w:val="auto"/>
                <w:sz w:val="24"/>
                <w:szCs w:val="24"/>
              </w:rPr>
              <w:t>甲方（全称）：</w:t>
            </w:r>
          </w:p>
          <w:p w:rsidR="005B4624" w:rsidRDefault="005B4624">
            <w:pPr>
              <w:tabs>
                <w:tab w:val="left" w:pos="1260"/>
                <w:tab w:val="left" w:pos="4620"/>
                <w:tab w:val="left" w:pos="7980"/>
              </w:tabs>
              <w:kinsoku/>
              <w:wordWrap w:val="0"/>
              <w:spacing w:line="360" w:lineRule="auto"/>
              <w:jc w:val="right"/>
              <w:rPr>
                <w:rFonts w:ascii="仿宋" w:eastAsia="仿宋" w:hAnsi="仿宋" w:cs="仿宋"/>
                <w:color w:val="auto"/>
                <w:sz w:val="24"/>
                <w:szCs w:val="24"/>
              </w:rPr>
            </w:pPr>
            <w:r>
              <w:rPr>
                <w:rFonts w:ascii="仿宋" w:eastAsia="仿宋" w:hAnsi="仿宋" w:cs="仿宋" w:hint="eastAsia"/>
                <w:color w:val="auto"/>
                <w:sz w:val="24"/>
                <w:szCs w:val="24"/>
              </w:rPr>
              <w:t>浏阳现代制造产业建设投资开发有限公司（盖章）</w:t>
            </w:r>
          </w:p>
          <w:p w:rsidR="005B4624" w:rsidRDefault="005B4624">
            <w:pPr>
              <w:tabs>
                <w:tab w:val="left" w:pos="1260"/>
                <w:tab w:val="left" w:pos="4620"/>
                <w:tab w:val="left" w:pos="7980"/>
              </w:tabs>
              <w:kinsoku/>
              <w:wordWrap w:val="0"/>
              <w:spacing w:line="360" w:lineRule="auto"/>
              <w:rPr>
                <w:rFonts w:ascii="仿宋" w:eastAsia="仿宋" w:hAnsi="仿宋" w:cs="仿宋"/>
                <w:color w:val="auto"/>
                <w:sz w:val="24"/>
                <w:szCs w:val="24"/>
              </w:rPr>
            </w:pPr>
          </w:p>
          <w:p w:rsidR="005B4624" w:rsidRDefault="005B4624">
            <w:pPr>
              <w:tabs>
                <w:tab w:val="left" w:pos="1260"/>
                <w:tab w:val="left" w:pos="4620"/>
                <w:tab w:val="left" w:pos="7980"/>
              </w:tabs>
              <w:kinsoku/>
              <w:wordWrap w:val="0"/>
              <w:spacing w:line="360" w:lineRule="auto"/>
              <w:rPr>
                <w:rFonts w:ascii="仿宋" w:eastAsia="仿宋" w:hAnsi="仿宋" w:cs="仿宋"/>
                <w:color w:val="auto"/>
                <w:sz w:val="24"/>
                <w:szCs w:val="24"/>
              </w:rPr>
            </w:pPr>
          </w:p>
          <w:p w:rsidR="005B4624" w:rsidRDefault="005B4624">
            <w:pPr>
              <w:tabs>
                <w:tab w:val="left" w:pos="1260"/>
                <w:tab w:val="left" w:pos="4620"/>
                <w:tab w:val="left" w:pos="7980"/>
              </w:tabs>
              <w:kinsoku/>
              <w:wordWrap w:val="0"/>
              <w:spacing w:line="360" w:lineRule="auto"/>
              <w:rPr>
                <w:rFonts w:ascii="仿宋" w:eastAsia="仿宋" w:hAnsi="仿宋" w:cs="仿宋"/>
                <w:color w:val="auto"/>
                <w:sz w:val="24"/>
                <w:szCs w:val="24"/>
              </w:rPr>
            </w:pPr>
            <w:r>
              <w:rPr>
                <w:rFonts w:ascii="仿宋" w:eastAsia="仿宋" w:hAnsi="仿宋" w:cs="仿宋" w:hint="eastAsia"/>
                <w:color w:val="auto"/>
                <w:sz w:val="24"/>
                <w:szCs w:val="24"/>
              </w:rPr>
              <w:t>法定代表人（签字）：</w:t>
            </w:r>
          </w:p>
          <w:p w:rsidR="005B4624" w:rsidRDefault="005B4624">
            <w:pPr>
              <w:tabs>
                <w:tab w:val="left" w:pos="1260"/>
                <w:tab w:val="left" w:pos="4620"/>
                <w:tab w:val="left" w:pos="7980"/>
              </w:tabs>
              <w:kinsoku/>
              <w:wordWrap w:val="0"/>
              <w:spacing w:line="360" w:lineRule="auto"/>
              <w:rPr>
                <w:rFonts w:ascii="仿宋" w:eastAsia="仿宋" w:hAnsi="仿宋" w:cs="仿宋"/>
                <w:color w:val="auto"/>
                <w:sz w:val="24"/>
                <w:szCs w:val="24"/>
              </w:rPr>
            </w:pPr>
          </w:p>
          <w:p w:rsidR="005B4624" w:rsidRDefault="005B4624">
            <w:pPr>
              <w:tabs>
                <w:tab w:val="left" w:pos="1260"/>
                <w:tab w:val="left" w:pos="4620"/>
                <w:tab w:val="left" w:pos="7980"/>
              </w:tabs>
              <w:kinsoku/>
              <w:wordWrap w:val="0"/>
              <w:spacing w:line="360" w:lineRule="auto"/>
              <w:rPr>
                <w:rFonts w:ascii="仿宋" w:eastAsia="仿宋" w:hAnsi="仿宋" w:cs="仿宋"/>
                <w:color w:val="auto"/>
                <w:sz w:val="24"/>
                <w:szCs w:val="24"/>
              </w:rPr>
            </w:pPr>
          </w:p>
        </w:tc>
        <w:tc>
          <w:tcPr>
            <w:tcW w:w="4196" w:type="dxa"/>
            <w:tcBorders>
              <w:tl2br w:val="nil"/>
              <w:tr2bl w:val="nil"/>
            </w:tcBorders>
          </w:tcPr>
          <w:p w:rsidR="005B4624" w:rsidRDefault="005B4624">
            <w:pPr>
              <w:tabs>
                <w:tab w:val="left" w:pos="1260"/>
                <w:tab w:val="left" w:pos="4620"/>
                <w:tab w:val="left" w:pos="7980"/>
              </w:tabs>
              <w:kinsoku/>
              <w:wordWrap w:val="0"/>
              <w:spacing w:line="360" w:lineRule="auto"/>
              <w:rPr>
                <w:rFonts w:ascii="仿宋" w:eastAsia="仿宋" w:hAnsi="仿宋" w:cs="仿宋"/>
                <w:b/>
                <w:color w:val="auto"/>
                <w:sz w:val="24"/>
                <w:szCs w:val="24"/>
              </w:rPr>
            </w:pPr>
            <w:r>
              <w:rPr>
                <w:rFonts w:ascii="仿宋" w:eastAsia="仿宋" w:hAnsi="仿宋" w:cs="仿宋" w:hint="eastAsia"/>
                <w:color w:val="auto"/>
                <w:sz w:val="24"/>
                <w:szCs w:val="24"/>
              </w:rPr>
              <w:t>乙方（咨询人）：</w:t>
            </w:r>
          </w:p>
          <w:p w:rsidR="005B4624" w:rsidRDefault="005B4624">
            <w:pPr>
              <w:tabs>
                <w:tab w:val="left" w:pos="1260"/>
                <w:tab w:val="left" w:pos="4620"/>
                <w:tab w:val="left" w:pos="7980"/>
              </w:tabs>
              <w:kinsoku/>
              <w:wordWrap w:val="0"/>
              <w:spacing w:line="360" w:lineRule="auto"/>
              <w:rPr>
                <w:rFonts w:ascii="仿宋" w:eastAsia="仿宋" w:hAnsi="仿宋" w:cs="仿宋"/>
                <w:color w:val="auto"/>
                <w:sz w:val="24"/>
                <w:szCs w:val="24"/>
              </w:rPr>
            </w:pPr>
          </w:p>
          <w:p w:rsidR="005B4624" w:rsidRDefault="005B4624">
            <w:pPr>
              <w:tabs>
                <w:tab w:val="left" w:pos="1260"/>
                <w:tab w:val="left" w:pos="4620"/>
                <w:tab w:val="left" w:pos="7980"/>
              </w:tabs>
              <w:kinsoku/>
              <w:wordWrap w:val="0"/>
              <w:spacing w:line="360" w:lineRule="auto"/>
              <w:jc w:val="right"/>
              <w:rPr>
                <w:rFonts w:ascii="仿宋" w:eastAsia="仿宋" w:hAnsi="仿宋" w:cs="仿宋"/>
                <w:color w:val="auto"/>
                <w:sz w:val="24"/>
                <w:szCs w:val="24"/>
              </w:rPr>
            </w:pPr>
            <w:r>
              <w:rPr>
                <w:rFonts w:ascii="仿宋" w:eastAsia="仿宋" w:hAnsi="仿宋" w:cs="仿宋" w:hint="eastAsia"/>
                <w:color w:val="auto"/>
                <w:sz w:val="24"/>
                <w:szCs w:val="24"/>
              </w:rPr>
              <w:t>（盖章）</w:t>
            </w:r>
          </w:p>
          <w:p w:rsidR="005B4624" w:rsidRDefault="005B4624">
            <w:pPr>
              <w:tabs>
                <w:tab w:val="left" w:pos="1260"/>
                <w:tab w:val="left" w:pos="4620"/>
                <w:tab w:val="left" w:pos="7980"/>
              </w:tabs>
              <w:kinsoku/>
              <w:wordWrap w:val="0"/>
              <w:spacing w:line="360" w:lineRule="auto"/>
              <w:rPr>
                <w:rFonts w:ascii="仿宋" w:eastAsia="仿宋" w:hAnsi="仿宋" w:cs="仿宋"/>
                <w:color w:val="auto"/>
                <w:sz w:val="24"/>
                <w:szCs w:val="24"/>
              </w:rPr>
            </w:pPr>
          </w:p>
          <w:p w:rsidR="005B4624" w:rsidRDefault="005B4624">
            <w:pPr>
              <w:tabs>
                <w:tab w:val="left" w:pos="1260"/>
                <w:tab w:val="left" w:pos="4620"/>
                <w:tab w:val="left" w:pos="7980"/>
              </w:tabs>
              <w:kinsoku/>
              <w:wordWrap w:val="0"/>
              <w:spacing w:line="360" w:lineRule="auto"/>
              <w:rPr>
                <w:rFonts w:ascii="仿宋" w:eastAsia="仿宋" w:hAnsi="仿宋" w:cs="仿宋"/>
                <w:color w:val="auto"/>
                <w:sz w:val="24"/>
                <w:szCs w:val="24"/>
              </w:rPr>
            </w:pPr>
          </w:p>
          <w:p w:rsidR="005B4624" w:rsidRDefault="005B4624">
            <w:pPr>
              <w:tabs>
                <w:tab w:val="left" w:pos="1260"/>
                <w:tab w:val="left" w:pos="4620"/>
                <w:tab w:val="left" w:pos="7980"/>
              </w:tabs>
              <w:kinsoku/>
              <w:wordWrap w:val="0"/>
              <w:spacing w:line="360" w:lineRule="auto"/>
              <w:rPr>
                <w:rFonts w:ascii="仿宋" w:eastAsia="仿宋" w:hAnsi="仿宋" w:cs="仿宋"/>
                <w:color w:val="auto"/>
                <w:sz w:val="24"/>
                <w:szCs w:val="24"/>
              </w:rPr>
            </w:pPr>
            <w:r>
              <w:rPr>
                <w:rFonts w:ascii="仿宋" w:eastAsia="仿宋" w:hAnsi="仿宋" w:cs="仿宋" w:hint="eastAsia"/>
                <w:color w:val="auto"/>
                <w:sz w:val="24"/>
                <w:szCs w:val="24"/>
              </w:rPr>
              <w:t>法定代表人（签字）：</w:t>
            </w:r>
          </w:p>
          <w:p w:rsidR="005B4624" w:rsidRDefault="005B4624">
            <w:pPr>
              <w:tabs>
                <w:tab w:val="left" w:pos="1260"/>
                <w:tab w:val="left" w:pos="4620"/>
                <w:tab w:val="left" w:pos="7980"/>
              </w:tabs>
              <w:kinsoku/>
              <w:wordWrap w:val="0"/>
              <w:spacing w:line="360" w:lineRule="auto"/>
              <w:rPr>
                <w:rFonts w:ascii="仿宋" w:eastAsia="仿宋" w:hAnsi="仿宋" w:cs="仿宋"/>
                <w:color w:val="auto"/>
                <w:sz w:val="24"/>
                <w:szCs w:val="24"/>
              </w:rPr>
            </w:pPr>
          </w:p>
        </w:tc>
      </w:tr>
      <w:tr w:rsidR="005B4624">
        <w:trPr>
          <w:trHeight w:hRule="exact" w:val="1467"/>
          <w:jc w:val="center"/>
        </w:trPr>
        <w:tc>
          <w:tcPr>
            <w:tcW w:w="4324" w:type="dxa"/>
            <w:tcBorders>
              <w:tl2br w:val="nil"/>
              <w:tr2bl w:val="nil"/>
            </w:tcBorders>
          </w:tcPr>
          <w:p w:rsidR="005B4624" w:rsidRDefault="005B4624">
            <w:pPr>
              <w:tabs>
                <w:tab w:val="left" w:pos="1260"/>
                <w:tab w:val="left" w:pos="4620"/>
                <w:tab w:val="left" w:pos="7980"/>
              </w:tabs>
              <w:kinsoku/>
              <w:wordWrap w:val="0"/>
              <w:spacing w:line="360" w:lineRule="auto"/>
              <w:rPr>
                <w:rFonts w:ascii="仿宋" w:eastAsia="仿宋" w:hAnsi="仿宋" w:cs="仿宋"/>
                <w:color w:val="auto"/>
                <w:sz w:val="24"/>
                <w:szCs w:val="24"/>
              </w:rPr>
            </w:pPr>
            <w:r>
              <w:rPr>
                <w:rFonts w:ascii="仿宋" w:eastAsia="仿宋" w:hAnsi="仿宋" w:cs="仿宋" w:hint="eastAsia"/>
                <w:color w:val="auto"/>
                <w:sz w:val="24"/>
                <w:szCs w:val="24"/>
              </w:rPr>
              <w:t>委托代理人（签字）：</w:t>
            </w:r>
          </w:p>
          <w:p w:rsidR="005B4624" w:rsidRDefault="005B4624">
            <w:pPr>
              <w:tabs>
                <w:tab w:val="left" w:pos="1260"/>
                <w:tab w:val="left" w:pos="4620"/>
                <w:tab w:val="left" w:pos="7980"/>
              </w:tabs>
              <w:kinsoku/>
              <w:wordWrap w:val="0"/>
              <w:spacing w:line="360" w:lineRule="auto"/>
              <w:rPr>
                <w:rFonts w:ascii="仿宋" w:eastAsia="仿宋" w:hAnsi="仿宋" w:cs="仿宋"/>
                <w:color w:val="auto"/>
                <w:sz w:val="24"/>
                <w:szCs w:val="24"/>
              </w:rPr>
            </w:pPr>
          </w:p>
          <w:p w:rsidR="005B4624" w:rsidRDefault="005B4624">
            <w:pPr>
              <w:tabs>
                <w:tab w:val="left" w:pos="1260"/>
                <w:tab w:val="left" w:pos="4620"/>
                <w:tab w:val="left" w:pos="7980"/>
              </w:tabs>
              <w:kinsoku/>
              <w:wordWrap w:val="0"/>
              <w:spacing w:line="360" w:lineRule="auto"/>
              <w:rPr>
                <w:rFonts w:ascii="仿宋" w:eastAsia="仿宋" w:hAnsi="仿宋" w:cs="仿宋"/>
                <w:color w:val="auto"/>
                <w:sz w:val="24"/>
                <w:szCs w:val="24"/>
              </w:rPr>
            </w:pPr>
          </w:p>
          <w:p w:rsidR="005B4624" w:rsidRDefault="005B4624">
            <w:pPr>
              <w:tabs>
                <w:tab w:val="left" w:pos="1260"/>
                <w:tab w:val="left" w:pos="4620"/>
                <w:tab w:val="left" w:pos="7980"/>
              </w:tabs>
              <w:kinsoku/>
              <w:wordWrap w:val="0"/>
              <w:spacing w:line="360" w:lineRule="auto"/>
              <w:rPr>
                <w:rFonts w:ascii="仿宋" w:eastAsia="仿宋" w:hAnsi="仿宋" w:cs="仿宋"/>
                <w:color w:val="auto"/>
                <w:sz w:val="24"/>
                <w:szCs w:val="24"/>
              </w:rPr>
            </w:pPr>
          </w:p>
          <w:p w:rsidR="005B4624" w:rsidRDefault="005B4624">
            <w:pPr>
              <w:tabs>
                <w:tab w:val="left" w:pos="1260"/>
                <w:tab w:val="left" w:pos="4620"/>
                <w:tab w:val="left" w:pos="7980"/>
              </w:tabs>
              <w:kinsoku/>
              <w:wordWrap w:val="0"/>
              <w:spacing w:line="360" w:lineRule="auto"/>
              <w:rPr>
                <w:rFonts w:ascii="仿宋" w:eastAsia="仿宋" w:hAnsi="仿宋" w:cs="仿宋"/>
                <w:color w:val="auto"/>
                <w:sz w:val="24"/>
                <w:szCs w:val="24"/>
              </w:rPr>
            </w:pPr>
          </w:p>
          <w:p w:rsidR="005B4624" w:rsidRDefault="005B4624">
            <w:pPr>
              <w:tabs>
                <w:tab w:val="left" w:pos="1260"/>
                <w:tab w:val="left" w:pos="4620"/>
                <w:tab w:val="left" w:pos="7980"/>
              </w:tabs>
              <w:kinsoku/>
              <w:wordWrap w:val="0"/>
              <w:spacing w:line="360" w:lineRule="auto"/>
              <w:rPr>
                <w:rFonts w:ascii="仿宋" w:eastAsia="仿宋" w:hAnsi="仿宋" w:cs="仿宋"/>
                <w:color w:val="auto"/>
                <w:sz w:val="24"/>
                <w:szCs w:val="24"/>
              </w:rPr>
            </w:pPr>
          </w:p>
          <w:p w:rsidR="005B4624" w:rsidRDefault="005B4624">
            <w:pPr>
              <w:tabs>
                <w:tab w:val="left" w:pos="1260"/>
                <w:tab w:val="left" w:pos="4620"/>
                <w:tab w:val="left" w:pos="7980"/>
              </w:tabs>
              <w:kinsoku/>
              <w:wordWrap w:val="0"/>
              <w:spacing w:line="360" w:lineRule="auto"/>
              <w:rPr>
                <w:rFonts w:ascii="仿宋" w:eastAsia="仿宋" w:hAnsi="仿宋" w:cs="仿宋"/>
                <w:color w:val="auto"/>
                <w:sz w:val="24"/>
                <w:szCs w:val="24"/>
              </w:rPr>
            </w:pPr>
          </w:p>
        </w:tc>
        <w:tc>
          <w:tcPr>
            <w:tcW w:w="4196" w:type="dxa"/>
            <w:tcBorders>
              <w:tl2br w:val="nil"/>
              <w:tr2bl w:val="nil"/>
            </w:tcBorders>
          </w:tcPr>
          <w:p w:rsidR="005B4624" w:rsidRDefault="005B4624">
            <w:pPr>
              <w:tabs>
                <w:tab w:val="left" w:pos="1260"/>
                <w:tab w:val="left" w:pos="4620"/>
                <w:tab w:val="left" w:pos="7980"/>
              </w:tabs>
              <w:kinsoku/>
              <w:wordWrap w:val="0"/>
              <w:spacing w:line="360" w:lineRule="auto"/>
              <w:rPr>
                <w:rFonts w:ascii="仿宋" w:eastAsia="仿宋" w:hAnsi="仿宋" w:cs="仿宋"/>
                <w:color w:val="auto"/>
                <w:sz w:val="24"/>
                <w:szCs w:val="24"/>
              </w:rPr>
            </w:pPr>
            <w:r>
              <w:rPr>
                <w:rFonts w:ascii="仿宋" w:eastAsia="仿宋" w:hAnsi="仿宋" w:cs="仿宋" w:hint="eastAsia"/>
                <w:color w:val="auto"/>
                <w:sz w:val="24"/>
                <w:szCs w:val="24"/>
              </w:rPr>
              <w:t>委托代理人（签字）：</w:t>
            </w:r>
          </w:p>
          <w:p w:rsidR="005B4624" w:rsidRDefault="005B4624">
            <w:pPr>
              <w:tabs>
                <w:tab w:val="left" w:pos="1260"/>
                <w:tab w:val="left" w:pos="4620"/>
                <w:tab w:val="left" w:pos="7980"/>
              </w:tabs>
              <w:kinsoku/>
              <w:wordWrap w:val="0"/>
              <w:spacing w:line="360" w:lineRule="auto"/>
              <w:rPr>
                <w:rFonts w:ascii="仿宋" w:eastAsia="仿宋" w:hAnsi="仿宋" w:cs="仿宋"/>
                <w:color w:val="auto"/>
                <w:sz w:val="24"/>
                <w:szCs w:val="24"/>
              </w:rPr>
            </w:pPr>
          </w:p>
        </w:tc>
      </w:tr>
      <w:tr w:rsidR="005B4624">
        <w:trPr>
          <w:trHeight w:val="648"/>
          <w:jc w:val="center"/>
        </w:trPr>
        <w:tc>
          <w:tcPr>
            <w:tcW w:w="4324" w:type="dxa"/>
            <w:tcBorders>
              <w:tl2br w:val="nil"/>
              <w:tr2bl w:val="nil"/>
            </w:tcBorders>
            <w:vAlign w:val="center"/>
          </w:tcPr>
          <w:p w:rsidR="005B4624" w:rsidRDefault="005B4624">
            <w:pPr>
              <w:tabs>
                <w:tab w:val="left" w:pos="1260"/>
                <w:tab w:val="left" w:pos="4620"/>
                <w:tab w:val="left" w:pos="7980"/>
              </w:tabs>
              <w:kinsoku/>
              <w:wordWrap w:val="0"/>
              <w:spacing w:line="360" w:lineRule="auto"/>
              <w:rPr>
                <w:rFonts w:ascii="仿宋" w:eastAsia="仿宋" w:hAnsi="仿宋" w:cs="仿宋"/>
                <w:color w:val="auto"/>
                <w:sz w:val="24"/>
                <w:szCs w:val="24"/>
              </w:rPr>
            </w:pPr>
            <w:r>
              <w:rPr>
                <w:rFonts w:ascii="仿宋" w:eastAsia="仿宋" w:hAnsi="仿宋" w:cs="仿宋" w:hint="eastAsia"/>
                <w:color w:val="auto"/>
                <w:sz w:val="24"/>
                <w:szCs w:val="24"/>
              </w:rPr>
              <w:t>地址：</w:t>
            </w:r>
            <w:r>
              <w:rPr>
                <w:rFonts w:ascii="仿宋" w:eastAsia="仿宋" w:hAnsi="仿宋" w:cs="仿宋" w:hint="eastAsia"/>
                <w:bCs/>
                <w:color w:val="auto"/>
                <w:sz w:val="24"/>
                <w:szCs w:val="24"/>
              </w:rPr>
              <w:t>浏阳经开区康平路109号</w:t>
            </w:r>
          </w:p>
        </w:tc>
        <w:tc>
          <w:tcPr>
            <w:tcW w:w="4196" w:type="dxa"/>
            <w:tcBorders>
              <w:tl2br w:val="nil"/>
              <w:tr2bl w:val="nil"/>
            </w:tcBorders>
            <w:vAlign w:val="center"/>
          </w:tcPr>
          <w:p w:rsidR="005B4624" w:rsidRDefault="005B4624">
            <w:pPr>
              <w:tabs>
                <w:tab w:val="left" w:pos="1260"/>
                <w:tab w:val="left" w:pos="4620"/>
                <w:tab w:val="left" w:pos="7980"/>
              </w:tabs>
              <w:kinsoku/>
              <w:wordWrap w:val="0"/>
              <w:spacing w:line="360" w:lineRule="auto"/>
              <w:rPr>
                <w:rFonts w:ascii="仿宋" w:eastAsia="仿宋" w:hAnsi="仿宋" w:cs="仿宋"/>
                <w:b/>
                <w:color w:val="auto"/>
                <w:sz w:val="24"/>
                <w:szCs w:val="24"/>
              </w:rPr>
            </w:pPr>
            <w:r>
              <w:rPr>
                <w:rFonts w:ascii="仿宋" w:eastAsia="仿宋" w:hAnsi="仿宋" w:cs="仿宋" w:hint="eastAsia"/>
                <w:color w:val="auto"/>
                <w:sz w:val="24"/>
                <w:szCs w:val="24"/>
              </w:rPr>
              <w:t>地址：</w:t>
            </w:r>
          </w:p>
          <w:p w:rsidR="005B4624" w:rsidRDefault="005B4624">
            <w:pPr>
              <w:tabs>
                <w:tab w:val="left" w:pos="1260"/>
                <w:tab w:val="left" w:pos="4620"/>
                <w:tab w:val="left" w:pos="7980"/>
              </w:tabs>
              <w:kinsoku/>
              <w:wordWrap w:val="0"/>
              <w:spacing w:line="360" w:lineRule="auto"/>
              <w:ind w:firstLineChars="400" w:firstLine="960"/>
              <w:rPr>
                <w:rFonts w:ascii="仿宋" w:eastAsia="仿宋" w:hAnsi="仿宋" w:cs="仿宋"/>
                <w:color w:val="auto"/>
                <w:sz w:val="24"/>
                <w:szCs w:val="24"/>
              </w:rPr>
            </w:pPr>
          </w:p>
        </w:tc>
      </w:tr>
      <w:tr w:rsidR="005B4624">
        <w:trPr>
          <w:trHeight w:val="648"/>
          <w:jc w:val="center"/>
        </w:trPr>
        <w:tc>
          <w:tcPr>
            <w:tcW w:w="4324" w:type="dxa"/>
            <w:tcBorders>
              <w:tl2br w:val="nil"/>
              <w:tr2bl w:val="nil"/>
            </w:tcBorders>
            <w:vAlign w:val="center"/>
          </w:tcPr>
          <w:p w:rsidR="005B4624" w:rsidRDefault="005B4624">
            <w:pPr>
              <w:tabs>
                <w:tab w:val="center" w:pos="2215"/>
                <w:tab w:val="left" w:pos="4620"/>
              </w:tabs>
              <w:kinsoku/>
              <w:wordWrap w:val="0"/>
              <w:spacing w:line="360" w:lineRule="auto"/>
              <w:rPr>
                <w:rFonts w:ascii="仿宋" w:eastAsia="仿宋" w:hAnsi="仿宋" w:cs="仿宋"/>
                <w:color w:val="auto"/>
                <w:sz w:val="24"/>
                <w:szCs w:val="24"/>
              </w:rPr>
            </w:pPr>
            <w:r>
              <w:rPr>
                <w:rFonts w:ascii="仿宋" w:eastAsia="仿宋" w:hAnsi="仿宋" w:cs="仿宋" w:hint="eastAsia"/>
                <w:color w:val="auto"/>
                <w:sz w:val="24"/>
                <w:szCs w:val="24"/>
              </w:rPr>
              <w:t>电话：0731-82728090</w:t>
            </w:r>
          </w:p>
        </w:tc>
        <w:tc>
          <w:tcPr>
            <w:tcW w:w="4196" w:type="dxa"/>
            <w:tcBorders>
              <w:tl2br w:val="nil"/>
              <w:tr2bl w:val="nil"/>
            </w:tcBorders>
            <w:vAlign w:val="center"/>
          </w:tcPr>
          <w:p w:rsidR="005B4624" w:rsidRDefault="005B4624">
            <w:pPr>
              <w:tabs>
                <w:tab w:val="left" w:pos="1260"/>
                <w:tab w:val="left" w:pos="4620"/>
                <w:tab w:val="left" w:pos="7980"/>
              </w:tabs>
              <w:kinsoku/>
              <w:wordWrap w:val="0"/>
              <w:spacing w:line="360" w:lineRule="auto"/>
              <w:rPr>
                <w:rFonts w:ascii="仿宋" w:eastAsia="仿宋" w:hAnsi="仿宋" w:cs="仿宋"/>
                <w:color w:val="auto"/>
                <w:sz w:val="24"/>
                <w:szCs w:val="24"/>
              </w:rPr>
            </w:pPr>
            <w:r>
              <w:rPr>
                <w:rFonts w:ascii="仿宋" w:eastAsia="仿宋" w:hAnsi="仿宋" w:cs="仿宋" w:hint="eastAsia"/>
                <w:color w:val="auto"/>
                <w:sz w:val="24"/>
                <w:szCs w:val="24"/>
              </w:rPr>
              <w:t>联系人及电话：</w:t>
            </w:r>
          </w:p>
        </w:tc>
      </w:tr>
      <w:tr w:rsidR="005B4624">
        <w:trPr>
          <w:trHeight w:val="648"/>
          <w:jc w:val="center"/>
        </w:trPr>
        <w:tc>
          <w:tcPr>
            <w:tcW w:w="4324" w:type="dxa"/>
            <w:tcBorders>
              <w:tl2br w:val="nil"/>
              <w:tr2bl w:val="nil"/>
            </w:tcBorders>
            <w:vAlign w:val="center"/>
          </w:tcPr>
          <w:p w:rsidR="005B4624" w:rsidRDefault="005B4624">
            <w:pPr>
              <w:tabs>
                <w:tab w:val="center" w:pos="2215"/>
                <w:tab w:val="left" w:pos="4620"/>
              </w:tabs>
              <w:kinsoku/>
              <w:wordWrap w:val="0"/>
              <w:spacing w:line="360" w:lineRule="auto"/>
              <w:rPr>
                <w:rFonts w:ascii="仿宋" w:eastAsia="仿宋" w:hAnsi="仿宋" w:cs="仿宋"/>
                <w:color w:val="auto"/>
                <w:sz w:val="24"/>
                <w:szCs w:val="24"/>
              </w:rPr>
            </w:pPr>
            <w:r>
              <w:rPr>
                <w:rFonts w:ascii="仿宋" w:eastAsia="仿宋" w:hAnsi="仿宋" w:cs="仿宋" w:hint="eastAsia"/>
                <w:color w:val="auto"/>
                <w:sz w:val="24"/>
                <w:szCs w:val="24"/>
              </w:rPr>
              <w:t>传真：0731-82728090</w:t>
            </w:r>
          </w:p>
        </w:tc>
        <w:tc>
          <w:tcPr>
            <w:tcW w:w="4196" w:type="dxa"/>
            <w:tcBorders>
              <w:tl2br w:val="nil"/>
              <w:tr2bl w:val="nil"/>
            </w:tcBorders>
            <w:vAlign w:val="center"/>
          </w:tcPr>
          <w:p w:rsidR="005B4624" w:rsidRDefault="005B4624">
            <w:pPr>
              <w:tabs>
                <w:tab w:val="left" w:pos="1260"/>
                <w:tab w:val="left" w:pos="4620"/>
                <w:tab w:val="left" w:pos="7980"/>
              </w:tabs>
              <w:kinsoku/>
              <w:wordWrap w:val="0"/>
              <w:spacing w:line="360" w:lineRule="auto"/>
              <w:rPr>
                <w:rFonts w:ascii="仿宋" w:eastAsia="仿宋" w:hAnsi="仿宋" w:cs="仿宋"/>
                <w:color w:val="auto"/>
                <w:sz w:val="24"/>
                <w:szCs w:val="24"/>
              </w:rPr>
            </w:pPr>
            <w:r>
              <w:rPr>
                <w:rFonts w:ascii="仿宋" w:eastAsia="仿宋" w:hAnsi="仿宋" w:cs="仿宋" w:hint="eastAsia"/>
                <w:color w:val="auto"/>
                <w:sz w:val="24"/>
                <w:szCs w:val="24"/>
              </w:rPr>
              <w:t>传真：</w:t>
            </w:r>
          </w:p>
        </w:tc>
      </w:tr>
      <w:tr w:rsidR="005B4624">
        <w:trPr>
          <w:trHeight w:val="648"/>
          <w:jc w:val="center"/>
        </w:trPr>
        <w:tc>
          <w:tcPr>
            <w:tcW w:w="4324" w:type="dxa"/>
            <w:tcBorders>
              <w:tl2br w:val="nil"/>
              <w:tr2bl w:val="nil"/>
            </w:tcBorders>
            <w:vAlign w:val="center"/>
          </w:tcPr>
          <w:p w:rsidR="005B4624" w:rsidRDefault="005B4624">
            <w:pPr>
              <w:tabs>
                <w:tab w:val="left" w:pos="1260"/>
                <w:tab w:val="left" w:pos="4620"/>
                <w:tab w:val="left" w:pos="7980"/>
              </w:tabs>
              <w:kinsoku/>
              <w:wordWrap w:val="0"/>
              <w:spacing w:line="360" w:lineRule="auto"/>
              <w:rPr>
                <w:rFonts w:ascii="仿宋" w:eastAsia="仿宋" w:hAnsi="仿宋" w:cs="仿宋"/>
                <w:color w:val="auto"/>
                <w:sz w:val="24"/>
                <w:szCs w:val="24"/>
              </w:rPr>
            </w:pPr>
            <w:r>
              <w:rPr>
                <w:rFonts w:ascii="仿宋" w:eastAsia="仿宋" w:hAnsi="仿宋" w:cs="仿宋" w:hint="eastAsia"/>
                <w:color w:val="auto"/>
                <w:sz w:val="24"/>
                <w:szCs w:val="24"/>
              </w:rPr>
              <w:t>纳税人识别号： 91430181753379203A</w:t>
            </w:r>
          </w:p>
        </w:tc>
        <w:tc>
          <w:tcPr>
            <w:tcW w:w="4196" w:type="dxa"/>
            <w:tcBorders>
              <w:tl2br w:val="nil"/>
              <w:tr2bl w:val="nil"/>
            </w:tcBorders>
            <w:vAlign w:val="center"/>
          </w:tcPr>
          <w:p w:rsidR="005B4624" w:rsidRDefault="005B4624">
            <w:pPr>
              <w:tabs>
                <w:tab w:val="left" w:pos="1260"/>
                <w:tab w:val="left" w:pos="4620"/>
                <w:tab w:val="left" w:pos="7980"/>
              </w:tabs>
              <w:kinsoku/>
              <w:wordWrap w:val="0"/>
              <w:spacing w:line="360" w:lineRule="auto"/>
              <w:rPr>
                <w:rFonts w:ascii="仿宋" w:eastAsia="仿宋" w:hAnsi="仿宋" w:cs="仿宋"/>
                <w:color w:val="auto"/>
                <w:sz w:val="24"/>
                <w:szCs w:val="24"/>
              </w:rPr>
            </w:pPr>
            <w:r>
              <w:rPr>
                <w:rFonts w:ascii="仿宋" w:eastAsia="仿宋" w:hAnsi="仿宋" w:cs="仿宋" w:hint="eastAsia"/>
                <w:color w:val="auto"/>
                <w:sz w:val="24"/>
                <w:szCs w:val="24"/>
              </w:rPr>
              <w:t>纳税人识别号：</w:t>
            </w:r>
          </w:p>
        </w:tc>
      </w:tr>
      <w:tr w:rsidR="005B4624">
        <w:trPr>
          <w:trHeight w:val="648"/>
          <w:jc w:val="center"/>
        </w:trPr>
        <w:tc>
          <w:tcPr>
            <w:tcW w:w="4324" w:type="dxa"/>
            <w:tcBorders>
              <w:tl2br w:val="nil"/>
              <w:tr2bl w:val="nil"/>
            </w:tcBorders>
            <w:vAlign w:val="center"/>
          </w:tcPr>
          <w:p w:rsidR="005B4624" w:rsidRDefault="005B4624">
            <w:pPr>
              <w:tabs>
                <w:tab w:val="left" w:pos="1260"/>
                <w:tab w:val="left" w:pos="4620"/>
                <w:tab w:val="left" w:pos="7980"/>
              </w:tabs>
              <w:kinsoku/>
              <w:wordWrap w:val="0"/>
              <w:spacing w:line="360" w:lineRule="auto"/>
              <w:rPr>
                <w:rFonts w:ascii="仿宋" w:eastAsia="仿宋" w:hAnsi="仿宋" w:cs="仿宋"/>
                <w:color w:val="auto"/>
                <w:sz w:val="24"/>
                <w:szCs w:val="24"/>
              </w:rPr>
            </w:pPr>
          </w:p>
        </w:tc>
        <w:tc>
          <w:tcPr>
            <w:tcW w:w="4196" w:type="dxa"/>
            <w:tcBorders>
              <w:tl2br w:val="nil"/>
              <w:tr2bl w:val="nil"/>
            </w:tcBorders>
            <w:vAlign w:val="center"/>
          </w:tcPr>
          <w:p w:rsidR="005B4624" w:rsidRDefault="005B4624">
            <w:pPr>
              <w:tabs>
                <w:tab w:val="left" w:pos="1260"/>
                <w:tab w:val="left" w:pos="4620"/>
                <w:tab w:val="left" w:pos="7980"/>
              </w:tabs>
              <w:kinsoku/>
              <w:wordWrap w:val="0"/>
              <w:spacing w:line="360" w:lineRule="auto"/>
              <w:rPr>
                <w:rFonts w:ascii="仿宋" w:eastAsia="仿宋" w:hAnsi="仿宋" w:cs="仿宋"/>
                <w:color w:val="auto"/>
                <w:spacing w:val="-10"/>
                <w:sz w:val="24"/>
                <w:szCs w:val="24"/>
              </w:rPr>
            </w:pPr>
            <w:r>
              <w:rPr>
                <w:rFonts w:ascii="仿宋" w:eastAsia="仿宋" w:hAnsi="仿宋" w:cs="仿宋" w:hint="eastAsia"/>
                <w:color w:val="auto"/>
                <w:sz w:val="24"/>
                <w:szCs w:val="24"/>
              </w:rPr>
              <w:t>开户银行：</w:t>
            </w:r>
          </w:p>
        </w:tc>
      </w:tr>
      <w:tr w:rsidR="005B4624">
        <w:trPr>
          <w:trHeight w:val="648"/>
          <w:jc w:val="center"/>
        </w:trPr>
        <w:tc>
          <w:tcPr>
            <w:tcW w:w="4324" w:type="dxa"/>
            <w:tcBorders>
              <w:tl2br w:val="nil"/>
              <w:tr2bl w:val="nil"/>
            </w:tcBorders>
            <w:vAlign w:val="center"/>
          </w:tcPr>
          <w:p w:rsidR="005B4624" w:rsidRDefault="005B4624">
            <w:pPr>
              <w:tabs>
                <w:tab w:val="left" w:pos="1260"/>
                <w:tab w:val="left" w:pos="4620"/>
                <w:tab w:val="left" w:pos="7980"/>
              </w:tabs>
              <w:kinsoku/>
              <w:wordWrap w:val="0"/>
              <w:spacing w:line="360" w:lineRule="auto"/>
              <w:rPr>
                <w:rFonts w:ascii="仿宋" w:eastAsia="仿宋" w:hAnsi="仿宋" w:cs="仿宋"/>
                <w:color w:val="auto"/>
                <w:sz w:val="24"/>
                <w:szCs w:val="24"/>
              </w:rPr>
            </w:pPr>
          </w:p>
        </w:tc>
        <w:tc>
          <w:tcPr>
            <w:tcW w:w="4196" w:type="dxa"/>
            <w:tcBorders>
              <w:tl2br w:val="nil"/>
              <w:tr2bl w:val="nil"/>
            </w:tcBorders>
            <w:vAlign w:val="center"/>
          </w:tcPr>
          <w:p w:rsidR="005B4624" w:rsidRDefault="005B4624">
            <w:pPr>
              <w:tabs>
                <w:tab w:val="left" w:pos="1260"/>
                <w:tab w:val="left" w:pos="4620"/>
                <w:tab w:val="left" w:pos="7980"/>
              </w:tabs>
              <w:kinsoku/>
              <w:wordWrap w:val="0"/>
              <w:spacing w:line="360" w:lineRule="auto"/>
              <w:rPr>
                <w:rFonts w:ascii="仿宋" w:eastAsia="仿宋" w:hAnsi="仿宋" w:cs="仿宋"/>
                <w:color w:val="auto"/>
                <w:sz w:val="24"/>
                <w:szCs w:val="24"/>
              </w:rPr>
            </w:pPr>
            <w:r>
              <w:rPr>
                <w:rFonts w:ascii="仿宋" w:eastAsia="仿宋" w:hAnsi="仿宋" w:cs="仿宋" w:hint="eastAsia"/>
                <w:color w:val="auto"/>
                <w:sz w:val="24"/>
                <w:szCs w:val="24"/>
              </w:rPr>
              <w:t>银行账号：</w:t>
            </w:r>
          </w:p>
        </w:tc>
      </w:tr>
      <w:tr w:rsidR="005B4624">
        <w:trPr>
          <w:trHeight w:val="648"/>
          <w:jc w:val="center"/>
        </w:trPr>
        <w:tc>
          <w:tcPr>
            <w:tcW w:w="4324" w:type="dxa"/>
            <w:tcBorders>
              <w:tl2br w:val="nil"/>
              <w:tr2bl w:val="nil"/>
            </w:tcBorders>
            <w:vAlign w:val="center"/>
          </w:tcPr>
          <w:p w:rsidR="005B4624" w:rsidRDefault="005B4624">
            <w:pPr>
              <w:tabs>
                <w:tab w:val="left" w:pos="1260"/>
                <w:tab w:val="left" w:pos="4620"/>
                <w:tab w:val="left" w:pos="7980"/>
              </w:tabs>
              <w:kinsoku/>
              <w:wordWrap w:val="0"/>
              <w:spacing w:line="360" w:lineRule="auto"/>
              <w:rPr>
                <w:rFonts w:ascii="仿宋" w:eastAsia="仿宋" w:hAnsi="仿宋" w:cs="仿宋"/>
                <w:color w:val="auto"/>
                <w:sz w:val="24"/>
                <w:szCs w:val="24"/>
              </w:rPr>
            </w:pPr>
            <w:r>
              <w:rPr>
                <w:rFonts w:ascii="仿宋" w:eastAsia="仿宋" w:hAnsi="仿宋" w:cs="仿宋" w:hint="eastAsia"/>
                <w:color w:val="auto"/>
                <w:sz w:val="24"/>
                <w:szCs w:val="24"/>
              </w:rPr>
              <w:t>合同签订日期：   年    月   日</w:t>
            </w:r>
          </w:p>
        </w:tc>
        <w:tc>
          <w:tcPr>
            <w:tcW w:w="4196" w:type="dxa"/>
            <w:tcBorders>
              <w:tl2br w:val="nil"/>
              <w:tr2bl w:val="nil"/>
            </w:tcBorders>
            <w:vAlign w:val="center"/>
          </w:tcPr>
          <w:p w:rsidR="005B4624" w:rsidRDefault="005B4624">
            <w:pPr>
              <w:tabs>
                <w:tab w:val="left" w:pos="1260"/>
                <w:tab w:val="left" w:pos="4620"/>
                <w:tab w:val="left" w:pos="7980"/>
              </w:tabs>
              <w:kinsoku/>
              <w:wordWrap w:val="0"/>
              <w:spacing w:line="360" w:lineRule="auto"/>
              <w:rPr>
                <w:rFonts w:ascii="仿宋" w:eastAsia="仿宋" w:hAnsi="仿宋" w:cs="仿宋"/>
                <w:color w:val="auto"/>
                <w:sz w:val="24"/>
                <w:szCs w:val="24"/>
              </w:rPr>
            </w:pPr>
            <w:r>
              <w:rPr>
                <w:rFonts w:ascii="仿宋" w:eastAsia="仿宋" w:hAnsi="仿宋" w:cs="仿宋" w:hint="eastAsia"/>
                <w:color w:val="auto"/>
                <w:sz w:val="24"/>
                <w:szCs w:val="24"/>
              </w:rPr>
              <w:t>合同签订日期：    年   月   日</w:t>
            </w:r>
          </w:p>
        </w:tc>
      </w:tr>
    </w:tbl>
    <w:p w:rsidR="005B4624" w:rsidRDefault="005B4624">
      <w:pPr>
        <w:kinsoku/>
        <w:wordWrap w:val="0"/>
        <w:rPr>
          <w:rFonts w:ascii="仿宋" w:eastAsia="仿宋" w:hAnsi="仿宋" w:cs="仿宋"/>
          <w:color w:val="auto"/>
          <w:sz w:val="24"/>
          <w:szCs w:val="24"/>
        </w:rPr>
      </w:pPr>
      <w:r>
        <w:rPr>
          <w:rFonts w:ascii="仿宋" w:eastAsia="仿宋" w:hAnsi="仿宋" w:cs="仿宋" w:hint="eastAsia"/>
          <w:color w:val="auto"/>
          <w:sz w:val="24"/>
          <w:szCs w:val="24"/>
        </w:rPr>
        <w:br w:type="page"/>
      </w:r>
    </w:p>
    <w:p w:rsidR="005B4624" w:rsidRDefault="005B4624">
      <w:pPr>
        <w:pStyle w:val="2"/>
        <w:kinsoku/>
        <w:wordWrap w:val="0"/>
        <w:spacing w:beforeLines="0" w:before="0" w:line="240" w:lineRule="auto"/>
        <w:jc w:val="center"/>
        <w:rPr>
          <w:rFonts w:ascii="仿宋" w:hAnsi="仿宋" w:cs="仿宋"/>
          <w:color w:val="auto"/>
          <w:sz w:val="24"/>
          <w:szCs w:val="24"/>
        </w:rPr>
      </w:pPr>
      <w:bookmarkStart w:id="281" w:name="_Toc5270"/>
      <w:r>
        <w:rPr>
          <w:rFonts w:ascii="仿宋" w:hAnsi="仿宋" w:cs="仿宋" w:hint="eastAsia"/>
          <w:color w:val="auto"/>
          <w:sz w:val="24"/>
          <w:szCs w:val="24"/>
        </w:rPr>
        <w:lastRenderedPageBreak/>
        <w:t>第二部分 通用合同条款</w:t>
      </w:r>
      <w:bookmarkStart w:id="282" w:name="_Toc337558727"/>
      <w:bookmarkEnd w:id="281"/>
    </w:p>
    <w:p w:rsidR="005B4624" w:rsidRDefault="005B4624">
      <w:pPr>
        <w:kinsoku/>
        <w:wordWrap w:val="0"/>
        <w:ind w:firstLineChars="200" w:firstLine="480"/>
        <w:rPr>
          <w:rFonts w:ascii="仿宋" w:eastAsia="仿宋" w:hAnsi="仿宋" w:cs="仿宋"/>
          <w:bCs/>
          <w:color w:val="auto"/>
          <w:sz w:val="24"/>
          <w:szCs w:val="24"/>
        </w:rPr>
      </w:pPr>
      <w:bookmarkStart w:id="283" w:name="_Toc351203632"/>
      <w:bookmarkEnd w:id="282"/>
      <w:r>
        <w:rPr>
          <w:rFonts w:ascii="仿宋" w:eastAsia="仿宋" w:hAnsi="仿宋" w:cs="仿宋" w:hint="eastAsia"/>
          <w:bCs/>
          <w:color w:val="auto"/>
          <w:sz w:val="24"/>
          <w:szCs w:val="24"/>
        </w:rPr>
        <w:t>按《全过程工程咨询合同文件试行文本》（</w:t>
      </w:r>
      <w:proofErr w:type="gramStart"/>
      <w:r>
        <w:rPr>
          <w:rFonts w:ascii="仿宋" w:eastAsia="仿宋" w:hAnsi="仿宋" w:cs="仿宋" w:hint="eastAsia"/>
          <w:bCs/>
          <w:color w:val="auto"/>
          <w:sz w:val="24"/>
          <w:szCs w:val="24"/>
        </w:rPr>
        <w:t>湘建设</w:t>
      </w:r>
      <w:proofErr w:type="gramEnd"/>
      <w:r>
        <w:rPr>
          <w:rFonts w:ascii="仿宋" w:eastAsia="仿宋" w:hAnsi="仿宋" w:cs="仿宋" w:hint="eastAsia"/>
          <w:bCs/>
          <w:color w:val="auto"/>
          <w:sz w:val="24"/>
          <w:szCs w:val="24"/>
        </w:rPr>
        <w:t>〔2018〕17号）通用合同条款执行。</w:t>
      </w:r>
    </w:p>
    <w:p w:rsidR="005B4624" w:rsidRDefault="005B4624">
      <w:pPr>
        <w:pStyle w:val="2"/>
        <w:kinsoku/>
        <w:wordWrap w:val="0"/>
        <w:spacing w:beforeLines="0" w:before="0" w:line="240" w:lineRule="auto"/>
        <w:jc w:val="center"/>
        <w:rPr>
          <w:rFonts w:ascii="仿宋" w:hAnsi="仿宋" w:cs="仿宋"/>
          <w:color w:val="auto"/>
          <w:sz w:val="24"/>
          <w:szCs w:val="24"/>
        </w:rPr>
      </w:pPr>
      <w:bookmarkStart w:id="284" w:name="_Toc29057"/>
      <w:r>
        <w:rPr>
          <w:rFonts w:ascii="仿宋" w:hAnsi="仿宋" w:cs="仿宋" w:hint="eastAsia"/>
          <w:color w:val="auto"/>
          <w:sz w:val="24"/>
          <w:szCs w:val="24"/>
        </w:rPr>
        <w:t>第三部分 专用合同条款</w:t>
      </w:r>
      <w:bookmarkEnd w:id="284"/>
    </w:p>
    <w:p w:rsidR="005B4624" w:rsidRDefault="005B4624">
      <w:pPr>
        <w:pStyle w:val="3"/>
        <w:kinsoku/>
        <w:wordWrap w:val="0"/>
        <w:spacing w:line="240" w:lineRule="auto"/>
        <w:rPr>
          <w:rFonts w:ascii="仿宋" w:hAnsi="仿宋" w:cs="仿宋"/>
          <w:b w:val="0"/>
          <w:color w:val="auto"/>
          <w:sz w:val="24"/>
          <w:szCs w:val="24"/>
        </w:rPr>
      </w:pPr>
      <w:bookmarkStart w:id="285" w:name="_Toc18832"/>
      <w:r>
        <w:rPr>
          <w:rFonts w:ascii="仿宋" w:hAnsi="仿宋" w:cs="仿宋" w:hint="eastAsia"/>
          <w:b w:val="0"/>
          <w:color w:val="auto"/>
          <w:sz w:val="24"/>
          <w:szCs w:val="24"/>
        </w:rPr>
        <w:t>1. 一般约定</w:t>
      </w:r>
      <w:bookmarkEnd w:id="285"/>
    </w:p>
    <w:p w:rsidR="005B4624" w:rsidRDefault="005B4624">
      <w:pPr>
        <w:tabs>
          <w:tab w:val="center" w:pos="4710"/>
        </w:tabs>
        <w:kinsoku/>
        <w:wordWrap w:val="0"/>
        <w:ind w:firstLineChars="200" w:firstLine="480"/>
        <w:outlineLvl w:val="3"/>
        <w:rPr>
          <w:rFonts w:ascii="仿宋" w:eastAsia="仿宋" w:hAnsi="仿宋" w:cs="仿宋"/>
          <w:color w:val="auto"/>
          <w:sz w:val="24"/>
          <w:szCs w:val="24"/>
        </w:rPr>
      </w:pPr>
      <w:r>
        <w:rPr>
          <w:rFonts w:ascii="仿宋" w:eastAsia="仿宋" w:hAnsi="仿宋" w:cs="仿宋" w:hint="eastAsia"/>
          <w:color w:val="auto"/>
          <w:sz w:val="24"/>
          <w:szCs w:val="24"/>
        </w:rPr>
        <w:t>1.1 词语定义与解释</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1.1.1 合同</w:t>
      </w:r>
    </w:p>
    <w:p w:rsidR="005B4624" w:rsidRDefault="005B4624">
      <w:p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rPr>
        <w:t>1.1.1.8 其他合同文件包括：</w:t>
      </w:r>
      <w:r>
        <w:rPr>
          <w:rFonts w:ascii="仿宋" w:eastAsia="仿宋" w:hAnsi="仿宋" w:cs="仿宋" w:hint="eastAsia"/>
          <w:color w:val="auto"/>
          <w:sz w:val="24"/>
          <w:szCs w:val="24"/>
          <w:u w:val="single"/>
        </w:rPr>
        <w:t>/</w:t>
      </w:r>
      <w:r>
        <w:rPr>
          <w:rFonts w:ascii="仿宋" w:eastAsia="仿宋" w:hAnsi="仿宋" w:cs="仿宋" w:hint="eastAsia"/>
          <w:color w:val="auto"/>
          <w:sz w:val="24"/>
          <w:szCs w:val="24"/>
        </w:rPr>
        <w:t>。</w:t>
      </w:r>
    </w:p>
    <w:p w:rsidR="005B4624" w:rsidRDefault="005B4624">
      <w:pPr>
        <w:kinsoku/>
        <w:wordWrap w:val="0"/>
        <w:ind w:firstLineChars="200" w:firstLine="480"/>
        <w:outlineLvl w:val="3"/>
        <w:rPr>
          <w:rFonts w:ascii="仿宋" w:eastAsia="仿宋" w:hAnsi="仿宋" w:cs="仿宋"/>
          <w:color w:val="auto"/>
          <w:sz w:val="24"/>
          <w:szCs w:val="24"/>
        </w:rPr>
      </w:pPr>
      <w:r>
        <w:rPr>
          <w:rFonts w:ascii="仿宋" w:eastAsia="仿宋" w:hAnsi="仿宋" w:cs="仿宋" w:hint="eastAsia"/>
          <w:color w:val="auto"/>
          <w:sz w:val="24"/>
          <w:szCs w:val="24"/>
        </w:rPr>
        <w:t xml:space="preserve">1.2 法律 </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适用于合同的其他规范性文件：</w:t>
      </w:r>
      <w:r>
        <w:rPr>
          <w:rFonts w:ascii="仿宋" w:eastAsia="仿宋" w:hAnsi="仿宋" w:cs="仿宋" w:hint="eastAsia"/>
          <w:color w:val="auto"/>
          <w:sz w:val="24"/>
          <w:szCs w:val="24"/>
          <w:u w:val="single"/>
        </w:rPr>
        <w:t>《浏阳市政府投资建设项目管理办法》（</w:t>
      </w:r>
      <w:proofErr w:type="gramStart"/>
      <w:r>
        <w:rPr>
          <w:rFonts w:ascii="仿宋" w:eastAsia="仿宋" w:hAnsi="仿宋" w:cs="仿宋" w:hint="eastAsia"/>
          <w:color w:val="auto"/>
          <w:sz w:val="24"/>
          <w:szCs w:val="24"/>
          <w:u w:val="single"/>
        </w:rPr>
        <w:t>浏</w:t>
      </w:r>
      <w:proofErr w:type="gramEnd"/>
      <w:r>
        <w:rPr>
          <w:rFonts w:ascii="仿宋" w:eastAsia="仿宋" w:hAnsi="仿宋" w:cs="仿宋" w:hint="eastAsia"/>
          <w:color w:val="auto"/>
          <w:sz w:val="24"/>
          <w:szCs w:val="24"/>
          <w:u w:val="single"/>
        </w:rPr>
        <w:t>政发〔2017〕5号）、《浏阳市政府投资工程建设类项目价款结算办法》（</w:t>
      </w:r>
      <w:proofErr w:type="gramStart"/>
      <w:r>
        <w:rPr>
          <w:rFonts w:ascii="仿宋" w:eastAsia="仿宋" w:hAnsi="仿宋" w:cs="仿宋" w:hint="eastAsia"/>
          <w:color w:val="auto"/>
          <w:sz w:val="24"/>
          <w:szCs w:val="24"/>
          <w:u w:val="single"/>
        </w:rPr>
        <w:t>浏</w:t>
      </w:r>
      <w:proofErr w:type="gramEnd"/>
      <w:r>
        <w:rPr>
          <w:rFonts w:ascii="仿宋" w:eastAsia="仿宋" w:hAnsi="仿宋" w:cs="仿宋" w:hint="eastAsia"/>
          <w:color w:val="auto"/>
          <w:sz w:val="24"/>
          <w:szCs w:val="24"/>
          <w:u w:val="single"/>
        </w:rPr>
        <w:t>政办函〔2020〕13号）、《浏阳经济技术开发区政府投资建设项目管理实施办法》（</w:t>
      </w:r>
      <w:proofErr w:type="gramStart"/>
      <w:r>
        <w:rPr>
          <w:rFonts w:ascii="仿宋" w:eastAsia="仿宋" w:hAnsi="仿宋" w:cs="仿宋" w:hint="eastAsia"/>
          <w:color w:val="auto"/>
          <w:sz w:val="24"/>
          <w:szCs w:val="24"/>
          <w:u w:val="single"/>
        </w:rPr>
        <w:t>浏</w:t>
      </w:r>
      <w:proofErr w:type="gramEnd"/>
      <w:r>
        <w:rPr>
          <w:rFonts w:ascii="仿宋" w:eastAsia="仿宋" w:hAnsi="仿宋" w:cs="仿宋" w:hint="eastAsia"/>
          <w:color w:val="auto"/>
          <w:sz w:val="24"/>
          <w:szCs w:val="24"/>
          <w:u w:val="single"/>
        </w:rPr>
        <w:t>经发〔2019〕5号）、《浏阳市经开区（高新区）国有投资项目建设工程标后管理办法》（</w:t>
      </w:r>
      <w:proofErr w:type="gramStart"/>
      <w:r>
        <w:rPr>
          <w:rFonts w:ascii="仿宋" w:eastAsia="仿宋" w:hAnsi="仿宋" w:cs="仿宋" w:hint="eastAsia"/>
          <w:color w:val="auto"/>
          <w:sz w:val="24"/>
          <w:szCs w:val="24"/>
          <w:u w:val="single"/>
        </w:rPr>
        <w:t>浏</w:t>
      </w:r>
      <w:proofErr w:type="gramEnd"/>
      <w:r>
        <w:rPr>
          <w:rFonts w:ascii="仿宋" w:eastAsia="仿宋" w:hAnsi="仿宋" w:cs="仿宋" w:hint="eastAsia"/>
          <w:color w:val="auto"/>
          <w:sz w:val="24"/>
          <w:szCs w:val="24"/>
          <w:u w:val="single"/>
        </w:rPr>
        <w:t>经办发〔2021〕13号）以及浏阳经开区（高新区）管理委员会下发（包括后续发布）的有关工程建设的规范性文件等</w:t>
      </w:r>
      <w:r>
        <w:rPr>
          <w:rFonts w:ascii="仿宋" w:eastAsia="仿宋" w:hAnsi="仿宋" w:cs="仿宋" w:hint="eastAsia"/>
          <w:color w:val="auto"/>
          <w:sz w:val="24"/>
          <w:szCs w:val="24"/>
        </w:rPr>
        <w:t>。</w:t>
      </w:r>
    </w:p>
    <w:p w:rsidR="005B4624" w:rsidRDefault="005B4624">
      <w:pPr>
        <w:kinsoku/>
        <w:wordWrap w:val="0"/>
        <w:ind w:firstLineChars="200" w:firstLine="480"/>
        <w:outlineLvl w:val="3"/>
        <w:rPr>
          <w:rFonts w:ascii="仿宋" w:eastAsia="仿宋" w:hAnsi="仿宋" w:cs="仿宋"/>
          <w:color w:val="auto"/>
          <w:sz w:val="24"/>
          <w:szCs w:val="24"/>
        </w:rPr>
      </w:pPr>
      <w:r>
        <w:rPr>
          <w:rFonts w:ascii="仿宋" w:eastAsia="仿宋" w:hAnsi="仿宋" w:cs="仿宋" w:hint="eastAsia"/>
          <w:color w:val="auto"/>
          <w:sz w:val="24"/>
          <w:szCs w:val="24"/>
        </w:rPr>
        <w:t>1.3 技术标准</w:t>
      </w:r>
    </w:p>
    <w:p w:rsidR="005B4624" w:rsidRDefault="005B4624">
      <w:pPr>
        <w:kinsoku/>
        <w:wordWrap w:val="0"/>
        <w:ind w:leftChars="284" w:left="596"/>
        <w:rPr>
          <w:rFonts w:ascii="仿宋" w:eastAsia="仿宋" w:hAnsi="仿宋" w:cs="仿宋"/>
          <w:color w:val="auto"/>
          <w:sz w:val="24"/>
          <w:szCs w:val="24"/>
        </w:rPr>
      </w:pPr>
      <w:r>
        <w:rPr>
          <w:rFonts w:ascii="仿宋" w:eastAsia="仿宋" w:hAnsi="仿宋" w:cs="仿宋" w:hint="eastAsia"/>
          <w:color w:val="auto"/>
          <w:sz w:val="24"/>
          <w:szCs w:val="24"/>
        </w:rPr>
        <w:t>1.3.1 适用于工程的技术标准包括：</w:t>
      </w:r>
      <w:r>
        <w:rPr>
          <w:rFonts w:ascii="仿宋" w:eastAsia="仿宋" w:hAnsi="仿宋" w:cs="仿宋" w:hint="eastAsia"/>
          <w:color w:val="auto"/>
          <w:sz w:val="24"/>
          <w:szCs w:val="24"/>
          <w:u w:val="single"/>
        </w:rPr>
        <w:t xml:space="preserve">  /  </w:t>
      </w:r>
      <w:r>
        <w:rPr>
          <w:rFonts w:ascii="仿宋" w:eastAsia="仿宋" w:hAnsi="仿宋" w:cs="仿宋" w:hint="eastAsia"/>
          <w:color w:val="auto"/>
          <w:sz w:val="24"/>
          <w:szCs w:val="24"/>
        </w:rPr>
        <w:t>。</w:t>
      </w:r>
    </w:p>
    <w:p w:rsidR="005B4624" w:rsidRDefault="005B4624">
      <w:pPr>
        <w:kinsoku/>
        <w:wordWrap w:val="0"/>
        <w:ind w:leftChars="284" w:left="596"/>
        <w:rPr>
          <w:rFonts w:ascii="仿宋" w:eastAsia="仿宋" w:hAnsi="仿宋" w:cs="仿宋"/>
          <w:color w:val="auto"/>
          <w:sz w:val="24"/>
          <w:szCs w:val="24"/>
        </w:rPr>
      </w:pPr>
      <w:r>
        <w:rPr>
          <w:rFonts w:ascii="仿宋" w:eastAsia="仿宋" w:hAnsi="仿宋" w:cs="仿宋" w:hint="eastAsia"/>
          <w:color w:val="auto"/>
          <w:sz w:val="24"/>
          <w:szCs w:val="24"/>
        </w:rPr>
        <w:t>1.3.2 甲方对工程的技术标准和功能要求的特殊要求：</w:t>
      </w:r>
      <w:r>
        <w:rPr>
          <w:rFonts w:ascii="仿宋" w:eastAsia="仿宋" w:hAnsi="仿宋" w:cs="仿宋" w:hint="eastAsia"/>
          <w:color w:val="auto"/>
          <w:sz w:val="24"/>
          <w:szCs w:val="24"/>
          <w:u w:val="single"/>
        </w:rPr>
        <w:t xml:space="preserve">        / </w:t>
      </w:r>
      <w:r>
        <w:rPr>
          <w:rFonts w:ascii="仿宋" w:eastAsia="仿宋" w:hAnsi="仿宋" w:cs="仿宋" w:hint="eastAsia"/>
          <w:color w:val="auto"/>
          <w:sz w:val="24"/>
          <w:szCs w:val="24"/>
        </w:rPr>
        <w:t>。</w:t>
      </w:r>
    </w:p>
    <w:p w:rsidR="005B4624" w:rsidRDefault="005B4624">
      <w:pPr>
        <w:kinsoku/>
        <w:wordWrap w:val="0"/>
        <w:ind w:firstLineChars="200" w:firstLine="480"/>
        <w:outlineLvl w:val="3"/>
        <w:rPr>
          <w:rFonts w:ascii="仿宋" w:eastAsia="仿宋" w:hAnsi="仿宋" w:cs="仿宋"/>
          <w:color w:val="auto"/>
          <w:sz w:val="24"/>
          <w:szCs w:val="24"/>
        </w:rPr>
      </w:pPr>
      <w:r>
        <w:rPr>
          <w:rFonts w:ascii="仿宋" w:eastAsia="仿宋" w:hAnsi="仿宋" w:cs="仿宋" w:hint="eastAsia"/>
          <w:color w:val="auto"/>
          <w:sz w:val="24"/>
          <w:szCs w:val="24"/>
        </w:rPr>
        <w:t>1.4  合同文件的优先顺序</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合同文件组成及优先顺序为：</w:t>
      </w:r>
      <w:r>
        <w:rPr>
          <w:rFonts w:ascii="仿宋" w:eastAsia="仿宋" w:hAnsi="仿宋" w:cs="仿宋" w:hint="eastAsia"/>
          <w:color w:val="auto"/>
          <w:sz w:val="24"/>
          <w:szCs w:val="24"/>
          <w:u w:val="single"/>
        </w:rPr>
        <w:t xml:space="preserve">  /  </w:t>
      </w:r>
      <w:r>
        <w:rPr>
          <w:rFonts w:ascii="仿宋" w:eastAsia="仿宋" w:hAnsi="仿宋" w:cs="仿宋" w:hint="eastAsia"/>
          <w:color w:val="auto"/>
          <w:sz w:val="24"/>
          <w:szCs w:val="24"/>
        </w:rPr>
        <w:t>。</w:t>
      </w:r>
    </w:p>
    <w:p w:rsidR="005B4624" w:rsidRDefault="005B4624">
      <w:pPr>
        <w:pStyle w:val="3"/>
        <w:kinsoku/>
        <w:wordWrap w:val="0"/>
        <w:spacing w:line="240" w:lineRule="auto"/>
        <w:rPr>
          <w:rFonts w:ascii="仿宋" w:hAnsi="仿宋" w:cs="仿宋"/>
          <w:b w:val="0"/>
          <w:color w:val="auto"/>
          <w:sz w:val="24"/>
          <w:szCs w:val="24"/>
        </w:rPr>
      </w:pPr>
      <w:bookmarkStart w:id="286" w:name="_Toc27615"/>
      <w:r>
        <w:rPr>
          <w:rFonts w:ascii="仿宋" w:hAnsi="仿宋" w:cs="仿宋" w:hint="eastAsia"/>
          <w:b w:val="0"/>
          <w:color w:val="auto"/>
          <w:sz w:val="24"/>
          <w:szCs w:val="24"/>
        </w:rPr>
        <w:t>2. 甲方</w:t>
      </w:r>
      <w:bookmarkEnd w:id="286"/>
    </w:p>
    <w:p w:rsidR="005B4624" w:rsidRDefault="005B4624">
      <w:pPr>
        <w:kinsoku/>
        <w:wordWrap w:val="0"/>
        <w:ind w:firstLineChars="200" w:firstLine="480"/>
        <w:outlineLvl w:val="3"/>
        <w:rPr>
          <w:rFonts w:ascii="仿宋" w:eastAsia="仿宋" w:hAnsi="仿宋" w:cs="仿宋"/>
          <w:color w:val="auto"/>
          <w:sz w:val="24"/>
          <w:szCs w:val="24"/>
        </w:rPr>
      </w:pPr>
      <w:r>
        <w:rPr>
          <w:rFonts w:ascii="仿宋" w:eastAsia="仿宋" w:hAnsi="仿宋" w:cs="仿宋" w:hint="eastAsia"/>
          <w:color w:val="auto"/>
          <w:sz w:val="24"/>
          <w:szCs w:val="24"/>
        </w:rPr>
        <w:t>2.1 甲方一般义务</w:t>
      </w:r>
    </w:p>
    <w:p w:rsidR="005B4624" w:rsidRDefault="005B4624">
      <w:p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rPr>
        <w:t>2.1.4 甲方其他义务：</w:t>
      </w:r>
      <w:r>
        <w:rPr>
          <w:rFonts w:ascii="仿宋" w:eastAsia="仿宋" w:hAnsi="仿宋" w:cs="仿宋" w:hint="eastAsia"/>
          <w:color w:val="auto"/>
          <w:sz w:val="24"/>
          <w:szCs w:val="24"/>
          <w:u w:val="single"/>
        </w:rPr>
        <w:t xml:space="preserve">   /  </w:t>
      </w:r>
      <w:r>
        <w:rPr>
          <w:rFonts w:ascii="仿宋" w:eastAsia="仿宋" w:hAnsi="仿宋" w:cs="仿宋" w:hint="eastAsia"/>
          <w:color w:val="auto"/>
          <w:sz w:val="24"/>
          <w:szCs w:val="24"/>
        </w:rPr>
        <w:t>。</w:t>
      </w:r>
    </w:p>
    <w:p w:rsidR="005B4624" w:rsidRDefault="005B4624">
      <w:pPr>
        <w:kinsoku/>
        <w:wordWrap w:val="0"/>
        <w:ind w:firstLineChars="200" w:firstLine="480"/>
        <w:outlineLvl w:val="3"/>
        <w:rPr>
          <w:rFonts w:ascii="仿宋" w:eastAsia="仿宋" w:hAnsi="仿宋" w:cs="仿宋"/>
          <w:color w:val="auto"/>
          <w:sz w:val="24"/>
          <w:szCs w:val="24"/>
        </w:rPr>
      </w:pPr>
      <w:r>
        <w:rPr>
          <w:rFonts w:ascii="仿宋" w:eastAsia="仿宋" w:hAnsi="仿宋" w:cs="仿宋" w:hint="eastAsia"/>
          <w:color w:val="auto"/>
          <w:sz w:val="24"/>
          <w:szCs w:val="24"/>
        </w:rPr>
        <w:t>2.2 甲方决定</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2.2.2 甲方应在</w:t>
      </w:r>
      <w:r>
        <w:rPr>
          <w:rFonts w:ascii="仿宋" w:eastAsia="仿宋" w:hAnsi="仿宋" w:cs="仿宋" w:hint="eastAsia"/>
          <w:color w:val="auto"/>
          <w:sz w:val="24"/>
          <w:szCs w:val="24"/>
          <w:u w:val="single"/>
        </w:rPr>
        <w:t>7</w:t>
      </w:r>
      <w:r>
        <w:rPr>
          <w:rFonts w:ascii="仿宋" w:eastAsia="仿宋" w:hAnsi="仿宋" w:cs="仿宋" w:hint="eastAsia"/>
          <w:color w:val="auto"/>
          <w:sz w:val="24"/>
          <w:szCs w:val="24"/>
        </w:rPr>
        <w:t>天内对乙方书面提出的事项</w:t>
      </w:r>
      <w:proofErr w:type="gramStart"/>
      <w:r>
        <w:rPr>
          <w:rFonts w:ascii="仿宋" w:eastAsia="仿宋" w:hAnsi="仿宋" w:cs="仿宋" w:hint="eastAsia"/>
          <w:color w:val="auto"/>
          <w:sz w:val="24"/>
          <w:szCs w:val="24"/>
        </w:rPr>
        <w:t>作出</w:t>
      </w:r>
      <w:proofErr w:type="gramEnd"/>
      <w:r>
        <w:rPr>
          <w:rFonts w:ascii="仿宋" w:eastAsia="仿宋" w:hAnsi="仿宋" w:cs="仿宋" w:hint="eastAsia"/>
          <w:color w:val="auto"/>
          <w:sz w:val="24"/>
          <w:szCs w:val="24"/>
        </w:rPr>
        <w:t>书面决定。</w:t>
      </w:r>
    </w:p>
    <w:p w:rsidR="005B4624" w:rsidRDefault="005B4624">
      <w:pPr>
        <w:pStyle w:val="3"/>
        <w:kinsoku/>
        <w:wordWrap w:val="0"/>
        <w:spacing w:line="240" w:lineRule="auto"/>
        <w:rPr>
          <w:rFonts w:ascii="仿宋" w:hAnsi="仿宋" w:cs="仿宋"/>
          <w:b w:val="0"/>
          <w:color w:val="auto"/>
          <w:sz w:val="24"/>
          <w:szCs w:val="24"/>
        </w:rPr>
      </w:pPr>
      <w:bookmarkStart w:id="287" w:name="_Toc24748"/>
      <w:r>
        <w:rPr>
          <w:rFonts w:ascii="仿宋" w:hAnsi="仿宋" w:cs="仿宋" w:hint="eastAsia"/>
          <w:b w:val="0"/>
          <w:color w:val="auto"/>
          <w:sz w:val="24"/>
          <w:szCs w:val="24"/>
        </w:rPr>
        <w:t>3. 乙方</w:t>
      </w:r>
      <w:bookmarkEnd w:id="287"/>
    </w:p>
    <w:p w:rsidR="005B4624" w:rsidRDefault="005B4624">
      <w:pPr>
        <w:kinsoku/>
        <w:wordWrap w:val="0"/>
        <w:ind w:firstLineChars="200" w:firstLine="480"/>
        <w:outlineLvl w:val="3"/>
        <w:rPr>
          <w:rFonts w:ascii="仿宋" w:eastAsia="仿宋" w:hAnsi="仿宋" w:cs="仿宋"/>
          <w:color w:val="auto"/>
          <w:sz w:val="24"/>
          <w:szCs w:val="24"/>
        </w:rPr>
      </w:pPr>
      <w:r>
        <w:rPr>
          <w:rFonts w:ascii="仿宋" w:eastAsia="仿宋" w:hAnsi="仿宋" w:cs="仿宋" w:hint="eastAsia"/>
          <w:color w:val="auto"/>
          <w:sz w:val="24"/>
          <w:szCs w:val="24"/>
        </w:rPr>
        <w:t>3.1 乙方一般义务</w:t>
      </w:r>
    </w:p>
    <w:p w:rsidR="005B4624" w:rsidRDefault="005B4624">
      <w:pPr>
        <w:keepNext/>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3.1.1 乙方</w:t>
      </w:r>
      <w:r>
        <w:rPr>
          <w:rFonts w:ascii="仿宋" w:eastAsia="仿宋" w:hAnsi="仿宋" w:cs="仿宋" w:hint="eastAsia"/>
          <w:color w:val="auto"/>
          <w:sz w:val="24"/>
          <w:szCs w:val="24"/>
          <w:u w:val="single"/>
        </w:rPr>
        <w:t xml:space="preserve"> 需 </w:t>
      </w:r>
      <w:r>
        <w:rPr>
          <w:rFonts w:ascii="仿宋" w:eastAsia="仿宋" w:hAnsi="仿宋" w:cs="仿宋" w:hint="eastAsia"/>
          <w:color w:val="auto"/>
          <w:sz w:val="24"/>
          <w:szCs w:val="24"/>
        </w:rPr>
        <w:t>（需/不需）配合甲方办理有关许可、批准或备案手续。</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3.1.3 乙方其他义务：</w:t>
      </w:r>
    </w:p>
    <w:p w:rsidR="005B4624" w:rsidRDefault="005B4624">
      <w:pPr>
        <w:pStyle w:val="21"/>
        <w:tabs>
          <w:tab w:val="left" w:pos="630"/>
        </w:tabs>
        <w:kinsoku/>
        <w:wordWrap w:val="0"/>
        <w:ind w:leftChars="0" w:left="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（1）乙方应负责项目参与各方的组织、协调、管理工作，负责解决发生在施工范围内及与参与各方之间的有关矛盾与问题。施工过程中负责项目建设环境和安全稳定的组织和协调并制定突发事件应急处理预案。</w:t>
      </w:r>
    </w:p>
    <w:p w:rsidR="005B4624" w:rsidRDefault="005B4624">
      <w:pPr>
        <w:pStyle w:val="21"/>
        <w:tabs>
          <w:tab w:val="left" w:pos="630"/>
        </w:tabs>
        <w:kinsoku/>
        <w:wordWrap w:val="0"/>
        <w:ind w:leftChars="0" w:left="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2）乙方对不符合设计要求及国家质量标准的材料、构配件、设备等，有权通知施工方及其他参与各方停止使用；对不符合规范和质量标准的工序、分部及分项工程和有安全隐患的施工作业，有权通知施工方停工整改、返工。施工方得到乙方批准并经下达复</w:t>
      </w:r>
      <w:proofErr w:type="gramStart"/>
      <w:r>
        <w:rPr>
          <w:rFonts w:ascii="仿宋" w:eastAsia="仿宋" w:hAnsi="仿宋" w:cs="仿宋" w:hint="eastAsia"/>
          <w:color w:val="auto"/>
          <w:sz w:val="24"/>
          <w:szCs w:val="24"/>
          <w:u w:val="single"/>
        </w:rPr>
        <w:t>工令</w:t>
      </w:r>
      <w:proofErr w:type="gramEnd"/>
      <w:r>
        <w:rPr>
          <w:rFonts w:ascii="仿宋" w:eastAsia="仿宋" w:hAnsi="仿宋" w:cs="仿宋" w:hint="eastAsia"/>
          <w:color w:val="auto"/>
          <w:sz w:val="24"/>
          <w:szCs w:val="24"/>
          <w:u w:val="single"/>
        </w:rPr>
        <w:t>后才能复工。</w:t>
      </w:r>
    </w:p>
    <w:p w:rsidR="005B4624" w:rsidRDefault="005B4624">
      <w:pPr>
        <w:pStyle w:val="21"/>
        <w:tabs>
          <w:tab w:val="left" w:pos="630"/>
        </w:tabs>
        <w:kinsoku/>
        <w:wordWrap w:val="0"/>
        <w:ind w:leftChars="0" w:left="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（3）乙方应按成果文件提交的要求，按月向甲方提交本合同履行情况报表及施工合同情况报表。</w:t>
      </w:r>
    </w:p>
    <w:p w:rsidR="005B4624" w:rsidRDefault="005B4624">
      <w:pPr>
        <w:pStyle w:val="21"/>
        <w:tabs>
          <w:tab w:val="left" w:pos="630"/>
        </w:tabs>
        <w:kinsoku/>
        <w:wordWrap w:val="0"/>
        <w:ind w:leftChars="0" w:left="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（4）其他：</w:t>
      </w:r>
    </w:p>
    <w:p w:rsidR="005B4624" w:rsidRDefault="005B4624">
      <w:pPr>
        <w:kinsoku/>
        <w:wordWrap w:val="0"/>
        <w:ind w:firstLineChars="196" w:firstLine="470"/>
        <w:rPr>
          <w:rFonts w:ascii="仿宋" w:eastAsia="仿宋" w:hAnsi="仿宋" w:cs="仿宋"/>
          <w:color w:val="auto"/>
          <w:sz w:val="24"/>
          <w:szCs w:val="24"/>
          <w:lang w:bidi="en-US"/>
        </w:rPr>
      </w:pPr>
      <w:r>
        <w:rPr>
          <w:rFonts w:ascii="仿宋" w:eastAsia="仿宋" w:hAnsi="仿宋" w:cs="仿宋" w:hint="eastAsia"/>
          <w:color w:val="auto"/>
          <w:sz w:val="24"/>
          <w:szCs w:val="24"/>
          <w:lang w:bidi="en-US"/>
        </w:rPr>
        <w:t>☐勘察义务</w:t>
      </w:r>
    </w:p>
    <w:p w:rsidR="005B4624" w:rsidRDefault="005B4624">
      <w:pPr>
        <w:numPr>
          <w:ilvl w:val="0"/>
          <w:numId w:val="2"/>
        </w:num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安排勘察负责人      （联系方式：          ）。</w:t>
      </w:r>
    </w:p>
    <w:p w:rsidR="005B4624" w:rsidRDefault="005B4624">
      <w:pPr>
        <w:numPr>
          <w:ilvl w:val="0"/>
          <w:numId w:val="2"/>
        </w:num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lastRenderedPageBreak/>
        <w:t>乙方在工程勘察期间，根据项目条件和技术标准、法律法规的规定等方面的变化，有权向甲方提出增减本合同工作量或修改技术方案的建议，经甲方书面同意后执行。</w:t>
      </w:r>
    </w:p>
    <w:p w:rsidR="005B4624" w:rsidRDefault="005B4624">
      <w:pPr>
        <w:numPr>
          <w:ilvl w:val="0"/>
          <w:numId w:val="2"/>
        </w:num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在工程勘察前，提出勘察纲要或勘察组织设计方案，派人与甲方的人员一起验收甲方提供的材料。</w:t>
      </w:r>
    </w:p>
    <w:p w:rsidR="005B4624" w:rsidRDefault="005B4624">
      <w:pPr>
        <w:numPr>
          <w:ilvl w:val="0"/>
          <w:numId w:val="2"/>
        </w:num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勘察过程中，根据工程的岩土工程条件（或工作现场地形地貌、地质和水文地质条件）及技术规范要求，向甲方提出增减工作量或修改勘察工作的意见，经甲方书面认可后，办理正式变更手续。</w:t>
      </w:r>
    </w:p>
    <w:p w:rsidR="005B4624" w:rsidRDefault="005B4624">
      <w:pPr>
        <w:numPr>
          <w:ilvl w:val="0"/>
          <w:numId w:val="2"/>
        </w:num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乙方应按国家技术规范、标准、规程和甲方的任务委托书及技术要求进行工程勘察，完成符合项目技术要求的所有地勘工作（包括但不限于满足设计深度要求的地形测绘、初勘、详勘及施工勘察，包括方案阶段及初步设计阶段放样、现状复核等），按本合同约定的时间提交质量合格的勘察成果资料，并对其准确性、完整性、及时性负责。</w:t>
      </w:r>
    </w:p>
    <w:p w:rsidR="005B4624" w:rsidRDefault="005B4624">
      <w:pPr>
        <w:numPr>
          <w:ilvl w:val="0"/>
          <w:numId w:val="2"/>
        </w:num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若乙方提供的勘察成果资料质量不合格，乙方应负责无偿修改、补充并完善，使其达到质量合格标准；若乙方需</w:t>
      </w:r>
      <w:proofErr w:type="gramStart"/>
      <w:r>
        <w:rPr>
          <w:rFonts w:ascii="仿宋" w:eastAsia="仿宋" w:hAnsi="仿宋" w:cs="仿宋" w:hint="eastAsia"/>
          <w:color w:val="auto"/>
          <w:sz w:val="24"/>
          <w:szCs w:val="24"/>
          <w:u w:val="single"/>
        </w:rPr>
        <w:t>另委托其他第三</w:t>
      </w:r>
      <w:proofErr w:type="gramEnd"/>
      <w:r>
        <w:rPr>
          <w:rFonts w:ascii="仿宋" w:eastAsia="仿宋" w:hAnsi="仿宋" w:cs="仿宋" w:hint="eastAsia"/>
          <w:color w:val="auto"/>
          <w:sz w:val="24"/>
          <w:szCs w:val="24"/>
          <w:u w:val="single"/>
        </w:rPr>
        <w:t>方修改、补充并完善的，应事先取得甲方书面同意，同时乙方应承担由此产生的全部勘察费用；因勘察质量造成甲方和第三</w:t>
      </w:r>
      <w:proofErr w:type="gramStart"/>
      <w:r>
        <w:rPr>
          <w:rFonts w:ascii="仿宋" w:eastAsia="仿宋" w:hAnsi="仿宋" w:cs="仿宋" w:hint="eastAsia"/>
          <w:color w:val="auto"/>
          <w:sz w:val="24"/>
          <w:szCs w:val="24"/>
          <w:u w:val="single"/>
        </w:rPr>
        <w:t>方重大</w:t>
      </w:r>
      <w:proofErr w:type="gramEnd"/>
      <w:r>
        <w:rPr>
          <w:rFonts w:ascii="仿宋" w:eastAsia="仿宋" w:hAnsi="仿宋" w:cs="仿宋" w:hint="eastAsia"/>
          <w:color w:val="auto"/>
          <w:sz w:val="24"/>
          <w:szCs w:val="24"/>
          <w:u w:val="single"/>
        </w:rPr>
        <w:t>经济损失或工程事故的，乙方除应负法律责任和免收直接受损失部分的勘察费外，还应承担甲方全部经济损失，并自行承担对第三方的全部责任。</w:t>
      </w:r>
    </w:p>
    <w:p w:rsidR="005B4624" w:rsidRDefault="005B4624">
      <w:pPr>
        <w:numPr>
          <w:ilvl w:val="0"/>
          <w:numId w:val="2"/>
        </w:num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在现场工作的乙方人员，应遵守甲方的安全保卫及其他有关规章制度，承担有关资料的保密义务。</w:t>
      </w:r>
    </w:p>
    <w:p w:rsidR="005B4624" w:rsidRDefault="005B4624">
      <w:pPr>
        <w:numPr>
          <w:ilvl w:val="0"/>
          <w:numId w:val="2"/>
        </w:num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甲方要求撤换不能按照本合同约定履行职责及义务的乙方主要设计人员的，乙方应当在接到甲方书面通知后5日内更换到位。</w:t>
      </w:r>
    </w:p>
    <w:p w:rsidR="005B4624" w:rsidRDefault="005B4624">
      <w:pPr>
        <w:kinsoku/>
        <w:wordWrap w:val="0"/>
        <w:ind w:firstLineChars="196" w:firstLine="470"/>
        <w:rPr>
          <w:rFonts w:ascii="仿宋" w:eastAsia="仿宋" w:hAnsi="仿宋" w:cs="仿宋"/>
          <w:color w:val="auto"/>
          <w:sz w:val="24"/>
          <w:szCs w:val="24"/>
          <w:lang w:bidi="en-US"/>
        </w:rPr>
      </w:pPr>
      <w:r>
        <w:rPr>
          <w:rFonts w:ascii="仿宋" w:eastAsia="仿宋" w:hAnsi="仿宋" w:cs="仿宋" w:hint="eastAsia"/>
          <w:color w:val="auto"/>
          <w:sz w:val="24"/>
          <w:szCs w:val="24"/>
          <w:lang w:bidi="en-US"/>
        </w:rPr>
        <w:t>☐设计义务</w:t>
      </w:r>
    </w:p>
    <w:p w:rsidR="005B4624" w:rsidRDefault="005B4624">
      <w:pPr>
        <w:numPr>
          <w:ilvl w:val="0"/>
          <w:numId w:val="3"/>
        </w:num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安排设计负责人      （联系方式：          ）。</w:t>
      </w:r>
    </w:p>
    <w:p w:rsidR="005B4624" w:rsidRDefault="005B4624">
      <w:pPr>
        <w:numPr>
          <w:ilvl w:val="0"/>
          <w:numId w:val="3"/>
        </w:num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乙方应遵守法律法规和其他有关技术标准的规定，按本合同约定的内容、时间及份数向甲方交付设计文件（出现合同约定有关交付设计文件顺延的情况除外），对设计文件的质量负责。乙方应向甲方提供施工配合服务，对此甲方</w:t>
      </w:r>
      <w:proofErr w:type="gramStart"/>
      <w:r>
        <w:rPr>
          <w:rFonts w:ascii="仿宋" w:eastAsia="仿宋" w:hAnsi="仿宋" w:cs="仿宋" w:hint="eastAsia"/>
          <w:color w:val="auto"/>
          <w:sz w:val="24"/>
          <w:szCs w:val="24"/>
          <w:u w:val="single"/>
        </w:rPr>
        <w:t>不</w:t>
      </w:r>
      <w:proofErr w:type="gramEnd"/>
      <w:r>
        <w:rPr>
          <w:rFonts w:ascii="仿宋" w:eastAsia="仿宋" w:hAnsi="仿宋" w:cs="仿宋" w:hint="eastAsia"/>
          <w:color w:val="auto"/>
          <w:sz w:val="24"/>
          <w:szCs w:val="24"/>
          <w:u w:val="single"/>
        </w:rPr>
        <w:t>另行支付费用。</w:t>
      </w:r>
    </w:p>
    <w:p w:rsidR="005B4624" w:rsidRDefault="005B4624">
      <w:pPr>
        <w:numPr>
          <w:ilvl w:val="0"/>
          <w:numId w:val="3"/>
        </w:num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乙方为本合同项目所采用的国家或地方标准图，由乙方自费向有关出版部门购买。</w:t>
      </w:r>
    </w:p>
    <w:p w:rsidR="005B4624" w:rsidRDefault="005B4624">
      <w:pPr>
        <w:numPr>
          <w:ilvl w:val="0"/>
          <w:numId w:val="3"/>
        </w:num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乙方应按甲方要求安排项目服务人员。安排至少   名设计人员（</w:t>
      </w:r>
      <w:proofErr w:type="gramStart"/>
      <w:r>
        <w:rPr>
          <w:rFonts w:ascii="仿宋" w:eastAsia="仿宋" w:hAnsi="仿宋" w:cs="仿宋" w:hint="eastAsia"/>
          <w:color w:val="auto"/>
          <w:sz w:val="24"/>
          <w:szCs w:val="24"/>
          <w:u w:val="single"/>
        </w:rPr>
        <w:t>含设计</w:t>
      </w:r>
      <w:proofErr w:type="gramEnd"/>
      <w:r>
        <w:rPr>
          <w:rFonts w:ascii="仿宋" w:eastAsia="仿宋" w:hAnsi="仿宋" w:cs="仿宋" w:hint="eastAsia"/>
          <w:color w:val="auto"/>
          <w:sz w:val="24"/>
          <w:szCs w:val="24"/>
          <w:u w:val="single"/>
        </w:rPr>
        <w:t>负责人）常驻现场，工作时间长短可根据现场实际情况由双方协商确定。项目设计过程中，设计负责人必须按时参加重要评审会议。</w:t>
      </w:r>
    </w:p>
    <w:p w:rsidR="005B4624" w:rsidRDefault="005B4624">
      <w:pPr>
        <w:numPr>
          <w:ilvl w:val="0"/>
          <w:numId w:val="3"/>
        </w:num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乙方应配合甲方将技术文件或中间资料，按规定时限报送铁路、规划、消防、市政、环保、交管、供电、通信等政府或相关管理部门审查，并接受各审核单位的审查意见，修改、补充并完善设计文件。如行业有明确规定不能满足甲方要求，乙方应及时与甲方沟通协商，寻求双方接受的其他处理方式。</w:t>
      </w:r>
    </w:p>
    <w:p w:rsidR="005B4624" w:rsidRDefault="005B4624">
      <w:pPr>
        <w:numPr>
          <w:ilvl w:val="0"/>
          <w:numId w:val="3"/>
        </w:num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乙方应负责向甲方及相关单位进行设计交底。乙方还应提供设计后期服务，工作内容以提供现场技术支持，配合现场施工进度进行设计变更、设计补充为目的，包括但不限于解决施工现场中发生的与设计不符的问题；补充并完善图纸表述不清问题；结合现场情况，配合甲方要求进行设计修改等。乙方对于所有的现场问题，原则上必须做到现场解决，特别困难不能在现场解决的，必须保证在2天内提出解决方案并向甲方提供盖章有效的文本。因此产生的设计</w:t>
      </w:r>
      <w:r>
        <w:rPr>
          <w:rFonts w:ascii="仿宋" w:eastAsia="仿宋" w:hAnsi="仿宋" w:cs="仿宋" w:hint="eastAsia"/>
          <w:color w:val="auto"/>
          <w:sz w:val="24"/>
          <w:szCs w:val="24"/>
          <w:u w:val="single"/>
        </w:rPr>
        <w:lastRenderedPageBreak/>
        <w:t>相关费用的支出，已包含在本合同设计总费用中。在服务过程中，交通及食宿等费用由乙方自理。</w:t>
      </w:r>
    </w:p>
    <w:p w:rsidR="005B4624" w:rsidRDefault="005B4624">
      <w:pPr>
        <w:numPr>
          <w:ilvl w:val="0"/>
          <w:numId w:val="3"/>
        </w:num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未经甲方书面同意，乙方不得随意更换设计人员，更换设计负责人及其他主要设计人员的，应提前5个工作日书面通知甲方，并征得甲方书面同意。通知中应当载明继任人员的注册执业资格或职称、执业经验等资料。</w:t>
      </w:r>
    </w:p>
    <w:p w:rsidR="005B4624" w:rsidRDefault="005B4624">
      <w:pPr>
        <w:numPr>
          <w:ilvl w:val="0"/>
          <w:numId w:val="3"/>
        </w:num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在接到甲方要求撤换不能按照本合同约定履行职责及义务的主要设计人员的书面通知后5个工作日内，乙方应按要求更换到位。</w:t>
      </w:r>
    </w:p>
    <w:p w:rsidR="005B4624" w:rsidRDefault="005B4624">
      <w:pPr>
        <w:numPr>
          <w:ilvl w:val="0"/>
          <w:numId w:val="3"/>
        </w:num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乙方应对设计文件出现的遗漏或错误负责修改或补充，对甲方提出的设计异议及时予以调整，且服务期限不顺延，甲方</w:t>
      </w:r>
      <w:proofErr w:type="gramStart"/>
      <w:r>
        <w:rPr>
          <w:rFonts w:ascii="仿宋" w:eastAsia="仿宋" w:hAnsi="仿宋" w:cs="仿宋" w:hint="eastAsia"/>
          <w:color w:val="auto"/>
          <w:sz w:val="24"/>
          <w:szCs w:val="24"/>
          <w:u w:val="single"/>
        </w:rPr>
        <w:t>不</w:t>
      </w:r>
      <w:proofErr w:type="gramEnd"/>
      <w:r>
        <w:rPr>
          <w:rFonts w:ascii="仿宋" w:eastAsia="仿宋" w:hAnsi="仿宋" w:cs="仿宋" w:hint="eastAsia"/>
          <w:color w:val="auto"/>
          <w:sz w:val="24"/>
          <w:szCs w:val="24"/>
          <w:u w:val="single"/>
        </w:rPr>
        <w:t>另行支付任何费用。</w:t>
      </w:r>
    </w:p>
    <w:p w:rsidR="005B4624" w:rsidRDefault="005B4624">
      <w:pPr>
        <w:numPr>
          <w:ilvl w:val="0"/>
          <w:numId w:val="3"/>
        </w:num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乙方为甲方在设计文件审批并批准前所做的修改不需额外支付费用。乙方应按照初步设计批复及甲方施工图审查意见对设计图纸进行修改，所耗工作量产生的相应费用</w:t>
      </w:r>
      <w:proofErr w:type="gramStart"/>
      <w:r>
        <w:rPr>
          <w:rFonts w:ascii="仿宋" w:eastAsia="仿宋" w:hAnsi="仿宋" w:cs="仿宋" w:hint="eastAsia"/>
          <w:color w:val="auto"/>
          <w:sz w:val="24"/>
          <w:szCs w:val="24"/>
          <w:u w:val="single"/>
        </w:rPr>
        <w:t>不</w:t>
      </w:r>
      <w:proofErr w:type="gramEnd"/>
      <w:r>
        <w:rPr>
          <w:rFonts w:ascii="仿宋" w:eastAsia="仿宋" w:hAnsi="仿宋" w:cs="仿宋" w:hint="eastAsia"/>
          <w:color w:val="auto"/>
          <w:sz w:val="24"/>
          <w:szCs w:val="24"/>
          <w:u w:val="single"/>
        </w:rPr>
        <w:t>另行支付。</w:t>
      </w:r>
    </w:p>
    <w:p w:rsidR="005B4624" w:rsidRDefault="005B4624">
      <w:pPr>
        <w:numPr>
          <w:ilvl w:val="0"/>
          <w:numId w:val="3"/>
        </w:num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乙方交付设计成果文件后，应参加有关上级审查及根据审查结论负责不超出原定计划任务书范围内的必要调整补充。乙方按本合同约定的时限向甲方交付设计文件成果后，项目开始施工的，乙方应负责向甲方及施工单位进行设计交底、现场施工服务、处理有关设计问题、参加竣工验收并形成书面成果提交甲方。</w:t>
      </w:r>
    </w:p>
    <w:p w:rsidR="005B4624" w:rsidRDefault="005B4624">
      <w:pPr>
        <w:numPr>
          <w:ilvl w:val="0"/>
          <w:numId w:val="3"/>
        </w:num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出于按时保质保量推进工作的需要，乙方如需引入第三方辅助开展工作的，应事先征得甲方的书面同意，且乙方不得将工程主体性、关键性设计工作分配给第三方，同时，乙方对第三方的设计成果向甲方承担连带责任。</w:t>
      </w:r>
    </w:p>
    <w:p w:rsidR="005B4624" w:rsidRDefault="005B4624">
      <w:pPr>
        <w:numPr>
          <w:ilvl w:val="0"/>
          <w:numId w:val="3"/>
        </w:num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乙方在技术文件中选用的建筑材料、建筑构配件和设备，应当注明规格、型号、性能等技术指标，其质量要求必须符合国家规定的标准。除有特殊要求的建筑材料、专用设备、工艺生产线等外，乙方不得指定生产厂、供应商。</w:t>
      </w:r>
    </w:p>
    <w:p w:rsidR="005B4624" w:rsidRDefault="005B4624">
      <w:pPr>
        <w:numPr>
          <w:ilvl w:val="0"/>
          <w:numId w:val="3"/>
        </w:num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未尽事宜按甲方浏阳现代制造产业建设投资开发有限公司工程项目监理单位履约考核办法</w:t>
      </w:r>
      <w:proofErr w:type="gramStart"/>
      <w:r>
        <w:rPr>
          <w:rFonts w:ascii="仿宋" w:eastAsia="仿宋" w:hAnsi="仿宋" w:cs="仿宋" w:hint="eastAsia"/>
          <w:color w:val="auto"/>
          <w:sz w:val="24"/>
          <w:szCs w:val="24"/>
          <w:u w:val="single"/>
        </w:rPr>
        <w:t>》</w:t>
      </w:r>
      <w:proofErr w:type="gramEnd"/>
      <w:r>
        <w:rPr>
          <w:rFonts w:ascii="仿宋" w:eastAsia="仿宋" w:hAnsi="仿宋" w:cs="仿宋" w:hint="eastAsia"/>
          <w:color w:val="auto"/>
          <w:sz w:val="24"/>
          <w:szCs w:val="24"/>
          <w:u w:val="single"/>
        </w:rPr>
        <w:t>《湖南金阳新城建设发展集团有限公司工程项目勘察设计单位履约考核办法》《湖南金阳新城建设发展集团有限公司工程项目造价单位履约考核办法》等相关文件规定执行。</w:t>
      </w:r>
    </w:p>
    <w:p w:rsidR="005B4624" w:rsidRDefault="005B4624">
      <w:pPr>
        <w:kinsoku/>
        <w:wordWrap w:val="0"/>
        <w:ind w:firstLineChars="196" w:firstLine="470"/>
        <w:rPr>
          <w:rFonts w:ascii="仿宋" w:eastAsia="仿宋" w:hAnsi="仿宋" w:cs="仿宋"/>
          <w:color w:val="auto"/>
          <w:sz w:val="24"/>
          <w:szCs w:val="24"/>
          <w:lang w:bidi="en-US"/>
        </w:rPr>
      </w:pPr>
      <w:r>
        <w:rPr>
          <w:rFonts w:ascii="仿宋" w:eastAsia="仿宋" w:hAnsi="仿宋" w:cs="仿宋" w:hint="eastAsia"/>
          <w:color w:val="auto"/>
          <w:sz w:val="24"/>
          <w:szCs w:val="24"/>
          <w:lang w:bidi="en-US"/>
        </w:rPr>
        <w:t>☐监理义务</w:t>
      </w:r>
    </w:p>
    <w:p w:rsidR="005B4624" w:rsidRDefault="005B4624">
      <w:pPr>
        <w:numPr>
          <w:ilvl w:val="0"/>
          <w:numId w:val="4"/>
        </w:num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安排监理负责人      （联系方式：          ）。</w:t>
      </w:r>
    </w:p>
    <w:p w:rsidR="005B4624" w:rsidRDefault="005B4624">
      <w:pPr>
        <w:numPr>
          <w:ilvl w:val="0"/>
          <w:numId w:val="4"/>
        </w:num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为保证工程的有序监理，原则上派驻本项目的监理机构人员在工程竣工前必须驻守施工现场，且中途不得更换，甲方要求更换的除外。在接到甲方要求撤换不能按照本合同约定履行职责及义务的监理负责人的书面通知后5个工作日内，乙方应按要求更换到位。</w:t>
      </w:r>
    </w:p>
    <w:p w:rsidR="005B4624" w:rsidRDefault="005B4624">
      <w:pPr>
        <w:numPr>
          <w:ilvl w:val="0"/>
          <w:numId w:val="4"/>
        </w:num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依据工程项目建设文件（包括批准的可行性研究报告、建设项目选址意见书、建设用地规划许可证、建设工程规划许可证、批准的施工图设计文件、施工许可证等）、有关工程建设的法律、法规、本合同及其他工程建设合同等履行监理义务。</w:t>
      </w:r>
    </w:p>
    <w:p w:rsidR="005B4624" w:rsidRDefault="005B4624">
      <w:pPr>
        <w:numPr>
          <w:ilvl w:val="0"/>
          <w:numId w:val="4"/>
        </w:num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质量控制义务</w:t>
      </w:r>
    </w:p>
    <w:p w:rsidR="005B4624" w:rsidRDefault="005B4624">
      <w:p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①在开工前和施工过程中，监理负责人必须检查用于工程的材料、构配件、设备，对不符合设计要求和本合同约定及国家质量标准的材料、构配件或设备，有权拒绝使用并督促运出工地现场；</w:t>
      </w:r>
    </w:p>
    <w:p w:rsidR="005B4624" w:rsidRDefault="005B4624">
      <w:p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②对不符合本合同和质量标准的工序、分项、分部工程和不安全施工作业，有权通知承包人暂时停工整改、返工，直至合格；</w:t>
      </w:r>
    </w:p>
    <w:p w:rsidR="005B4624" w:rsidRDefault="005B4624">
      <w:p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lastRenderedPageBreak/>
        <w:t>③对承包人的检验、测试工作进行全面监督。有权利用承包人的或自备的测试仪器设备对工程质量进行检验，根据检验数据对工程质量进行监理；</w:t>
      </w:r>
    </w:p>
    <w:p w:rsidR="005B4624" w:rsidRDefault="005B4624">
      <w:p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④监理人员按施工程序实行旁站，对每道工序、每个部位进行质量监督和现场检查，对关键部位、关键工序的施工质量实施全过程现场跟班监督，对质量符合本合同约定的部分或全部工程予以签认。对不符合质量要求的工程，有权要求承包人返工或采取其他补救措施，以达到本合同约定的技术要求；</w:t>
      </w:r>
    </w:p>
    <w:p w:rsidR="005B4624" w:rsidRDefault="005B4624">
      <w:p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⑤按甲方要求定期向甲方报送质量报表。</w:t>
      </w:r>
    </w:p>
    <w:p w:rsidR="005B4624" w:rsidRDefault="005B4624">
      <w:pPr>
        <w:numPr>
          <w:ilvl w:val="0"/>
          <w:numId w:val="4"/>
        </w:num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进度控制义务</w:t>
      </w:r>
    </w:p>
    <w:p w:rsidR="005B4624" w:rsidRDefault="005B4624">
      <w:p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①由监理负责人审查承包人在开工前提交的总体施工进度计划、资金流动计划和总说明以及在施工阶段提交的各种详细计划和变更计划，报甲方批复；</w:t>
      </w:r>
    </w:p>
    <w:p w:rsidR="005B4624" w:rsidRDefault="005B4624">
      <w:p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②由监理负责人审查承包人根据总体进度计划编制的年度计划、月度计划，报甲方批准下达；</w:t>
      </w:r>
    </w:p>
    <w:p w:rsidR="005B4624" w:rsidRDefault="005B4624">
      <w:p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③在施工过程检查和监督上述计划的实施，当工程未能按上述计划进行时，必须立即要求承包人调查或修改相应计划，并通知承包人采取必要的措施，加快施工进度，以保证实际施工进度符合施工合同的要求。</w:t>
      </w:r>
    </w:p>
    <w:p w:rsidR="005B4624" w:rsidRDefault="005B4624">
      <w:pPr>
        <w:numPr>
          <w:ilvl w:val="0"/>
          <w:numId w:val="4"/>
        </w:num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投资控制义务</w:t>
      </w:r>
    </w:p>
    <w:p w:rsidR="005B4624" w:rsidRDefault="005B4624">
      <w:p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①按本合同约定审查、签发中期支付证书及合同终止后的支付证书，报甲方审批。对不符合本合同文件质量要求的工程项目费用，有权暂拒支付，直到上述项目的施工质量达到要求；</w:t>
      </w:r>
    </w:p>
    <w:p w:rsidR="005B4624" w:rsidRDefault="005B4624">
      <w:p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②按本合同、施工图纸和变更图纸及时、准确地对工程量进行签证，在施工过程中发现投资超过合同约定数额时应及时通知甲方；</w:t>
      </w:r>
    </w:p>
    <w:p w:rsidR="005B4624" w:rsidRDefault="005B4624">
      <w:p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③对承包人提交的工程结算进行审核，并对审核结果的真实情况负责，甲方终审发现乙方存在重大审核偏差的，由乙方承担甲方的直接损失；</w:t>
      </w:r>
    </w:p>
    <w:p w:rsidR="005B4624" w:rsidRDefault="005B4624">
      <w:pPr>
        <w:numPr>
          <w:ilvl w:val="0"/>
          <w:numId w:val="4"/>
        </w:num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安全管理</w:t>
      </w:r>
    </w:p>
    <w:p w:rsidR="005B4624" w:rsidRDefault="005B4624">
      <w:p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①认真审核承包人的施工组织设计、安全管理技术方案措施，并提出意见；</w:t>
      </w:r>
    </w:p>
    <w:p w:rsidR="005B4624" w:rsidRDefault="005B4624">
      <w:p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②加强平常工程现场安全生产、安全防护用品使用的监督；</w:t>
      </w:r>
    </w:p>
    <w:p w:rsidR="005B4624" w:rsidRDefault="005B4624">
      <w:p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③对工程局部施工的安全隐患，督促承包人提出措施，经审核后监督落实；</w:t>
      </w:r>
    </w:p>
    <w:p w:rsidR="005B4624" w:rsidRDefault="005B4624">
      <w:p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④组织督促承包人加强日常安全生产教育。</w:t>
      </w:r>
    </w:p>
    <w:p w:rsidR="005B4624" w:rsidRDefault="005B4624">
      <w:pPr>
        <w:numPr>
          <w:ilvl w:val="0"/>
          <w:numId w:val="4"/>
        </w:num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合同管理义务</w:t>
      </w:r>
    </w:p>
    <w:p w:rsidR="005B4624" w:rsidRDefault="005B4624">
      <w:p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①与甲方共同主持召开开工前的第一次工作会议和施工阶段的旬、月、季度生产调度会，并就每一次会议签发会议记录，有权参加承包人为实施施工合同组织的有关会议、协调工地各承包人（含指定分包人）的有关联席会议；</w:t>
      </w:r>
    </w:p>
    <w:p w:rsidR="005B4624" w:rsidRDefault="005B4624">
      <w:p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②对工程项目</w:t>
      </w:r>
      <w:proofErr w:type="gramStart"/>
      <w:r>
        <w:rPr>
          <w:rFonts w:ascii="仿宋" w:eastAsia="仿宋" w:hAnsi="仿宋" w:cs="仿宋" w:hint="eastAsia"/>
          <w:color w:val="auto"/>
          <w:sz w:val="24"/>
          <w:szCs w:val="24"/>
          <w:u w:val="single"/>
        </w:rPr>
        <w:t>作出</w:t>
      </w:r>
      <w:proofErr w:type="gramEnd"/>
      <w:r>
        <w:rPr>
          <w:rFonts w:ascii="仿宋" w:eastAsia="仿宋" w:hAnsi="仿宋" w:cs="仿宋" w:hint="eastAsia"/>
          <w:color w:val="auto"/>
          <w:sz w:val="24"/>
          <w:szCs w:val="24"/>
          <w:u w:val="single"/>
        </w:rPr>
        <w:t>必要的变更建议，应按变更的审批程序、权限，核实工程量及单价和价格，经甲方审批后下达变更指令；</w:t>
      </w:r>
    </w:p>
    <w:p w:rsidR="005B4624" w:rsidRDefault="005B4624">
      <w:p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③对承包人提出的工期延长或费用索赔，应就其申述的理由查清全部情况并根据本合同约定程序审核延长工期或索赔款项，报甲方审批；</w:t>
      </w:r>
    </w:p>
    <w:p w:rsidR="005B4624" w:rsidRDefault="005B4624">
      <w:p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④监理负责人审查分包人资格和分包工程的类型、数量，审查通过后书面报甲方审批。</w:t>
      </w:r>
    </w:p>
    <w:p w:rsidR="005B4624" w:rsidRDefault="005B4624">
      <w:p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⑤监督承包人进入本工程的主要技术、管理人员的构成、数量是否与投标文件相符，对不相符或不称职的主要技术、管理人员，监理负责人有权提出更换要求；</w:t>
      </w:r>
    </w:p>
    <w:p w:rsidR="005B4624" w:rsidRDefault="005B4624">
      <w:p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⑥对承包人的主要施工机械设备的数量、规格、性能按本合同及施工合同要求进行监督、检查，由于施工机械设备的原因影响工程和工期、质量的，监理负责人有权要求承包人更换和/或要求停止支付相应款项。</w:t>
      </w:r>
    </w:p>
    <w:p w:rsidR="005B4624" w:rsidRDefault="005B4624">
      <w:pPr>
        <w:numPr>
          <w:ilvl w:val="0"/>
          <w:numId w:val="4"/>
        </w:num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lastRenderedPageBreak/>
        <w:t>甲方对乙方履约行为、监理服务质量、生产安全等按照《湖南金阳新城建设发展集团有限公司工程项目监理单位履约考核办法》执行。</w:t>
      </w:r>
    </w:p>
    <w:p w:rsidR="005B4624" w:rsidRDefault="005B4624">
      <w:pPr>
        <w:numPr>
          <w:ilvl w:val="0"/>
          <w:numId w:val="4"/>
        </w:num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提交报告：乙方应提交报告的种类(包括监理规划、监理月报及约定的专项报告)、时间和份数：监理规划应在签订委托监理合同及收到设计文件后开始编制，并应在召开第一次工地会议前报送甲方，份数1份，监理周报在每周五下班前提交1份，监理月报在每个月的25号前提交1份，约定的专项报告按既定时间提交，其余往来文件及时提交，一般不少于2份。</w:t>
      </w:r>
    </w:p>
    <w:p w:rsidR="005B4624" w:rsidRDefault="005B4624">
      <w:pPr>
        <w:kinsoku/>
        <w:wordWrap w:val="0"/>
        <w:ind w:firstLineChars="196" w:firstLine="470"/>
        <w:rPr>
          <w:rFonts w:ascii="仿宋" w:eastAsia="仿宋" w:hAnsi="仿宋" w:cs="仿宋"/>
          <w:color w:val="auto"/>
          <w:sz w:val="24"/>
          <w:szCs w:val="24"/>
          <w:lang w:bidi="en-US"/>
        </w:rPr>
      </w:pPr>
      <w:r>
        <w:rPr>
          <w:rFonts w:ascii="仿宋" w:eastAsia="仿宋" w:hAnsi="仿宋" w:cs="仿宋" w:hint="eastAsia"/>
          <w:color w:val="auto"/>
          <w:sz w:val="24"/>
          <w:szCs w:val="24"/>
          <w:lang w:bidi="en-US"/>
        </w:rPr>
        <w:t>☐造价咨询义务</w:t>
      </w:r>
    </w:p>
    <w:p w:rsidR="005B4624" w:rsidRDefault="005B4624">
      <w:pPr>
        <w:numPr>
          <w:ilvl w:val="0"/>
          <w:numId w:val="5"/>
        </w:num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安排造价咨询负责人      （联系电话：            ）。</w:t>
      </w:r>
    </w:p>
    <w:p w:rsidR="005B4624" w:rsidRDefault="005B4624">
      <w:pPr>
        <w:numPr>
          <w:ilvl w:val="0"/>
          <w:numId w:val="5"/>
        </w:num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乙方可根据工程进展和工作需要等情形调整项目造价咨询团队人员。乙方更换项目造价咨询负责人时，应提前7日向甲方书面报告，经甲方同意后方可更换。</w:t>
      </w:r>
    </w:p>
    <w:p w:rsidR="005B4624" w:rsidRDefault="005B4624">
      <w:pPr>
        <w:numPr>
          <w:ilvl w:val="0"/>
          <w:numId w:val="5"/>
        </w:num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乙方在提供造价咨询服务的过程中，必须到工程现场进行勘察。</w:t>
      </w:r>
    </w:p>
    <w:p w:rsidR="005B4624" w:rsidRDefault="005B4624">
      <w:pPr>
        <w:numPr>
          <w:ilvl w:val="0"/>
          <w:numId w:val="5"/>
        </w:num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乙方应向甲方提供与工程造价咨询服务有关的资料，包括工程造价咨询的资质证书及承担本项服务的专业人员名单、咨询工作计划等，并按本合同约定的范围提供咨询服务。</w:t>
      </w:r>
    </w:p>
    <w:p w:rsidR="005B4624" w:rsidRDefault="005B4624">
      <w:pPr>
        <w:numPr>
          <w:ilvl w:val="0"/>
          <w:numId w:val="5"/>
        </w:num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乙方在履行本合同期间，向甲方提供的服务包括正常服务、附加服务和额外服务：</w:t>
      </w:r>
    </w:p>
    <w:p w:rsidR="005B4624" w:rsidRDefault="005B4624">
      <w:p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“正常服务”是指双方在本合同中约定的工程造价咨询工作；</w:t>
      </w:r>
    </w:p>
    <w:p w:rsidR="005B4624" w:rsidRDefault="005B4624">
      <w:p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“附加服务”是指在“正常服务”以外，经双方书面协议确定的附加服务；</w:t>
      </w:r>
    </w:p>
    <w:p w:rsidR="005B4624" w:rsidRDefault="005B4624">
      <w:p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“额外服务”是指不属于“正常服务”和“附加服务”，但根据合同乙方应增加的额外工作量。</w:t>
      </w:r>
    </w:p>
    <w:p w:rsidR="005B4624" w:rsidRDefault="005B4624">
      <w:p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如采用总计包干方式，以上所有服务的费用均包含在造价咨询服务费中。</w:t>
      </w:r>
    </w:p>
    <w:p w:rsidR="005B4624" w:rsidRDefault="005B4624">
      <w:pPr>
        <w:numPr>
          <w:ilvl w:val="0"/>
          <w:numId w:val="5"/>
        </w:num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乙方在履行本合同期间，不得泄露其获知的甲方的任何资料，也不得用于履行本合同以外的用途。</w:t>
      </w:r>
    </w:p>
    <w:p w:rsidR="005B4624" w:rsidRDefault="005B4624">
      <w:pPr>
        <w:numPr>
          <w:ilvl w:val="0"/>
          <w:numId w:val="5"/>
        </w:num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乙方应向甲方提交按工程造价编制要求编制的成果文件。</w:t>
      </w:r>
    </w:p>
    <w:p w:rsidR="005B4624" w:rsidRDefault="005B4624">
      <w:pPr>
        <w:numPr>
          <w:ilvl w:val="0"/>
          <w:numId w:val="5"/>
        </w:num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乙方应在收到甲方提供的资料后优质高效地完成本项目服务范围内的造价咨询服务，在提供造价咨询服务过程中，若未如质如期完成造价咨询服务内容，给甲方造成直接损失的，应当向甲方承担损害赔偿责任。</w:t>
      </w:r>
    </w:p>
    <w:p w:rsidR="005B4624" w:rsidRDefault="005B4624">
      <w:pPr>
        <w:numPr>
          <w:ilvl w:val="0"/>
          <w:numId w:val="5"/>
        </w:num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乙方应认真熟悉施工图纸及施工现场，减免编制缺项、漏项，减少编制工程量误差。</w:t>
      </w:r>
    </w:p>
    <w:p w:rsidR="005B4624" w:rsidRDefault="005B4624">
      <w:pPr>
        <w:numPr>
          <w:ilvl w:val="0"/>
          <w:numId w:val="5"/>
        </w:num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除甲方书面同意外，乙方及造价咨询专业人员不得接受本合同约定以外的与工程造价咨询服务有关的任何报酬、奖励等物质或非物质利益。</w:t>
      </w:r>
    </w:p>
    <w:p w:rsidR="005B4624" w:rsidRDefault="005B4624">
      <w:pPr>
        <w:numPr>
          <w:ilvl w:val="0"/>
          <w:numId w:val="5"/>
        </w:num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在本合同有效期间内，乙方不得参与任何与甲方利益相冲突的活动。</w:t>
      </w:r>
    </w:p>
    <w:p w:rsidR="005B4624" w:rsidRDefault="005B4624">
      <w:pPr>
        <w:numPr>
          <w:ilvl w:val="0"/>
          <w:numId w:val="5"/>
        </w:num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乙方承诺按照法律规定及本合同约定，完成合同范围内的建设工程造价咨询服务，</w:t>
      </w:r>
      <w:proofErr w:type="gramStart"/>
      <w:r>
        <w:rPr>
          <w:rFonts w:ascii="仿宋" w:eastAsia="仿宋" w:hAnsi="仿宋" w:cs="仿宋" w:hint="eastAsia"/>
          <w:color w:val="auto"/>
          <w:sz w:val="24"/>
          <w:szCs w:val="24"/>
          <w:u w:val="single"/>
        </w:rPr>
        <w:t>不</w:t>
      </w:r>
      <w:proofErr w:type="gramEnd"/>
      <w:r>
        <w:rPr>
          <w:rFonts w:ascii="仿宋" w:eastAsia="仿宋" w:hAnsi="仿宋" w:cs="仿宋" w:hint="eastAsia"/>
          <w:color w:val="auto"/>
          <w:sz w:val="24"/>
          <w:szCs w:val="24"/>
          <w:u w:val="single"/>
        </w:rPr>
        <w:t>转包本合同项下的造价咨询服务。</w:t>
      </w:r>
    </w:p>
    <w:p w:rsidR="005B4624" w:rsidRDefault="005B4624">
      <w:pPr>
        <w:numPr>
          <w:ilvl w:val="0"/>
          <w:numId w:val="5"/>
        </w:num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乙方如需外聘专家协助，因此产生的费用由乙方承担。</w:t>
      </w:r>
    </w:p>
    <w:p w:rsidR="005B4624" w:rsidRDefault="005B4624">
      <w:pPr>
        <w:kinsoku/>
        <w:wordWrap w:val="0"/>
        <w:ind w:firstLineChars="196" w:firstLine="470"/>
        <w:rPr>
          <w:rFonts w:ascii="仿宋" w:eastAsia="仿宋" w:hAnsi="仿宋" w:cs="仿宋"/>
          <w:color w:val="auto"/>
          <w:sz w:val="24"/>
          <w:szCs w:val="24"/>
        </w:rPr>
      </w:pPr>
      <w:r>
        <w:rPr>
          <w:rFonts w:ascii="仿宋" w:eastAsia="仿宋" w:hAnsi="仿宋" w:cs="仿宋" w:hint="eastAsia"/>
          <w:color w:val="auto"/>
          <w:sz w:val="24"/>
          <w:szCs w:val="24"/>
          <w:lang w:bidi="en-US"/>
        </w:rPr>
        <w:t>☐项目管理义务</w:t>
      </w:r>
    </w:p>
    <w:p w:rsidR="005B4624" w:rsidRDefault="005B4624">
      <w:pPr>
        <w:numPr>
          <w:ilvl w:val="0"/>
          <w:numId w:val="6"/>
        </w:num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乙方应负责项目参与各方的组织、协调、管理工作，负责解决发生在项目范围内及与参与各方之间的有关矛盾与问题。施工过程中负责项目建设环境和安全稳定的组织和协调并制定突发事件应急处理预案。</w:t>
      </w:r>
    </w:p>
    <w:p w:rsidR="005B4624" w:rsidRDefault="005B4624">
      <w:pPr>
        <w:numPr>
          <w:ilvl w:val="0"/>
          <w:numId w:val="6"/>
        </w:num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乙方应按成果文件提交的要求，按月向甲方提交本合同履行情况报表及施工合同情况报表。</w:t>
      </w:r>
    </w:p>
    <w:p w:rsidR="005B4624" w:rsidRDefault="005B4624">
      <w:pPr>
        <w:kinsoku/>
        <w:wordWrap w:val="0"/>
        <w:ind w:firstLineChars="200" w:firstLine="480"/>
        <w:outlineLvl w:val="3"/>
        <w:rPr>
          <w:rFonts w:ascii="仿宋" w:eastAsia="仿宋" w:hAnsi="仿宋" w:cs="仿宋"/>
          <w:color w:val="auto"/>
          <w:sz w:val="24"/>
          <w:szCs w:val="24"/>
        </w:rPr>
      </w:pPr>
      <w:r>
        <w:rPr>
          <w:rFonts w:ascii="仿宋" w:eastAsia="仿宋" w:hAnsi="仿宋" w:cs="仿宋" w:hint="eastAsia"/>
          <w:color w:val="auto"/>
          <w:sz w:val="24"/>
          <w:szCs w:val="24"/>
        </w:rPr>
        <w:t>3.2 项目负责人</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lastRenderedPageBreak/>
        <w:t>3.2.1 项目负责人</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姓    名：</w:t>
      </w:r>
      <w:r>
        <w:rPr>
          <w:rFonts w:ascii="仿宋" w:eastAsia="仿宋" w:hAnsi="仿宋" w:cs="仿宋" w:hint="eastAsia"/>
          <w:color w:val="auto"/>
          <w:sz w:val="24"/>
          <w:szCs w:val="24"/>
          <w:u w:val="single"/>
        </w:rPr>
        <w:t>   </w:t>
      </w:r>
      <w:r>
        <w:rPr>
          <w:rFonts w:ascii="仿宋" w:eastAsia="仿宋" w:hAnsi="仿宋" w:cs="仿宋" w:hint="eastAsia"/>
          <w:color w:val="auto"/>
          <w:sz w:val="24"/>
          <w:szCs w:val="24"/>
        </w:rPr>
        <w:t>；</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执业资格及等级：</w:t>
      </w:r>
      <w:r>
        <w:rPr>
          <w:rFonts w:ascii="仿宋" w:eastAsia="仿宋" w:hAnsi="仿宋" w:cs="仿宋" w:hint="eastAsia"/>
          <w:color w:val="auto"/>
          <w:sz w:val="24"/>
          <w:szCs w:val="24"/>
          <w:u w:val="single"/>
        </w:rPr>
        <w:t xml:space="preserve">   </w:t>
      </w:r>
      <w:r>
        <w:rPr>
          <w:rFonts w:ascii="仿宋" w:eastAsia="仿宋" w:hAnsi="仿宋" w:cs="仿宋" w:hint="eastAsia"/>
          <w:color w:val="auto"/>
          <w:sz w:val="24"/>
          <w:szCs w:val="24"/>
        </w:rPr>
        <w:t>；</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注册证书号：</w:t>
      </w:r>
      <w:r>
        <w:rPr>
          <w:rFonts w:ascii="仿宋" w:eastAsia="仿宋" w:hAnsi="仿宋" w:cs="仿宋" w:hint="eastAsia"/>
          <w:color w:val="auto"/>
          <w:sz w:val="24"/>
          <w:szCs w:val="24"/>
          <w:u w:val="single"/>
        </w:rPr>
        <w:t> </w:t>
      </w:r>
      <w:r>
        <w:rPr>
          <w:rFonts w:ascii="仿宋" w:eastAsia="仿宋" w:hAnsi="仿宋" w:cs="仿宋" w:hint="eastAsia"/>
          <w:color w:val="auto"/>
          <w:sz w:val="24"/>
          <w:szCs w:val="24"/>
        </w:rPr>
        <w:t>；</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联系电话：</w:t>
      </w:r>
      <w:r>
        <w:rPr>
          <w:rFonts w:ascii="仿宋" w:eastAsia="仿宋" w:hAnsi="仿宋" w:cs="仿宋" w:hint="eastAsia"/>
          <w:color w:val="auto"/>
          <w:sz w:val="24"/>
          <w:szCs w:val="24"/>
          <w:u w:val="single"/>
        </w:rPr>
        <w:t>   </w:t>
      </w:r>
      <w:r>
        <w:rPr>
          <w:rFonts w:ascii="仿宋" w:eastAsia="仿宋" w:hAnsi="仿宋" w:cs="仿宋" w:hint="eastAsia"/>
          <w:color w:val="auto"/>
          <w:sz w:val="24"/>
          <w:szCs w:val="24"/>
        </w:rPr>
        <w:t>；</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电子信箱：</w:t>
      </w:r>
      <w:r>
        <w:rPr>
          <w:rFonts w:ascii="仿宋" w:eastAsia="仿宋" w:hAnsi="仿宋" w:cs="仿宋" w:hint="eastAsia"/>
          <w:color w:val="auto"/>
          <w:sz w:val="24"/>
          <w:szCs w:val="24"/>
          <w:u w:val="single"/>
        </w:rPr>
        <w:t>   </w:t>
      </w:r>
      <w:r>
        <w:rPr>
          <w:rFonts w:ascii="仿宋" w:eastAsia="仿宋" w:hAnsi="仿宋" w:cs="仿宋" w:hint="eastAsia"/>
          <w:color w:val="auto"/>
          <w:sz w:val="24"/>
          <w:szCs w:val="24"/>
        </w:rPr>
        <w:t>；</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通信地址：</w:t>
      </w:r>
      <w:r>
        <w:rPr>
          <w:rFonts w:ascii="仿宋" w:eastAsia="仿宋" w:hAnsi="仿宋" w:cs="仿宋" w:hint="eastAsia"/>
          <w:color w:val="auto"/>
          <w:sz w:val="24"/>
          <w:szCs w:val="24"/>
          <w:u w:val="single"/>
        </w:rPr>
        <w:t>   </w:t>
      </w:r>
      <w:r>
        <w:rPr>
          <w:rFonts w:ascii="仿宋" w:eastAsia="仿宋" w:hAnsi="仿宋" w:cs="仿宋" w:hint="eastAsia"/>
          <w:color w:val="auto"/>
          <w:sz w:val="24"/>
          <w:szCs w:val="24"/>
        </w:rPr>
        <w:t>。</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乙方对项目负责人的授权范围如下：</w:t>
      </w:r>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3.2.2 乙方更换项目负责人的，应提前______天书面通知甲方。</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乙方擅自更换项目负责人的违约责任：</w:t>
      </w:r>
      <w:r>
        <w:rPr>
          <w:rFonts w:ascii="仿宋" w:eastAsia="仿宋" w:hAnsi="仿宋" w:cs="仿宋" w:hint="eastAsia"/>
          <w:color w:val="auto"/>
          <w:sz w:val="24"/>
          <w:szCs w:val="24"/>
          <w:u w:val="single"/>
        </w:rPr>
        <w:t xml:space="preserve"> 按14.2条约定执行 </w:t>
      </w:r>
      <w:r>
        <w:rPr>
          <w:rFonts w:ascii="仿宋" w:eastAsia="仿宋" w:hAnsi="仿宋" w:cs="仿宋" w:hint="eastAsia"/>
          <w:color w:val="auto"/>
          <w:sz w:val="24"/>
          <w:szCs w:val="24"/>
        </w:rPr>
        <w:t>。</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3.2.3 乙方应在收到书面更换通知后</w:t>
      </w:r>
      <w:r>
        <w:rPr>
          <w:rFonts w:ascii="仿宋" w:eastAsia="仿宋" w:hAnsi="仿宋" w:cs="仿宋" w:hint="eastAsia"/>
          <w:color w:val="auto"/>
          <w:sz w:val="24"/>
          <w:szCs w:val="24"/>
          <w:u w:val="single"/>
        </w:rPr>
        <w:t xml:space="preserve"> 10 </w:t>
      </w:r>
      <w:r>
        <w:rPr>
          <w:rFonts w:ascii="仿宋" w:eastAsia="仿宋" w:hAnsi="仿宋" w:cs="仿宋" w:hint="eastAsia"/>
          <w:color w:val="auto"/>
          <w:sz w:val="24"/>
          <w:szCs w:val="24"/>
        </w:rPr>
        <w:t>天内更换项目负责人。</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乙方无正当理由拒绝更换项目负责人的违约责任：</w:t>
      </w:r>
      <w:r>
        <w:rPr>
          <w:rFonts w:ascii="仿宋" w:eastAsia="仿宋" w:hAnsi="仿宋" w:cs="仿宋" w:hint="eastAsia"/>
          <w:color w:val="auto"/>
          <w:sz w:val="24"/>
          <w:szCs w:val="24"/>
          <w:u w:val="single"/>
        </w:rPr>
        <w:t xml:space="preserve"> 按14.2条约定执行 </w:t>
      </w:r>
      <w:r>
        <w:rPr>
          <w:rFonts w:ascii="仿宋" w:eastAsia="仿宋" w:hAnsi="仿宋" w:cs="仿宋" w:hint="eastAsia"/>
          <w:color w:val="auto"/>
          <w:sz w:val="24"/>
          <w:szCs w:val="24"/>
        </w:rPr>
        <w:t>。</w:t>
      </w:r>
    </w:p>
    <w:p w:rsidR="005B4624" w:rsidRDefault="005B4624">
      <w:pPr>
        <w:kinsoku/>
        <w:wordWrap w:val="0"/>
        <w:ind w:firstLineChars="200" w:firstLine="480"/>
        <w:outlineLvl w:val="3"/>
        <w:rPr>
          <w:rFonts w:ascii="仿宋" w:eastAsia="仿宋" w:hAnsi="仿宋" w:cs="仿宋"/>
          <w:color w:val="auto"/>
          <w:sz w:val="24"/>
          <w:szCs w:val="24"/>
        </w:rPr>
      </w:pPr>
      <w:r>
        <w:rPr>
          <w:rFonts w:ascii="仿宋" w:eastAsia="仿宋" w:hAnsi="仿宋" w:cs="仿宋" w:hint="eastAsia"/>
          <w:color w:val="auto"/>
          <w:sz w:val="24"/>
          <w:szCs w:val="24"/>
        </w:rPr>
        <w:t>3.3 乙方主要人员</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3.3.1 乙方提交项目管理机构及人员安排报告的期限：</w:t>
      </w:r>
      <w:r>
        <w:rPr>
          <w:rFonts w:ascii="仿宋" w:eastAsia="仿宋" w:hAnsi="仿宋" w:cs="仿宋" w:hint="eastAsia"/>
          <w:color w:val="auto"/>
          <w:sz w:val="24"/>
          <w:szCs w:val="24"/>
          <w:u w:val="single"/>
        </w:rPr>
        <w:t xml:space="preserve">合同签订时 </w:t>
      </w:r>
      <w:r>
        <w:rPr>
          <w:rFonts w:ascii="仿宋" w:eastAsia="仿宋" w:hAnsi="仿宋" w:cs="仿宋" w:hint="eastAsia"/>
          <w:color w:val="auto"/>
          <w:sz w:val="24"/>
          <w:szCs w:val="24"/>
        </w:rPr>
        <w:t>。</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3.3.3 乙方无正当理由拒绝撤换乙方主要工作人员的违约责任：</w:t>
      </w:r>
      <w:r>
        <w:rPr>
          <w:rFonts w:ascii="仿宋" w:eastAsia="仿宋" w:hAnsi="仿宋" w:cs="仿宋" w:hint="eastAsia"/>
          <w:color w:val="auto"/>
          <w:sz w:val="24"/>
          <w:szCs w:val="24"/>
          <w:u w:val="single"/>
        </w:rPr>
        <w:t>按14.2条约定执行</w:t>
      </w:r>
      <w:r>
        <w:rPr>
          <w:rFonts w:ascii="仿宋" w:eastAsia="仿宋" w:hAnsi="仿宋" w:cs="仿宋" w:hint="eastAsia"/>
          <w:color w:val="auto"/>
          <w:sz w:val="24"/>
          <w:szCs w:val="24"/>
        </w:rPr>
        <w:t>。</w:t>
      </w:r>
    </w:p>
    <w:p w:rsidR="005B4624" w:rsidRDefault="005B4624">
      <w:pPr>
        <w:kinsoku/>
        <w:wordWrap w:val="0"/>
        <w:ind w:firstLineChars="200" w:firstLine="480"/>
        <w:outlineLvl w:val="3"/>
        <w:rPr>
          <w:rFonts w:ascii="仿宋" w:eastAsia="仿宋" w:hAnsi="仿宋" w:cs="仿宋"/>
          <w:color w:val="auto"/>
          <w:sz w:val="24"/>
          <w:szCs w:val="24"/>
        </w:rPr>
      </w:pPr>
      <w:r>
        <w:rPr>
          <w:rFonts w:ascii="仿宋" w:eastAsia="仿宋" w:hAnsi="仿宋" w:cs="仿宋" w:hint="eastAsia"/>
          <w:color w:val="auto"/>
          <w:sz w:val="24"/>
          <w:szCs w:val="24"/>
        </w:rPr>
        <w:t>3.4全过程工程咨询服务分包</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3.4.1 全过程工程咨询服务分包的一般约定</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允许分包的专业工程包括：</w:t>
      </w:r>
      <w:r>
        <w:rPr>
          <w:rFonts w:ascii="仿宋" w:eastAsia="仿宋" w:hAnsi="仿宋" w:cs="仿宋" w:hint="eastAsia"/>
          <w:color w:val="auto"/>
          <w:sz w:val="24"/>
          <w:szCs w:val="24"/>
          <w:u w:val="single"/>
        </w:rPr>
        <w:t>乙方可分包除勘察、设计、监理、造价咨询以外的服务内容，分包单位应具备相对应的资质</w:t>
      </w:r>
      <w:r>
        <w:rPr>
          <w:rFonts w:ascii="仿宋" w:eastAsia="仿宋" w:hAnsi="仿宋" w:cs="仿宋" w:hint="eastAsia"/>
          <w:color w:val="auto"/>
          <w:sz w:val="24"/>
          <w:szCs w:val="24"/>
        </w:rPr>
        <w:t>。</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3.4.2 其他关于分包的约定：</w:t>
      </w:r>
      <w:r>
        <w:rPr>
          <w:rFonts w:ascii="仿宋" w:eastAsia="仿宋" w:hAnsi="仿宋" w:cs="仿宋" w:hint="eastAsia"/>
          <w:color w:val="auto"/>
          <w:sz w:val="24"/>
          <w:szCs w:val="24"/>
          <w:u w:val="single"/>
        </w:rPr>
        <w:t>分包人需事先取得甲方的书面认可；甲方认为分包人不能胜任的服务，甲方有权将该部分服务内容指定分包第三方实施。若分包人在服务过程中达不到甲方需求，甲方可要求乙方更换分包人，若更换后的分包人仍无法满足甲方需求，甲方可指定分包人</w:t>
      </w:r>
      <w:r>
        <w:rPr>
          <w:rFonts w:ascii="仿宋" w:eastAsia="仿宋" w:hAnsi="仿宋" w:cs="仿宋" w:hint="eastAsia"/>
          <w:color w:val="auto"/>
          <w:sz w:val="24"/>
          <w:szCs w:val="24"/>
        </w:rPr>
        <w:t>。</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3.4.3 乙方向甲方提交有关分包人资料包括：</w:t>
      </w:r>
      <w:r>
        <w:rPr>
          <w:rFonts w:ascii="仿宋" w:eastAsia="仿宋" w:hAnsi="仿宋" w:cs="仿宋" w:hint="eastAsia"/>
          <w:color w:val="auto"/>
          <w:sz w:val="24"/>
          <w:szCs w:val="24"/>
          <w:u w:val="single"/>
        </w:rPr>
        <w:t>营业执照、资质证书、业绩资料、主要负责人名单等</w:t>
      </w:r>
      <w:r>
        <w:rPr>
          <w:rFonts w:ascii="仿宋" w:eastAsia="仿宋" w:hAnsi="仿宋" w:cs="仿宋" w:hint="eastAsia"/>
          <w:color w:val="auto"/>
          <w:sz w:val="24"/>
          <w:szCs w:val="24"/>
        </w:rPr>
        <w:t>。</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3.4.4 分包服务费支付方式：</w:t>
      </w:r>
      <w:r>
        <w:rPr>
          <w:rFonts w:ascii="仿宋" w:eastAsia="仿宋" w:hAnsi="仿宋" w:cs="仿宋" w:hint="eastAsia"/>
          <w:color w:val="auto"/>
          <w:sz w:val="24"/>
          <w:szCs w:val="24"/>
          <w:u w:val="single"/>
        </w:rPr>
        <w:t xml:space="preserve"> 由乙方支付 </w:t>
      </w:r>
      <w:r>
        <w:rPr>
          <w:rFonts w:ascii="仿宋" w:eastAsia="仿宋" w:hAnsi="仿宋" w:cs="仿宋" w:hint="eastAsia"/>
          <w:color w:val="auto"/>
          <w:sz w:val="24"/>
          <w:szCs w:val="24"/>
        </w:rPr>
        <w:t>。</w:t>
      </w:r>
    </w:p>
    <w:p w:rsidR="005B4624" w:rsidRDefault="005B4624">
      <w:pPr>
        <w:kinsoku/>
        <w:wordWrap w:val="0"/>
        <w:ind w:firstLineChars="200" w:firstLine="480"/>
        <w:outlineLvl w:val="3"/>
        <w:rPr>
          <w:rFonts w:ascii="仿宋" w:eastAsia="仿宋" w:hAnsi="仿宋" w:cs="仿宋"/>
          <w:color w:val="auto"/>
          <w:sz w:val="24"/>
          <w:szCs w:val="24"/>
        </w:rPr>
      </w:pPr>
      <w:r>
        <w:rPr>
          <w:rFonts w:ascii="仿宋" w:eastAsia="仿宋" w:hAnsi="仿宋" w:cs="仿宋" w:hint="eastAsia"/>
          <w:color w:val="auto"/>
          <w:sz w:val="24"/>
          <w:szCs w:val="24"/>
        </w:rPr>
        <w:t>3.5联合体</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3.5.4 甲方向联合体支付全过程工程咨询服务费的方式：</w:t>
      </w:r>
      <w:r>
        <w:rPr>
          <w:rFonts w:ascii="仿宋" w:eastAsia="仿宋" w:hAnsi="仿宋" w:cs="仿宋" w:hint="eastAsia"/>
          <w:color w:val="auto"/>
          <w:sz w:val="24"/>
          <w:szCs w:val="24"/>
          <w:u w:val="single"/>
        </w:rPr>
        <w:t xml:space="preserve"> 支付至联合体牵头方 </w:t>
      </w:r>
      <w:r>
        <w:rPr>
          <w:rFonts w:ascii="仿宋" w:eastAsia="仿宋" w:hAnsi="仿宋" w:cs="仿宋" w:hint="eastAsia"/>
          <w:color w:val="auto"/>
          <w:sz w:val="24"/>
          <w:szCs w:val="24"/>
        </w:rPr>
        <w:t>。</w:t>
      </w:r>
    </w:p>
    <w:p w:rsidR="005B4624" w:rsidRDefault="005B4624">
      <w:pPr>
        <w:pStyle w:val="3"/>
        <w:kinsoku/>
        <w:wordWrap w:val="0"/>
        <w:spacing w:line="240" w:lineRule="auto"/>
        <w:rPr>
          <w:rFonts w:ascii="仿宋" w:hAnsi="仿宋" w:cs="仿宋"/>
          <w:b w:val="0"/>
          <w:color w:val="auto"/>
          <w:sz w:val="24"/>
          <w:szCs w:val="24"/>
        </w:rPr>
      </w:pPr>
      <w:bookmarkStart w:id="288" w:name="_Toc7561"/>
      <w:r>
        <w:rPr>
          <w:rFonts w:ascii="仿宋" w:hAnsi="仿宋" w:cs="仿宋" w:hint="eastAsia"/>
          <w:b w:val="0"/>
          <w:color w:val="auto"/>
          <w:sz w:val="24"/>
          <w:szCs w:val="24"/>
        </w:rPr>
        <w:t>5. 全过程工程咨询服务的要求</w:t>
      </w:r>
      <w:bookmarkEnd w:id="288"/>
    </w:p>
    <w:p w:rsidR="005B4624" w:rsidRDefault="005B4624">
      <w:pPr>
        <w:kinsoku/>
        <w:wordWrap w:val="0"/>
        <w:ind w:firstLineChars="200" w:firstLine="480"/>
        <w:outlineLvl w:val="3"/>
        <w:rPr>
          <w:rFonts w:ascii="仿宋" w:eastAsia="仿宋" w:hAnsi="仿宋" w:cs="仿宋"/>
          <w:b/>
          <w:color w:val="auto"/>
          <w:sz w:val="24"/>
          <w:szCs w:val="24"/>
        </w:rPr>
      </w:pPr>
      <w:r>
        <w:rPr>
          <w:rFonts w:ascii="仿宋" w:eastAsia="仿宋" w:hAnsi="仿宋" w:cs="仿宋" w:hint="eastAsia"/>
          <w:color w:val="auto"/>
          <w:sz w:val="24"/>
          <w:szCs w:val="24"/>
        </w:rPr>
        <w:t>5.1 全过程工程咨询服务的一般要求</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5.1.2.1 全过程工程咨询服务的特殊标准或要求：</w:t>
      </w:r>
      <w:r>
        <w:rPr>
          <w:rFonts w:ascii="仿宋" w:eastAsia="仿宋" w:hAnsi="仿宋" w:cs="仿宋" w:hint="eastAsia"/>
          <w:color w:val="auto"/>
          <w:sz w:val="24"/>
          <w:szCs w:val="24"/>
          <w:u w:val="single"/>
        </w:rPr>
        <w:t xml:space="preserve">  / </w:t>
      </w:r>
      <w:r>
        <w:rPr>
          <w:rFonts w:ascii="仿宋" w:eastAsia="仿宋" w:hAnsi="仿宋" w:cs="仿宋" w:hint="eastAsia"/>
          <w:color w:val="auto"/>
          <w:sz w:val="24"/>
          <w:szCs w:val="24"/>
        </w:rPr>
        <w:t>。</w:t>
      </w:r>
    </w:p>
    <w:p w:rsidR="005B4624" w:rsidRDefault="005B4624">
      <w:pPr>
        <w:kinsoku/>
        <w:wordWrap w:val="0"/>
        <w:ind w:firstLineChars="210" w:firstLine="504"/>
        <w:rPr>
          <w:rFonts w:ascii="仿宋" w:eastAsia="仿宋" w:hAnsi="仿宋" w:cs="仿宋"/>
          <w:color w:val="auto"/>
          <w:sz w:val="24"/>
          <w:szCs w:val="24"/>
        </w:rPr>
      </w:pPr>
      <w:r>
        <w:rPr>
          <w:rFonts w:ascii="仿宋" w:eastAsia="仿宋" w:hAnsi="仿宋" w:cs="仿宋" w:hint="eastAsia"/>
          <w:color w:val="auto"/>
          <w:sz w:val="24"/>
          <w:szCs w:val="24"/>
        </w:rPr>
        <w:t>5.1.2.2 全过程工程咨询服务适用的技术标准：</w:t>
      </w:r>
      <w:r>
        <w:rPr>
          <w:rFonts w:ascii="仿宋" w:eastAsia="仿宋" w:hAnsi="仿宋" w:cs="仿宋" w:hint="eastAsia"/>
          <w:color w:val="auto"/>
          <w:sz w:val="24"/>
          <w:szCs w:val="24"/>
          <w:u w:val="single"/>
        </w:rPr>
        <w:t xml:space="preserve"> 《房屋建筑和市政基础设施建设项目全过程工程咨询服务技术标准》（征求意见稿）（如发布最新标准，按最新标准执行）</w:t>
      </w:r>
      <w:r>
        <w:rPr>
          <w:rFonts w:ascii="仿宋" w:eastAsia="仿宋" w:hAnsi="仿宋" w:cs="仿宋" w:hint="eastAsia"/>
          <w:color w:val="auto"/>
          <w:sz w:val="24"/>
          <w:szCs w:val="24"/>
        </w:rPr>
        <w:t>。</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5.1.2.3 主要技术指标控制值及比例：</w:t>
      </w:r>
      <w:r>
        <w:rPr>
          <w:rFonts w:ascii="仿宋" w:eastAsia="仿宋" w:hAnsi="仿宋" w:cs="仿宋" w:hint="eastAsia"/>
          <w:color w:val="auto"/>
          <w:sz w:val="24"/>
          <w:szCs w:val="24"/>
          <w:u w:val="single"/>
        </w:rPr>
        <w:t xml:space="preserve">  /  </w:t>
      </w:r>
      <w:r>
        <w:rPr>
          <w:rFonts w:ascii="仿宋" w:eastAsia="仿宋" w:hAnsi="仿宋" w:cs="仿宋" w:hint="eastAsia"/>
          <w:color w:val="auto"/>
          <w:sz w:val="24"/>
          <w:szCs w:val="24"/>
        </w:rPr>
        <w:t xml:space="preserve">。 </w:t>
      </w:r>
    </w:p>
    <w:p w:rsidR="005B4624" w:rsidRDefault="005B4624">
      <w:pPr>
        <w:kinsoku/>
        <w:wordWrap w:val="0"/>
        <w:ind w:firstLineChars="200" w:firstLine="480"/>
        <w:outlineLvl w:val="3"/>
        <w:rPr>
          <w:rFonts w:ascii="仿宋" w:eastAsia="仿宋" w:hAnsi="仿宋" w:cs="仿宋"/>
          <w:color w:val="auto"/>
          <w:sz w:val="24"/>
          <w:szCs w:val="24"/>
        </w:rPr>
      </w:pPr>
      <w:r>
        <w:rPr>
          <w:rFonts w:ascii="仿宋" w:eastAsia="仿宋" w:hAnsi="仿宋" w:cs="仿宋" w:hint="eastAsia"/>
          <w:color w:val="auto"/>
          <w:sz w:val="24"/>
          <w:szCs w:val="24"/>
        </w:rPr>
        <w:t>5.3 全过程工程咨询服务成果文件的要求</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5.3.4 全过程工程咨询服务成果文件的其他要求：</w:t>
      </w:r>
      <w:r>
        <w:rPr>
          <w:rFonts w:ascii="仿宋" w:eastAsia="仿宋" w:hAnsi="仿宋" w:cs="仿宋" w:hint="eastAsia"/>
          <w:color w:val="auto"/>
          <w:sz w:val="24"/>
          <w:szCs w:val="24"/>
          <w:u w:val="single"/>
        </w:rPr>
        <w:t xml:space="preserve"> 全过程工程咨询服务成果文件的内容、交付时间和份数应满足评审需求和甲方正常需求。乙方交付全过程工程咨询服务成果文件给甲方时，甲方应当出具书面签收单</w:t>
      </w:r>
      <w:r>
        <w:rPr>
          <w:rFonts w:ascii="仿宋" w:eastAsia="仿宋" w:hAnsi="仿宋" w:cs="仿宋" w:hint="eastAsia"/>
          <w:color w:val="auto"/>
          <w:sz w:val="24"/>
          <w:szCs w:val="24"/>
        </w:rPr>
        <w:t>。</w:t>
      </w:r>
    </w:p>
    <w:p w:rsidR="005B4624" w:rsidRDefault="005B4624">
      <w:pPr>
        <w:pStyle w:val="3"/>
        <w:kinsoku/>
        <w:wordWrap w:val="0"/>
        <w:spacing w:line="240" w:lineRule="auto"/>
        <w:rPr>
          <w:rFonts w:ascii="仿宋" w:hAnsi="仿宋" w:cs="仿宋"/>
          <w:b w:val="0"/>
          <w:color w:val="auto"/>
          <w:sz w:val="24"/>
          <w:szCs w:val="24"/>
        </w:rPr>
      </w:pPr>
      <w:bookmarkStart w:id="289" w:name="_Toc18897"/>
      <w:r>
        <w:rPr>
          <w:rFonts w:ascii="仿宋" w:hAnsi="仿宋" w:cs="仿宋" w:hint="eastAsia"/>
          <w:b w:val="0"/>
          <w:color w:val="auto"/>
          <w:sz w:val="24"/>
          <w:szCs w:val="24"/>
        </w:rPr>
        <w:t>6. 全过程工程咨询服务期</w:t>
      </w:r>
      <w:bookmarkEnd w:id="289"/>
    </w:p>
    <w:p w:rsidR="005B4624" w:rsidRDefault="005B4624">
      <w:pPr>
        <w:kinsoku/>
        <w:wordWrap w:val="0"/>
        <w:ind w:firstLineChars="200" w:firstLine="480"/>
        <w:outlineLvl w:val="3"/>
        <w:rPr>
          <w:rFonts w:ascii="仿宋" w:eastAsia="仿宋" w:hAnsi="仿宋" w:cs="仿宋"/>
          <w:color w:val="auto"/>
          <w:sz w:val="24"/>
          <w:szCs w:val="24"/>
        </w:rPr>
      </w:pPr>
      <w:r>
        <w:rPr>
          <w:rFonts w:ascii="仿宋" w:eastAsia="仿宋" w:hAnsi="仿宋" w:cs="仿宋" w:hint="eastAsia"/>
          <w:color w:val="auto"/>
          <w:sz w:val="24"/>
          <w:szCs w:val="24"/>
        </w:rPr>
        <w:t>6.1 全过程工程咨询服务进度计划</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6.1.1 全过程工程咨询服务计划的编制</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lastRenderedPageBreak/>
        <w:t>合同当事人约定的全过程工程咨询服务进度计划提交的时间：</w:t>
      </w:r>
      <w:r>
        <w:rPr>
          <w:rFonts w:ascii="仿宋" w:eastAsia="仿宋" w:hAnsi="仿宋" w:cs="仿宋" w:hint="eastAsia"/>
          <w:color w:val="auto"/>
          <w:sz w:val="24"/>
          <w:szCs w:val="24"/>
          <w:u w:val="single"/>
        </w:rPr>
        <w:t xml:space="preserve"> 合同签订后7日内 </w:t>
      </w:r>
      <w:r>
        <w:rPr>
          <w:rFonts w:ascii="仿宋" w:eastAsia="仿宋" w:hAnsi="仿宋" w:cs="仿宋" w:hint="eastAsia"/>
          <w:color w:val="auto"/>
          <w:sz w:val="24"/>
          <w:szCs w:val="24"/>
        </w:rPr>
        <w:t xml:space="preserve"> 。</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合同当事人约定的全过程工程咨询服务进度计划应包括的内容：</w:t>
      </w:r>
      <w:r>
        <w:rPr>
          <w:rFonts w:ascii="仿宋" w:eastAsia="仿宋" w:hAnsi="仿宋" w:cs="仿宋" w:hint="eastAsia"/>
          <w:color w:val="auto"/>
          <w:sz w:val="24"/>
          <w:szCs w:val="24"/>
          <w:u w:val="single"/>
        </w:rPr>
        <w:t xml:space="preserve"> 按甲方要求</w:t>
      </w:r>
      <w:r>
        <w:rPr>
          <w:rFonts w:ascii="仿宋" w:eastAsia="仿宋" w:hAnsi="仿宋" w:cs="仿宋" w:hint="eastAsia"/>
          <w:color w:val="auto"/>
          <w:sz w:val="24"/>
          <w:szCs w:val="24"/>
        </w:rPr>
        <w:t>。</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6.1.2 全过程工程咨询服务进度计划的修订</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甲方在收到全过程工程咨询服务进度计划后确认或提出修改意见的期限：</w:t>
      </w:r>
      <w:r>
        <w:rPr>
          <w:rFonts w:ascii="仿宋" w:eastAsia="仿宋" w:hAnsi="仿宋" w:cs="仿宋" w:hint="eastAsia"/>
          <w:color w:val="auto"/>
          <w:sz w:val="24"/>
          <w:szCs w:val="24"/>
          <w:u w:val="single"/>
        </w:rPr>
        <w:t xml:space="preserve"> 5个工作日内 </w:t>
      </w:r>
      <w:r>
        <w:rPr>
          <w:rFonts w:ascii="仿宋" w:eastAsia="仿宋" w:hAnsi="仿宋" w:cs="仿宋" w:hint="eastAsia"/>
          <w:color w:val="auto"/>
          <w:sz w:val="24"/>
          <w:szCs w:val="24"/>
        </w:rPr>
        <w:t xml:space="preserve"> 。</w:t>
      </w:r>
    </w:p>
    <w:p w:rsidR="005B4624" w:rsidRDefault="005B4624">
      <w:pPr>
        <w:kinsoku/>
        <w:wordWrap w:val="0"/>
        <w:ind w:firstLineChars="200" w:firstLine="480"/>
        <w:outlineLvl w:val="3"/>
        <w:rPr>
          <w:rFonts w:ascii="仿宋" w:eastAsia="仿宋" w:hAnsi="仿宋" w:cs="仿宋"/>
          <w:color w:val="auto"/>
          <w:sz w:val="24"/>
          <w:szCs w:val="24"/>
        </w:rPr>
      </w:pPr>
      <w:r>
        <w:rPr>
          <w:rFonts w:ascii="仿宋" w:eastAsia="仿宋" w:hAnsi="仿宋" w:cs="仿宋" w:hint="eastAsia"/>
          <w:color w:val="auto"/>
          <w:sz w:val="24"/>
          <w:szCs w:val="24"/>
        </w:rPr>
        <w:t>6.3全过程工程咨询服务进度延误</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6.3.1因甲方原因导致全过程工程咨询服务进度延误</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（4）因甲方原因导致工程设计进度延误的其他情形：</w:t>
      </w:r>
      <w:r>
        <w:rPr>
          <w:rFonts w:ascii="仿宋" w:eastAsia="仿宋" w:hAnsi="仿宋" w:cs="仿宋" w:hint="eastAsia"/>
          <w:color w:val="auto"/>
          <w:sz w:val="24"/>
          <w:szCs w:val="24"/>
          <w:u w:val="single"/>
        </w:rPr>
        <w:t xml:space="preserve">  /  </w:t>
      </w:r>
      <w:r>
        <w:rPr>
          <w:rFonts w:ascii="仿宋" w:eastAsia="仿宋" w:hAnsi="仿宋" w:cs="仿宋" w:hint="eastAsia"/>
          <w:color w:val="auto"/>
          <w:sz w:val="24"/>
          <w:szCs w:val="24"/>
        </w:rPr>
        <w:t xml:space="preserve"> 。</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乙方应在发生进度延误的情形后____天内向甲方发出要求延期的书面通知，在发生该情形后____天内提交要求延期的详细书面说明。</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甲方收到乙方要求延期的详细书面说明后，应在</w:t>
      </w:r>
      <w:r>
        <w:rPr>
          <w:rFonts w:ascii="仿宋" w:eastAsia="仿宋" w:hAnsi="仿宋" w:cs="仿宋" w:hint="eastAsia"/>
          <w:color w:val="auto"/>
          <w:sz w:val="24"/>
          <w:szCs w:val="24"/>
          <w:u w:val="single"/>
        </w:rPr>
        <w:t xml:space="preserve"> 5 </w:t>
      </w:r>
      <w:r>
        <w:rPr>
          <w:rFonts w:ascii="仿宋" w:eastAsia="仿宋" w:hAnsi="仿宋" w:cs="仿宋" w:hint="eastAsia"/>
          <w:color w:val="auto"/>
          <w:sz w:val="24"/>
          <w:szCs w:val="24"/>
        </w:rPr>
        <w:t>天内进行审查并书面答复。</w:t>
      </w:r>
    </w:p>
    <w:p w:rsidR="005B4624" w:rsidRDefault="005B4624">
      <w:pPr>
        <w:kinsoku/>
        <w:wordWrap w:val="0"/>
        <w:ind w:firstLineChars="200" w:firstLine="480"/>
        <w:outlineLvl w:val="3"/>
        <w:rPr>
          <w:rFonts w:ascii="仿宋" w:eastAsia="仿宋" w:hAnsi="仿宋" w:cs="仿宋"/>
          <w:color w:val="auto"/>
          <w:sz w:val="24"/>
          <w:szCs w:val="24"/>
        </w:rPr>
      </w:pPr>
      <w:r>
        <w:rPr>
          <w:rFonts w:ascii="仿宋" w:eastAsia="仿宋" w:hAnsi="仿宋" w:cs="仿宋" w:hint="eastAsia"/>
          <w:color w:val="auto"/>
          <w:sz w:val="24"/>
          <w:szCs w:val="24"/>
        </w:rPr>
        <w:t>6.5 提前交付全过程工程咨询服务成果文件</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6.5.2提前交付全过程工程咨询服务文件的奖励：</w:t>
      </w:r>
      <w:r>
        <w:rPr>
          <w:rFonts w:ascii="仿宋" w:eastAsia="仿宋" w:hAnsi="仿宋" w:cs="仿宋" w:hint="eastAsia"/>
          <w:color w:val="auto"/>
          <w:sz w:val="24"/>
          <w:szCs w:val="24"/>
          <w:u w:val="single"/>
        </w:rPr>
        <w:t xml:space="preserve">  /   </w:t>
      </w:r>
      <w:r>
        <w:rPr>
          <w:rFonts w:ascii="仿宋" w:eastAsia="仿宋" w:hAnsi="仿宋" w:cs="仿宋" w:hint="eastAsia"/>
          <w:color w:val="auto"/>
          <w:sz w:val="24"/>
          <w:szCs w:val="24"/>
        </w:rPr>
        <w:t xml:space="preserve"> 。</w:t>
      </w:r>
    </w:p>
    <w:p w:rsidR="005B4624" w:rsidRDefault="005B4624">
      <w:pPr>
        <w:pStyle w:val="3"/>
        <w:kinsoku/>
        <w:wordWrap w:val="0"/>
        <w:spacing w:line="240" w:lineRule="auto"/>
        <w:rPr>
          <w:rFonts w:ascii="仿宋" w:hAnsi="仿宋" w:cs="仿宋"/>
          <w:b w:val="0"/>
          <w:color w:val="auto"/>
          <w:sz w:val="24"/>
          <w:szCs w:val="24"/>
        </w:rPr>
      </w:pPr>
      <w:bookmarkStart w:id="290" w:name="_Toc15947"/>
      <w:r>
        <w:rPr>
          <w:rFonts w:ascii="仿宋" w:hAnsi="仿宋" w:cs="仿宋" w:hint="eastAsia"/>
          <w:b w:val="0"/>
          <w:color w:val="auto"/>
          <w:sz w:val="24"/>
          <w:szCs w:val="24"/>
        </w:rPr>
        <w:t>8. 全过程工程咨询服务成果文件的审查</w:t>
      </w:r>
      <w:bookmarkEnd w:id="290"/>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8.3甲方在审查同意乙方的成果文件后</w:t>
      </w:r>
      <w:r>
        <w:rPr>
          <w:rFonts w:ascii="仿宋" w:eastAsia="仿宋" w:hAnsi="仿宋" w:cs="仿宋" w:hint="eastAsia"/>
          <w:color w:val="auto"/>
          <w:sz w:val="24"/>
          <w:szCs w:val="24"/>
          <w:u w:val="single"/>
        </w:rPr>
        <w:t>5个工作日</w:t>
      </w:r>
      <w:r>
        <w:rPr>
          <w:rFonts w:ascii="仿宋" w:eastAsia="仿宋" w:hAnsi="仿宋" w:cs="仿宋" w:hint="eastAsia"/>
          <w:color w:val="auto"/>
          <w:sz w:val="24"/>
          <w:szCs w:val="24"/>
        </w:rPr>
        <w:t>内，向政府有关部门报送成果文件，乙方应按甲方要求及时予以协助，协助时间由双方协商确定。</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8.4甲方需要组织审查会议对全过程工程咨询服务成果文件进行审查的，审查会议的审查形式和时间安排由甲方确认。甲方负责组织成果文件审查会议，乙方负责承担审查会议费用及甲方的上级单位、政府有关部门、专家等参加的审查会议的费用。</w:t>
      </w:r>
    </w:p>
    <w:p w:rsidR="005B4624" w:rsidRDefault="005B4624">
      <w:pPr>
        <w:pStyle w:val="3"/>
        <w:kinsoku/>
        <w:wordWrap w:val="0"/>
        <w:spacing w:line="240" w:lineRule="auto"/>
        <w:rPr>
          <w:rFonts w:ascii="仿宋" w:hAnsi="仿宋" w:cs="仿宋"/>
          <w:b w:val="0"/>
          <w:color w:val="auto"/>
          <w:sz w:val="24"/>
          <w:szCs w:val="24"/>
        </w:rPr>
      </w:pPr>
      <w:bookmarkStart w:id="291" w:name="_Toc20251"/>
      <w:r>
        <w:rPr>
          <w:rFonts w:ascii="仿宋" w:hAnsi="仿宋" w:cs="仿宋" w:hint="eastAsia"/>
          <w:b w:val="0"/>
          <w:color w:val="auto"/>
          <w:sz w:val="24"/>
          <w:szCs w:val="24"/>
        </w:rPr>
        <w:t>9. 施工现场配合服务</w:t>
      </w:r>
      <w:bookmarkEnd w:id="291"/>
    </w:p>
    <w:p w:rsidR="005B4624" w:rsidRDefault="005B4624">
      <w:pPr>
        <w:kinsoku/>
        <w:wordWrap w:val="0"/>
        <w:ind w:firstLineChars="150" w:firstLine="360"/>
        <w:rPr>
          <w:rFonts w:ascii="仿宋" w:eastAsia="仿宋" w:hAnsi="仿宋" w:cs="仿宋"/>
          <w:color w:val="auto"/>
          <w:sz w:val="24"/>
          <w:szCs w:val="24"/>
          <w:u w:val="single"/>
        </w:rPr>
      </w:pPr>
      <w:r>
        <w:rPr>
          <w:rFonts w:ascii="仿宋" w:eastAsia="仿宋" w:hAnsi="仿宋" w:cs="仿宋" w:hint="eastAsia"/>
          <w:color w:val="auto"/>
          <w:sz w:val="24"/>
          <w:szCs w:val="24"/>
        </w:rPr>
        <w:t>9.1 甲方为乙方派赴现场的工作人员提供便利条件的内容包括：</w:t>
      </w:r>
      <w:r>
        <w:rPr>
          <w:rFonts w:ascii="仿宋" w:eastAsia="仿宋" w:hAnsi="仿宋" w:cs="仿宋" w:hint="eastAsia"/>
          <w:color w:val="auto"/>
          <w:sz w:val="24"/>
          <w:szCs w:val="24"/>
          <w:u w:val="single"/>
        </w:rPr>
        <w:t>无</w:t>
      </w:r>
      <w:r>
        <w:rPr>
          <w:rFonts w:ascii="仿宋" w:eastAsia="仿宋" w:hAnsi="仿宋" w:cs="仿宋" w:hint="eastAsia"/>
          <w:color w:val="auto"/>
          <w:sz w:val="24"/>
          <w:szCs w:val="24"/>
        </w:rPr>
        <w:t>。</w:t>
      </w:r>
    </w:p>
    <w:p w:rsidR="005B4624" w:rsidRDefault="005B4624">
      <w:pPr>
        <w:kinsoku/>
        <w:wordWrap w:val="0"/>
        <w:ind w:firstLineChars="150" w:firstLine="360"/>
        <w:rPr>
          <w:rFonts w:ascii="仿宋" w:eastAsia="仿宋" w:hAnsi="仿宋" w:cs="仿宋"/>
          <w:color w:val="auto"/>
          <w:sz w:val="24"/>
          <w:szCs w:val="24"/>
        </w:rPr>
      </w:pPr>
      <w:r>
        <w:rPr>
          <w:rFonts w:ascii="仿宋" w:eastAsia="仿宋" w:hAnsi="仿宋" w:cs="仿宋" w:hint="eastAsia"/>
          <w:color w:val="auto"/>
          <w:sz w:val="24"/>
          <w:szCs w:val="24"/>
        </w:rPr>
        <w:t>9.2 施工现场配合服务的其他要求：</w:t>
      </w:r>
      <w:r>
        <w:rPr>
          <w:rFonts w:ascii="仿宋" w:eastAsia="仿宋" w:hAnsi="仿宋" w:cs="仿宋" w:hint="eastAsia"/>
          <w:color w:val="auto"/>
          <w:sz w:val="24"/>
          <w:szCs w:val="24"/>
          <w:u w:val="single"/>
        </w:rPr>
        <w:t>按甲方要求</w:t>
      </w:r>
      <w:r>
        <w:rPr>
          <w:rFonts w:ascii="仿宋" w:eastAsia="仿宋" w:hAnsi="仿宋" w:cs="仿宋" w:hint="eastAsia"/>
          <w:color w:val="auto"/>
          <w:sz w:val="24"/>
          <w:szCs w:val="24"/>
        </w:rPr>
        <w:t>。</w:t>
      </w:r>
    </w:p>
    <w:p w:rsidR="005B4624" w:rsidRDefault="005B4624">
      <w:pPr>
        <w:pStyle w:val="3"/>
        <w:kinsoku/>
        <w:wordWrap w:val="0"/>
        <w:spacing w:line="240" w:lineRule="auto"/>
        <w:rPr>
          <w:rFonts w:ascii="仿宋" w:hAnsi="仿宋" w:cs="仿宋"/>
          <w:b w:val="0"/>
          <w:color w:val="auto"/>
          <w:sz w:val="24"/>
          <w:szCs w:val="24"/>
        </w:rPr>
      </w:pPr>
      <w:bookmarkStart w:id="292" w:name="_Toc866"/>
      <w:r>
        <w:rPr>
          <w:rFonts w:ascii="仿宋" w:hAnsi="仿宋" w:cs="仿宋" w:hint="eastAsia"/>
          <w:b w:val="0"/>
          <w:color w:val="auto"/>
          <w:sz w:val="24"/>
          <w:szCs w:val="24"/>
        </w:rPr>
        <w:t>10. 合同价款与支付</w:t>
      </w:r>
      <w:bookmarkEnd w:id="292"/>
    </w:p>
    <w:p w:rsidR="005B4624" w:rsidRDefault="005B4624">
      <w:pPr>
        <w:kinsoku/>
        <w:wordWrap w:val="0"/>
        <w:ind w:firstLineChars="200" w:firstLine="480"/>
        <w:outlineLvl w:val="3"/>
        <w:rPr>
          <w:rFonts w:ascii="仿宋" w:eastAsia="仿宋" w:hAnsi="仿宋" w:cs="仿宋"/>
          <w:color w:val="auto"/>
          <w:sz w:val="24"/>
          <w:szCs w:val="24"/>
        </w:rPr>
      </w:pPr>
      <w:r>
        <w:rPr>
          <w:rFonts w:ascii="仿宋" w:eastAsia="仿宋" w:hAnsi="仿宋" w:cs="仿宋" w:hint="eastAsia"/>
          <w:color w:val="auto"/>
          <w:sz w:val="24"/>
          <w:szCs w:val="24"/>
        </w:rPr>
        <w:t>10.2 合同价格形式</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（1）合同价格形式：</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☐本项目按含税总价包干为人民币（大写）</w:t>
      </w:r>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元整（小写：</w:t>
      </w:r>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元）。</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☐本项目合同金额为</w:t>
      </w:r>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人民币（大写）元整（小写：</w:t>
      </w:r>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元），按实结算, 最终结算金额以财评审定为准，具体如下：</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☐工程勘察、测绘费：工程勘察服务费按</w:t>
      </w:r>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元/孔计算。测绘服务费</w:t>
      </w:r>
      <w:proofErr w:type="gramStart"/>
      <w:r>
        <w:rPr>
          <w:rFonts w:ascii="仿宋" w:eastAsia="仿宋" w:hAnsi="仿宋" w:cs="仿宋" w:hint="eastAsia"/>
          <w:color w:val="auto"/>
          <w:sz w:val="24"/>
          <w:szCs w:val="24"/>
        </w:rPr>
        <w:t>机器人探管按</w:t>
      </w:r>
      <w:proofErr w:type="gramEnd"/>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元/m计算其他参考《工程勘察设计收费标准》（2002修订版）计算，结算评审根据服务单位提供的成果、经甲乙双方签字盖章的实物工作量清单以及服务质量为计费基础并结合投标下浮比例</w:t>
      </w:r>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计费。</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☐工程设计费：参照《工程勘察设计收费标准》（2002修订版），复杂调整系数</w:t>
      </w:r>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，专业调整系数</w:t>
      </w:r>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，工作量比例</w:t>
      </w:r>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，优惠</w:t>
      </w:r>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%后，计费额以</w:t>
      </w:r>
      <w:proofErr w:type="gramStart"/>
      <w:r>
        <w:rPr>
          <w:rFonts w:ascii="仿宋" w:eastAsia="仿宋" w:hAnsi="仿宋" w:cs="仿宋" w:hint="eastAsia"/>
          <w:color w:val="auto"/>
          <w:sz w:val="24"/>
          <w:szCs w:val="24"/>
        </w:rPr>
        <w:t>财评中心</w:t>
      </w:r>
      <w:proofErr w:type="gramEnd"/>
      <w:r>
        <w:rPr>
          <w:rFonts w:ascii="仿宋" w:eastAsia="仿宋" w:hAnsi="仿宋" w:cs="仿宋" w:hint="eastAsia"/>
          <w:color w:val="auto"/>
          <w:sz w:val="24"/>
          <w:szCs w:val="24"/>
        </w:rPr>
        <w:t>审核的建设工程费预算金额（不含不可预见费）、服务质量为计费基础并结合投标下浮比例计费。</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工程监理费：参照《湖南省建设工程施工项目部和现场监理部关键岗位人员配备管理办法》确定关键人员。总监按2.0万元/月，专业监理工程师按1.2万/月，监理员按0.8万/月，考虑30%综合费率后，结合施工工期、服务质量并结合投标下浮比例</w:t>
      </w:r>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计费。</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lastRenderedPageBreak/>
        <w:t>☐工程造价咨询费：参照《关于规范工程等价咨询服务的意见》（</w:t>
      </w:r>
      <w:proofErr w:type="gramStart"/>
      <w:r>
        <w:rPr>
          <w:rFonts w:ascii="仿宋" w:eastAsia="仿宋" w:hAnsi="仿宋" w:cs="仿宋" w:hint="eastAsia"/>
          <w:color w:val="auto"/>
          <w:sz w:val="24"/>
          <w:szCs w:val="24"/>
        </w:rPr>
        <w:t>湘建价协</w:t>
      </w:r>
      <w:proofErr w:type="gramEnd"/>
      <w:r>
        <w:rPr>
          <w:rFonts w:ascii="仿宋" w:eastAsia="仿宋" w:hAnsi="仿宋" w:cs="仿宋" w:hint="eastAsia"/>
          <w:color w:val="auto"/>
          <w:sz w:val="24"/>
          <w:szCs w:val="24"/>
        </w:rPr>
        <w:t>[2016]25号文件），专业工程调整系数</w:t>
      </w:r>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，优惠</w:t>
      </w:r>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%后，（项目建设期在一年内按不超过65%，1~2年不超过70%，2~3年不超过75%，3年以上不超过80%确定优惠率）。计费额以</w:t>
      </w:r>
      <w:proofErr w:type="gramStart"/>
      <w:r>
        <w:rPr>
          <w:rFonts w:ascii="仿宋" w:eastAsia="仿宋" w:hAnsi="仿宋" w:cs="仿宋" w:hint="eastAsia"/>
          <w:color w:val="auto"/>
          <w:sz w:val="24"/>
          <w:szCs w:val="24"/>
        </w:rPr>
        <w:t>财评中心</w:t>
      </w:r>
      <w:proofErr w:type="gramEnd"/>
      <w:r>
        <w:rPr>
          <w:rFonts w:ascii="仿宋" w:eastAsia="仿宋" w:hAnsi="仿宋" w:cs="仿宋" w:hint="eastAsia"/>
          <w:color w:val="auto"/>
          <w:sz w:val="24"/>
          <w:szCs w:val="24"/>
        </w:rPr>
        <w:t>审核的建设</w:t>
      </w:r>
      <w:proofErr w:type="gramStart"/>
      <w:r>
        <w:rPr>
          <w:rFonts w:ascii="仿宋" w:eastAsia="仿宋" w:hAnsi="仿宋" w:cs="仿宋" w:hint="eastAsia"/>
          <w:color w:val="auto"/>
          <w:sz w:val="24"/>
          <w:szCs w:val="24"/>
        </w:rPr>
        <w:t>工程费预结算</w:t>
      </w:r>
      <w:proofErr w:type="gramEnd"/>
      <w:r>
        <w:rPr>
          <w:rFonts w:ascii="仿宋" w:eastAsia="仿宋" w:hAnsi="仿宋" w:cs="仿宋" w:hint="eastAsia"/>
          <w:color w:val="auto"/>
          <w:sz w:val="24"/>
          <w:szCs w:val="24"/>
        </w:rPr>
        <w:t>金额（不含不可预见费）、服务质量为计费基础并结合投标下浮比例计费。</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（2）费用明细及支付方式详见附件6。</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（3）每次付款前，乙方须向甲方提供与本次付款等额的增值税专用发票，否则付款期限相应顺延。</w:t>
      </w:r>
    </w:p>
    <w:p w:rsidR="005B4624" w:rsidRDefault="005B4624">
      <w:pPr>
        <w:pStyle w:val="3"/>
        <w:kinsoku/>
        <w:wordWrap w:val="0"/>
        <w:spacing w:line="240" w:lineRule="auto"/>
        <w:rPr>
          <w:rFonts w:ascii="仿宋" w:hAnsi="仿宋" w:cs="仿宋"/>
          <w:b w:val="0"/>
          <w:color w:val="auto"/>
          <w:sz w:val="24"/>
          <w:szCs w:val="24"/>
        </w:rPr>
      </w:pPr>
      <w:bookmarkStart w:id="293" w:name="_Toc24087"/>
      <w:r>
        <w:rPr>
          <w:rFonts w:ascii="仿宋" w:hAnsi="仿宋" w:cs="仿宋" w:hint="eastAsia"/>
          <w:b w:val="0"/>
          <w:color w:val="auto"/>
          <w:sz w:val="24"/>
          <w:szCs w:val="24"/>
        </w:rPr>
        <w:t>11.变更与索赔</w:t>
      </w:r>
      <w:bookmarkEnd w:id="293"/>
    </w:p>
    <w:p w:rsidR="005B4624" w:rsidRDefault="005B4624">
      <w:pPr>
        <w:kinsoku/>
        <w:wordWrap w:val="0"/>
        <w:ind w:firstLineChars="150" w:firstLine="360"/>
        <w:rPr>
          <w:rFonts w:ascii="仿宋" w:eastAsia="仿宋" w:hAnsi="仿宋" w:cs="仿宋"/>
          <w:color w:val="auto"/>
          <w:sz w:val="24"/>
          <w:szCs w:val="24"/>
        </w:rPr>
      </w:pPr>
      <w:r>
        <w:rPr>
          <w:rFonts w:ascii="仿宋" w:eastAsia="仿宋" w:hAnsi="仿宋" w:cs="仿宋" w:hint="eastAsia"/>
          <w:color w:val="auto"/>
          <w:sz w:val="24"/>
          <w:szCs w:val="24"/>
        </w:rPr>
        <w:t>11.5 乙方应于认为有理由提出增加合同价款或</w:t>
      </w:r>
      <w:proofErr w:type="gramStart"/>
      <w:r>
        <w:rPr>
          <w:rFonts w:ascii="仿宋" w:eastAsia="仿宋" w:hAnsi="仿宋" w:cs="仿宋" w:hint="eastAsia"/>
          <w:color w:val="auto"/>
          <w:sz w:val="24"/>
          <w:szCs w:val="24"/>
        </w:rPr>
        <w:t>延长全</w:t>
      </w:r>
      <w:proofErr w:type="gramEnd"/>
      <w:r>
        <w:rPr>
          <w:rFonts w:ascii="仿宋" w:eastAsia="仿宋" w:hAnsi="仿宋" w:cs="仿宋" w:hint="eastAsia"/>
          <w:color w:val="auto"/>
          <w:sz w:val="24"/>
          <w:szCs w:val="24"/>
        </w:rPr>
        <w:t>过程工程咨询服务期的要求事项发生后</w:t>
      </w:r>
      <w:r>
        <w:rPr>
          <w:rFonts w:ascii="仿宋" w:eastAsia="仿宋" w:hAnsi="仿宋" w:cs="仿宋" w:hint="eastAsia"/>
          <w:color w:val="auto"/>
          <w:sz w:val="24"/>
          <w:szCs w:val="24"/>
          <w:u w:val="single"/>
        </w:rPr>
        <w:t>7</w:t>
      </w:r>
      <w:r>
        <w:rPr>
          <w:rFonts w:ascii="仿宋" w:eastAsia="仿宋" w:hAnsi="仿宋" w:cs="仿宋" w:hint="eastAsia"/>
          <w:color w:val="auto"/>
          <w:sz w:val="24"/>
          <w:szCs w:val="24"/>
        </w:rPr>
        <w:t>天内书面通知甲方。</w:t>
      </w:r>
    </w:p>
    <w:p w:rsidR="005B4624" w:rsidRDefault="005B4624">
      <w:pPr>
        <w:kinsoku/>
        <w:wordWrap w:val="0"/>
        <w:ind w:firstLineChars="150" w:firstLine="360"/>
        <w:rPr>
          <w:rFonts w:ascii="仿宋" w:eastAsia="仿宋" w:hAnsi="仿宋" w:cs="仿宋"/>
          <w:color w:val="auto"/>
          <w:sz w:val="24"/>
          <w:szCs w:val="24"/>
        </w:rPr>
      </w:pPr>
      <w:r>
        <w:rPr>
          <w:rFonts w:ascii="仿宋" w:eastAsia="仿宋" w:hAnsi="仿宋" w:cs="仿宋" w:hint="eastAsia"/>
          <w:color w:val="auto"/>
          <w:sz w:val="24"/>
          <w:szCs w:val="24"/>
        </w:rPr>
        <w:t>乙方应在该事项发生后</w:t>
      </w:r>
      <w:r>
        <w:rPr>
          <w:rFonts w:ascii="仿宋" w:eastAsia="仿宋" w:hAnsi="仿宋" w:cs="仿宋" w:hint="eastAsia"/>
          <w:color w:val="auto"/>
          <w:sz w:val="24"/>
          <w:szCs w:val="24"/>
          <w:u w:val="single"/>
        </w:rPr>
        <w:t>7</w:t>
      </w:r>
      <w:r>
        <w:rPr>
          <w:rFonts w:ascii="仿宋" w:eastAsia="仿宋" w:hAnsi="仿宋" w:cs="仿宋" w:hint="eastAsia"/>
          <w:color w:val="auto"/>
          <w:sz w:val="24"/>
          <w:szCs w:val="24"/>
        </w:rPr>
        <w:t>天内向甲方提供证明乙方要求的书面声明。</w:t>
      </w:r>
    </w:p>
    <w:p w:rsidR="005B4624" w:rsidRDefault="005B4624">
      <w:pPr>
        <w:kinsoku/>
        <w:wordWrap w:val="0"/>
        <w:ind w:firstLineChars="150" w:firstLine="360"/>
        <w:rPr>
          <w:rFonts w:ascii="仿宋" w:eastAsia="仿宋" w:hAnsi="仿宋" w:cs="仿宋"/>
          <w:color w:val="auto"/>
          <w:sz w:val="24"/>
          <w:szCs w:val="24"/>
        </w:rPr>
      </w:pPr>
      <w:r>
        <w:rPr>
          <w:rFonts w:ascii="仿宋" w:eastAsia="仿宋" w:hAnsi="仿宋" w:cs="仿宋" w:hint="eastAsia"/>
          <w:color w:val="auto"/>
          <w:sz w:val="24"/>
          <w:szCs w:val="24"/>
        </w:rPr>
        <w:t>甲方应在接到乙方书面声明后的</w:t>
      </w:r>
      <w:r>
        <w:rPr>
          <w:rFonts w:ascii="仿宋" w:eastAsia="仿宋" w:hAnsi="仿宋" w:cs="仿宋" w:hint="eastAsia"/>
          <w:color w:val="auto"/>
          <w:sz w:val="24"/>
          <w:szCs w:val="24"/>
          <w:u w:val="single"/>
        </w:rPr>
        <w:t>5个工作日</w:t>
      </w:r>
      <w:r>
        <w:rPr>
          <w:rFonts w:ascii="仿宋" w:eastAsia="仿宋" w:hAnsi="仿宋" w:cs="仿宋" w:hint="eastAsia"/>
          <w:color w:val="auto"/>
          <w:sz w:val="24"/>
          <w:szCs w:val="24"/>
        </w:rPr>
        <w:t>内，予以书面答复。</w:t>
      </w:r>
    </w:p>
    <w:p w:rsidR="005B4624" w:rsidRDefault="005B4624">
      <w:pPr>
        <w:pStyle w:val="3"/>
        <w:kinsoku/>
        <w:wordWrap w:val="0"/>
        <w:spacing w:line="240" w:lineRule="auto"/>
        <w:rPr>
          <w:rFonts w:ascii="仿宋" w:hAnsi="仿宋" w:cs="仿宋"/>
          <w:b w:val="0"/>
          <w:color w:val="auto"/>
          <w:sz w:val="24"/>
          <w:szCs w:val="24"/>
        </w:rPr>
      </w:pPr>
      <w:bookmarkStart w:id="294" w:name="_Toc9288"/>
      <w:r>
        <w:rPr>
          <w:rFonts w:ascii="仿宋" w:hAnsi="仿宋" w:cs="仿宋" w:hint="eastAsia"/>
          <w:b w:val="0"/>
          <w:color w:val="auto"/>
          <w:sz w:val="24"/>
          <w:szCs w:val="24"/>
        </w:rPr>
        <w:t>12.专业责任与保险</w:t>
      </w:r>
      <w:bookmarkEnd w:id="294"/>
    </w:p>
    <w:p w:rsidR="005B4624" w:rsidRDefault="005B4624">
      <w:pPr>
        <w:kinsoku/>
        <w:wordWrap w:val="0"/>
        <w:ind w:firstLineChars="150" w:firstLine="360"/>
        <w:rPr>
          <w:rFonts w:ascii="仿宋" w:eastAsia="仿宋" w:hAnsi="仿宋" w:cs="仿宋"/>
          <w:color w:val="auto"/>
          <w:sz w:val="24"/>
          <w:szCs w:val="24"/>
        </w:rPr>
      </w:pPr>
      <w:r>
        <w:rPr>
          <w:rFonts w:ascii="仿宋" w:eastAsia="仿宋" w:hAnsi="仿宋" w:cs="仿宋" w:hint="eastAsia"/>
          <w:color w:val="auto"/>
          <w:sz w:val="24"/>
          <w:szCs w:val="24"/>
        </w:rPr>
        <w:t>履行本合同，乙方必须办理的工程相关保险包括：</w:t>
      </w:r>
      <w:r>
        <w:rPr>
          <w:rFonts w:ascii="仿宋" w:eastAsia="仿宋" w:hAnsi="仿宋" w:cs="仿宋" w:hint="eastAsia"/>
          <w:color w:val="auto"/>
          <w:sz w:val="24"/>
          <w:szCs w:val="24"/>
          <w:u w:val="single"/>
        </w:rPr>
        <w:t xml:space="preserve"> 按相关规定执行 </w:t>
      </w:r>
      <w:r>
        <w:rPr>
          <w:rFonts w:ascii="仿宋" w:eastAsia="仿宋" w:hAnsi="仿宋" w:cs="仿宋" w:hint="eastAsia"/>
          <w:color w:val="auto"/>
          <w:sz w:val="24"/>
          <w:szCs w:val="24"/>
        </w:rPr>
        <w:t>，并使其于本合同责任期内保持有效。</w:t>
      </w:r>
    </w:p>
    <w:p w:rsidR="005B4624" w:rsidRDefault="005B4624">
      <w:pPr>
        <w:pStyle w:val="3"/>
        <w:kinsoku/>
        <w:wordWrap w:val="0"/>
        <w:spacing w:line="240" w:lineRule="auto"/>
        <w:rPr>
          <w:rFonts w:ascii="仿宋" w:hAnsi="仿宋" w:cs="仿宋"/>
          <w:b w:val="0"/>
          <w:color w:val="auto"/>
          <w:sz w:val="24"/>
          <w:szCs w:val="24"/>
        </w:rPr>
      </w:pPr>
      <w:bookmarkStart w:id="295" w:name="_Toc22517"/>
      <w:r>
        <w:rPr>
          <w:rFonts w:ascii="仿宋" w:hAnsi="仿宋" w:cs="仿宋" w:hint="eastAsia"/>
          <w:b w:val="0"/>
          <w:color w:val="auto"/>
          <w:sz w:val="24"/>
          <w:szCs w:val="24"/>
        </w:rPr>
        <w:t>13. 知识产权</w:t>
      </w:r>
      <w:bookmarkEnd w:id="295"/>
    </w:p>
    <w:p w:rsidR="005B4624" w:rsidRDefault="005B4624">
      <w:p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rPr>
        <w:t>13.1 关于甲方提供给乙方的图纸、甲方为实施工程自行编制或委托编制的技术规格以及反映甲方关于本合同要求或其他类似性质的文件的著作权的归属：</w:t>
      </w:r>
      <w:r>
        <w:rPr>
          <w:rFonts w:ascii="仿宋" w:eastAsia="仿宋" w:hAnsi="仿宋" w:cs="仿宋" w:hint="eastAsia"/>
          <w:color w:val="auto"/>
          <w:sz w:val="24"/>
          <w:szCs w:val="24"/>
          <w:u w:val="single"/>
        </w:rPr>
        <w:t xml:space="preserve"> 甲方 </w:t>
      </w:r>
      <w:r>
        <w:rPr>
          <w:rFonts w:ascii="仿宋" w:eastAsia="仿宋" w:hAnsi="仿宋" w:cs="仿宋" w:hint="eastAsia"/>
          <w:color w:val="auto"/>
          <w:sz w:val="24"/>
          <w:szCs w:val="24"/>
        </w:rPr>
        <w:t>。</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关于甲方提供的上述文件的使用限制的要求：</w:t>
      </w:r>
    </w:p>
    <w:p w:rsidR="005B4624" w:rsidRDefault="005B4624">
      <w:p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1）本合同项下的成果、文件的知识产权属于甲方，经甲方书面同意，且不损害甲方利益和保密约定的前提下，乙方在自己宣传用的印刷品或其他出版物上，或申报奖项等情况下可以公布有关项目的文字和图片材料，但不得侵犯甲方的知识产权。</w:t>
      </w:r>
    </w:p>
    <w:p w:rsidR="005B4624" w:rsidRDefault="005B4624">
      <w:p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u w:val="single"/>
        </w:rPr>
        <w:t>（2）乙方在本合同签订前和签订时已采用的专利、专有技术的使用费已包含在本合同价款中。</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u w:val="single"/>
        </w:rPr>
        <w:t>（3）未经甲方书面同意，乙方不得将本项目成果文件擅自修改、复制、向第三人转让或泄露，或用于本合同项目外的用途。否则，乙方应承担损害赔偿责任</w:t>
      </w:r>
      <w:r>
        <w:rPr>
          <w:rFonts w:ascii="仿宋" w:eastAsia="仿宋" w:hAnsi="仿宋" w:cs="仿宋" w:hint="eastAsia"/>
          <w:color w:val="auto"/>
          <w:sz w:val="24"/>
          <w:szCs w:val="24"/>
        </w:rPr>
        <w:t>。</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13.2 关于乙方为实施工程所编制文件的著作权的归属：</w:t>
      </w:r>
      <w:r>
        <w:rPr>
          <w:rFonts w:ascii="仿宋" w:eastAsia="仿宋" w:hAnsi="仿宋" w:cs="仿宋" w:hint="eastAsia"/>
          <w:color w:val="auto"/>
          <w:sz w:val="24"/>
          <w:szCs w:val="24"/>
          <w:u w:val="single"/>
        </w:rPr>
        <w:t xml:space="preserve"> 甲方 </w:t>
      </w:r>
      <w:r>
        <w:rPr>
          <w:rFonts w:ascii="仿宋" w:eastAsia="仿宋" w:hAnsi="仿宋" w:cs="仿宋" w:hint="eastAsia"/>
          <w:color w:val="auto"/>
          <w:sz w:val="24"/>
          <w:szCs w:val="24"/>
        </w:rPr>
        <w:t>。</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关于乙方提供的上述文件的使用限制的要求：</w:t>
      </w:r>
      <w:r>
        <w:rPr>
          <w:rFonts w:ascii="仿宋" w:eastAsia="仿宋" w:hAnsi="仿宋" w:cs="仿宋" w:hint="eastAsia"/>
          <w:color w:val="auto"/>
          <w:sz w:val="24"/>
          <w:szCs w:val="24"/>
          <w:u w:val="single"/>
        </w:rPr>
        <w:t>同13.1条</w:t>
      </w:r>
      <w:r>
        <w:rPr>
          <w:rFonts w:ascii="仿宋" w:eastAsia="仿宋" w:hAnsi="仿宋" w:cs="仿宋" w:hint="eastAsia"/>
          <w:color w:val="auto"/>
          <w:sz w:val="24"/>
          <w:szCs w:val="24"/>
        </w:rPr>
        <w:t>。</w:t>
      </w:r>
    </w:p>
    <w:p w:rsidR="005B4624" w:rsidRDefault="005B4624">
      <w:pPr>
        <w:pStyle w:val="3"/>
        <w:kinsoku/>
        <w:wordWrap w:val="0"/>
        <w:spacing w:line="240" w:lineRule="auto"/>
        <w:rPr>
          <w:rFonts w:ascii="仿宋" w:hAnsi="仿宋" w:cs="仿宋"/>
          <w:b w:val="0"/>
          <w:color w:val="auto"/>
          <w:sz w:val="24"/>
          <w:szCs w:val="24"/>
        </w:rPr>
      </w:pPr>
      <w:bookmarkStart w:id="296" w:name="_Toc20130"/>
      <w:r>
        <w:rPr>
          <w:rFonts w:ascii="仿宋" w:hAnsi="仿宋" w:cs="仿宋" w:hint="eastAsia"/>
          <w:b w:val="0"/>
          <w:color w:val="auto"/>
          <w:sz w:val="24"/>
          <w:szCs w:val="24"/>
        </w:rPr>
        <w:t>14. 违约责任</w:t>
      </w:r>
      <w:bookmarkEnd w:id="296"/>
    </w:p>
    <w:p w:rsidR="005B4624" w:rsidRDefault="005B4624">
      <w:pPr>
        <w:kinsoku/>
        <w:wordWrap w:val="0"/>
        <w:ind w:firstLineChars="200" w:firstLine="480"/>
        <w:outlineLvl w:val="3"/>
        <w:rPr>
          <w:rFonts w:ascii="仿宋" w:eastAsia="仿宋" w:hAnsi="仿宋" w:cs="仿宋"/>
          <w:color w:val="auto"/>
          <w:sz w:val="24"/>
          <w:szCs w:val="24"/>
        </w:rPr>
      </w:pPr>
      <w:r>
        <w:rPr>
          <w:rFonts w:ascii="仿宋" w:eastAsia="仿宋" w:hAnsi="仿宋" w:cs="仿宋" w:hint="eastAsia"/>
          <w:color w:val="auto"/>
          <w:sz w:val="24"/>
          <w:szCs w:val="24"/>
        </w:rPr>
        <w:t>14.1 甲方违约责任</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14.1.1甲方因非乙方原因要求终止或解除合同，甲方应支付乙方的违约金：</w:t>
      </w:r>
      <w:r>
        <w:rPr>
          <w:rFonts w:ascii="仿宋" w:eastAsia="仿宋" w:hAnsi="仿宋" w:cs="仿宋" w:hint="eastAsia"/>
          <w:color w:val="auto"/>
          <w:sz w:val="24"/>
          <w:szCs w:val="24"/>
          <w:u w:val="single"/>
        </w:rPr>
        <w:t xml:space="preserve"> 应根据乙方已完成的实际合格工作量进行补偿，乙方应当向甲方移交对应完成的工作成果</w:t>
      </w:r>
      <w:r>
        <w:rPr>
          <w:rFonts w:ascii="仿宋" w:eastAsia="仿宋" w:hAnsi="仿宋" w:cs="仿宋" w:hint="eastAsia"/>
          <w:color w:val="auto"/>
          <w:sz w:val="24"/>
          <w:szCs w:val="24"/>
        </w:rPr>
        <w:t>。</w:t>
      </w:r>
    </w:p>
    <w:p w:rsidR="005B4624" w:rsidRDefault="005B4624">
      <w:pPr>
        <w:kinsoku/>
        <w:wordWrap w:val="0"/>
        <w:ind w:firstLine="560"/>
        <w:rPr>
          <w:rFonts w:ascii="仿宋" w:eastAsia="仿宋" w:hAnsi="仿宋" w:cs="仿宋"/>
          <w:color w:val="auto"/>
          <w:sz w:val="24"/>
          <w:szCs w:val="24"/>
          <w:u w:val="single"/>
        </w:rPr>
      </w:pPr>
      <w:r>
        <w:rPr>
          <w:rFonts w:ascii="仿宋" w:eastAsia="仿宋" w:hAnsi="仿宋" w:cs="仿宋" w:hint="eastAsia"/>
          <w:bCs/>
          <w:color w:val="auto"/>
          <w:sz w:val="24"/>
          <w:szCs w:val="24"/>
        </w:rPr>
        <w:t>14.1.2 达到付款条件，乙方提出付款申请后甲方逾期支付全过程工程咨询服务费的违约金：</w:t>
      </w:r>
      <w:r>
        <w:rPr>
          <w:rFonts w:ascii="仿宋" w:eastAsia="仿宋" w:hAnsi="仿宋" w:cs="仿宋" w:hint="eastAsia"/>
          <w:color w:val="auto"/>
          <w:sz w:val="24"/>
          <w:szCs w:val="24"/>
          <w:u w:val="single"/>
        </w:rPr>
        <w:t>甲方未能按期支付费用超过15天的，应按下列方法计算并向乙方支付逾期付款利息：</w:t>
      </w:r>
    </w:p>
    <w:p w:rsidR="005B4624" w:rsidRDefault="005B4624">
      <w:pPr>
        <w:kinsoku/>
        <w:wordWrap w:val="0"/>
        <w:ind w:firstLine="560"/>
        <w:rPr>
          <w:rFonts w:ascii="仿宋" w:eastAsia="仿宋" w:hAnsi="仿宋" w:cs="仿宋"/>
          <w:bCs/>
          <w:color w:val="auto"/>
          <w:sz w:val="24"/>
          <w:szCs w:val="24"/>
        </w:rPr>
      </w:pPr>
      <w:r>
        <w:rPr>
          <w:rFonts w:ascii="仿宋" w:eastAsia="仿宋" w:hAnsi="仿宋" w:cs="仿宋" w:hint="eastAsia"/>
          <w:color w:val="auto"/>
          <w:sz w:val="24"/>
          <w:szCs w:val="24"/>
          <w:u w:val="single"/>
        </w:rPr>
        <w:t>逾期付款利息=</w:t>
      </w:r>
      <w:r>
        <w:rPr>
          <w:rFonts w:ascii="仿宋" w:eastAsia="仿宋" w:hAnsi="仿宋" w:cs="仿宋" w:hint="eastAsia"/>
          <w:bCs/>
          <w:color w:val="auto"/>
          <w:sz w:val="24"/>
          <w:szCs w:val="24"/>
          <w:u w:val="single"/>
        </w:rPr>
        <w:t>逾期金额×同期贷款市场报价利率×逾期支付天数</w:t>
      </w:r>
      <w:r>
        <w:rPr>
          <w:rFonts w:ascii="仿宋" w:eastAsia="仿宋" w:hAnsi="仿宋" w:cs="仿宋" w:hint="eastAsia"/>
          <w:color w:val="auto"/>
          <w:sz w:val="24"/>
          <w:szCs w:val="24"/>
          <w:u w:val="single"/>
        </w:rPr>
        <w:t>（自逾期之日起计算）</w:t>
      </w:r>
      <w:r>
        <w:rPr>
          <w:rFonts w:ascii="仿宋" w:eastAsia="仿宋" w:hAnsi="仿宋" w:cs="仿宋" w:hint="eastAsia"/>
          <w:bCs/>
          <w:color w:val="auto"/>
          <w:sz w:val="24"/>
          <w:szCs w:val="24"/>
        </w:rPr>
        <w:t>。</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bCs/>
          <w:color w:val="auto"/>
          <w:sz w:val="24"/>
          <w:szCs w:val="24"/>
        </w:rPr>
        <w:lastRenderedPageBreak/>
        <w:t xml:space="preserve">14.1.3 </w:t>
      </w:r>
      <w:r>
        <w:rPr>
          <w:rFonts w:ascii="仿宋" w:eastAsia="仿宋" w:hAnsi="仿宋" w:cs="仿宋" w:hint="eastAsia"/>
          <w:color w:val="auto"/>
          <w:sz w:val="24"/>
          <w:szCs w:val="24"/>
        </w:rPr>
        <w:t>若因甲方原因导致本工程中途停工（停建），每停工一个月（依据甲方审批的停工通知单）监理费用按如下表格计算（需附甲乙双方认可的书面材料）：</w:t>
      </w:r>
    </w:p>
    <w:tbl>
      <w:tblPr>
        <w:tblpPr w:leftFromText="180" w:rightFromText="180" w:vertAnchor="text" w:horzAnchor="page" w:tblpXSpec="center" w:tblpY="19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2"/>
        <w:gridCol w:w="4946"/>
      </w:tblGrid>
      <w:tr w:rsidR="005B4624">
        <w:trPr>
          <w:tblHeader/>
          <w:jc w:val="center"/>
        </w:trPr>
        <w:tc>
          <w:tcPr>
            <w:tcW w:w="3092" w:type="dxa"/>
          </w:tcPr>
          <w:p w:rsidR="005B4624" w:rsidRDefault="005B4624">
            <w:pPr>
              <w:kinsoku/>
              <w:wordWrap w:val="0"/>
              <w:spacing w:line="300" w:lineRule="exact"/>
              <w:jc w:val="center"/>
              <w:rPr>
                <w:rFonts w:ascii="仿宋" w:eastAsia="仿宋" w:hAnsi="仿宋" w:cs="仿宋"/>
                <w:color w:val="auto"/>
                <w:sz w:val="24"/>
                <w:szCs w:val="24"/>
              </w:rPr>
            </w:pPr>
            <w:r>
              <w:rPr>
                <w:rFonts w:ascii="仿宋" w:eastAsia="仿宋" w:hAnsi="仿宋" w:cs="仿宋" w:hint="eastAsia"/>
                <w:color w:val="auto"/>
                <w:sz w:val="24"/>
                <w:szCs w:val="24"/>
              </w:rPr>
              <w:t>岗位</w:t>
            </w:r>
          </w:p>
        </w:tc>
        <w:tc>
          <w:tcPr>
            <w:tcW w:w="4946" w:type="dxa"/>
          </w:tcPr>
          <w:p w:rsidR="005B4624" w:rsidRDefault="005B4624">
            <w:pPr>
              <w:kinsoku/>
              <w:wordWrap w:val="0"/>
              <w:spacing w:line="300" w:lineRule="exact"/>
              <w:jc w:val="center"/>
              <w:rPr>
                <w:rFonts w:ascii="仿宋" w:eastAsia="仿宋" w:hAnsi="仿宋" w:cs="仿宋"/>
                <w:color w:val="auto"/>
                <w:sz w:val="24"/>
                <w:szCs w:val="24"/>
              </w:rPr>
            </w:pPr>
            <w:r>
              <w:rPr>
                <w:rFonts w:ascii="仿宋" w:eastAsia="仿宋" w:hAnsi="仿宋" w:cs="仿宋" w:hint="eastAsia"/>
                <w:color w:val="auto"/>
                <w:sz w:val="24"/>
                <w:szCs w:val="24"/>
              </w:rPr>
              <w:t>综合补偿费（元/月/人）</w:t>
            </w:r>
          </w:p>
        </w:tc>
      </w:tr>
      <w:tr w:rsidR="005B4624">
        <w:trPr>
          <w:jc w:val="center"/>
        </w:trPr>
        <w:tc>
          <w:tcPr>
            <w:tcW w:w="3092" w:type="dxa"/>
          </w:tcPr>
          <w:p w:rsidR="005B4624" w:rsidRDefault="005B4624">
            <w:pPr>
              <w:kinsoku/>
              <w:wordWrap w:val="0"/>
              <w:spacing w:line="300" w:lineRule="exact"/>
              <w:jc w:val="center"/>
              <w:rPr>
                <w:rFonts w:ascii="仿宋" w:eastAsia="仿宋" w:hAnsi="仿宋" w:cs="仿宋"/>
                <w:color w:val="auto"/>
                <w:sz w:val="24"/>
                <w:szCs w:val="24"/>
              </w:rPr>
            </w:pPr>
            <w:r>
              <w:rPr>
                <w:rFonts w:ascii="仿宋" w:eastAsia="仿宋" w:hAnsi="仿宋" w:cs="仿宋" w:hint="eastAsia"/>
                <w:color w:val="auto"/>
                <w:sz w:val="24"/>
                <w:szCs w:val="24"/>
              </w:rPr>
              <w:t>总监理工程师</w:t>
            </w:r>
          </w:p>
        </w:tc>
        <w:tc>
          <w:tcPr>
            <w:tcW w:w="4946" w:type="dxa"/>
          </w:tcPr>
          <w:p w:rsidR="005B4624" w:rsidRDefault="005B4624">
            <w:pPr>
              <w:kinsoku/>
              <w:wordWrap w:val="0"/>
              <w:spacing w:line="300" w:lineRule="exact"/>
              <w:jc w:val="center"/>
              <w:rPr>
                <w:rFonts w:ascii="仿宋" w:eastAsia="仿宋" w:hAnsi="仿宋" w:cs="仿宋"/>
                <w:color w:val="auto"/>
                <w:sz w:val="24"/>
                <w:szCs w:val="24"/>
              </w:rPr>
            </w:pPr>
            <w:r>
              <w:rPr>
                <w:rFonts w:ascii="仿宋" w:eastAsia="仿宋" w:hAnsi="仿宋" w:cs="仿宋" w:hint="eastAsia"/>
                <w:color w:val="auto"/>
                <w:sz w:val="24"/>
                <w:szCs w:val="24"/>
              </w:rPr>
              <w:t>4500</w:t>
            </w:r>
          </w:p>
        </w:tc>
      </w:tr>
      <w:tr w:rsidR="005B4624">
        <w:trPr>
          <w:jc w:val="center"/>
        </w:trPr>
        <w:tc>
          <w:tcPr>
            <w:tcW w:w="3092" w:type="dxa"/>
          </w:tcPr>
          <w:p w:rsidR="005B4624" w:rsidRDefault="005B4624">
            <w:pPr>
              <w:kinsoku/>
              <w:wordWrap w:val="0"/>
              <w:spacing w:line="300" w:lineRule="exact"/>
              <w:jc w:val="center"/>
              <w:rPr>
                <w:rFonts w:ascii="仿宋" w:eastAsia="仿宋" w:hAnsi="仿宋" w:cs="仿宋"/>
                <w:color w:val="auto"/>
                <w:sz w:val="24"/>
                <w:szCs w:val="24"/>
              </w:rPr>
            </w:pPr>
            <w:r>
              <w:rPr>
                <w:rFonts w:ascii="仿宋" w:eastAsia="仿宋" w:hAnsi="仿宋" w:cs="仿宋" w:hint="eastAsia"/>
                <w:color w:val="auto"/>
                <w:sz w:val="24"/>
                <w:szCs w:val="24"/>
              </w:rPr>
              <w:t>专业监理工程师</w:t>
            </w:r>
          </w:p>
        </w:tc>
        <w:tc>
          <w:tcPr>
            <w:tcW w:w="4946" w:type="dxa"/>
          </w:tcPr>
          <w:p w:rsidR="005B4624" w:rsidRDefault="005B4624">
            <w:pPr>
              <w:kinsoku/>
              <w:wordWrap w:val="0"/>
              <w:spacing w:line="300" w:lineRule="exact"/>
              <w:jc w:val="center"/>
              <w:rPr>
                <w:rFonts w:ascii="仿宋" w:eastAsia="仿宋" w:hAnsi="仿宋" w:cs="仿宋"/>
                <w:color w:val="auto"/>
                <w:sz w:val="24"/>
                <w:szCs w:val="24"/>
              </w:rPr>
            </w:pPr>
            <w:r>
              <w:rPr>
                <w:rFonts w:ascii="仿宋" w:eastAsia="仿宋" w:hAnsi="仿宋" w:cs="仿宋" w:hint="eastAsia"/>
                <w:color w:val="auto"/>
                <w:sz w:val="24"/>
                <w:szCs w:val="24"/>
              </w:rPr>
              <w:t>1840</w:t>
            </w:r>
          </w:p>
        </w:tc>
      </w:tr>
      <w:tr w:rsidR="005B4624">
        <w:trPr>
          <w:jc w:val="center"/>
        </w:trPr>
        <w:tc>
          <w:tcPr>
            <w:tcW w:w="3092" w:type="dxa"/>
          </w:tcPr>
          <w:p w:rsidR="005B4624" w:rsidRDefault="005B4624">
            <w:pPr>
              <w:kinsoku/>
              <w:wordWrap w:val="0"/>
              <w:spacing w:line="300" w:lineRule="exact"/>
              <w:jc w:val="center"/>
              <w:rPr>
                <w:rFonts w:ascii="仿宋" w:eastAsia="仿宋" w:hAnsi="仿宋" w:cs="仿宋"/>
                <w:color w:val="auto"/>
                <w:sz w:val="24"/>
                <w:szCs w:val="24"/>
              </w:rPr>
            </w:pPr>
            <w:r>
              <w:rPr>
                <w:rFonts w:ascii="仿宋" w:eastAsia="仿宋" w:hAnsi="仿宋" w:cs="仿宋" w:hint="eastAsia"/>
                <w:color w:val="auto"/>
                <w:sz w:val="24"/>
                <w:szCs w:val="24"/>
              </w:rPr>
              <w:t>监理员</w:t>
            </w:r>
          </w:p>
        </w:tc>
        <w:tc>
          <w:tcPr>
            <w:tcW w:w="4946" w:type="dxa"/>
          </w:tcPr>
          <w:p w:rsidR="005B4624" w:rsidRDefault="005B4624">
            <w:pPr>
              <w:kinsoku/>
              <w:wordWrap w:val="0"/>
              <w:spacing w:line="300" w:lineRule="exact"/>
              <w:jc w:val="center"/>
              <w:rPr>
                <w:rFonts w:ascii="仿宋" w:eastAsia="仿宋" w:hAnsi="仿宋" w:cs="仿宋"/>
                <w:color w:val="auto"/>
                <w:sz w:val="24"/>
                <w:szCs w:val="24"/>
              </w:rPr>
            </w:pPr>
            <w:r>
              <w:rPr>
                <w:rFonts w:ascii="仿宋" w:eastAsia="仿宋" w:hAnsi="仿宋" w:cs="仿宋" w:hint="eastAsia"/>
                <w:color w:val="auto"/>
                <w:sz w:val="24"/>
                <w:szCs w:val="24"/>
              </w:rPr>
              <w:t>660</w:t>
            </w:r>
          </w:p>
        </w:tc>
      </w:tr>
    </w:tbl>
    <w:p w:rsidR="005B4624" w:rsidRDefault="005B4624">
      <w:pPr>
        <w:kinsoku/>
        <w:wordWrap w:val="0"/>
        <w:ind w:firstLineChars="200" w:firstLine="480"/>
        <w:outlineLvl w:val="3"/>
        <w:rPr>
          <w:rFonts w:ascii="仿宋" w:eastAsia="仿宋" w:hAnsi="仿宋" w:cs="仿宋"/>
          <w:color w:val="auto"/>
          <w:sz w:val="24"/>
          <w:szCs w:val="24"/>
        </w:rPr>
      </w:pPr>
      <w:r>
        <w:rPr>
          <w:rFonts w:ascii="仿宋" w:eastAsia="仿宋" w:hAnsi="仿宋" w:cs="仿宋" w:hint="eastAsia"/>
          <w:color w:val="auto"/>
          <w:sz w:val="24"/>
          <w:szCs w:val="24"/>
        </w:rPr>
        <w:t>14.2 乙方违约责任</w:t>
      </w:r>
    </w:p>
    <w:p w:rsidR="005B4624" w:rsidRDefault="005B4624">
      <w:p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rPr>
        <w:t>14.2.1乙方因自身原因要求终止或解除合同，乙方应支付甲方的违约金：</w:t>
      </w:r>
      <w:r>
        <w:rPr>
          <w:rFonts w:ascii="仿宋" w:eastAsia="仿宋" w:hAnsi="仿宋" w:cs="仿宋" w:hint="eastAsia"/>
          <w:color w:val="auto"/>
          <w:sz w:val="24"/>
          <w:szCs w:val="24"/>
          <w:u w:val="single"/>
        </w:rPr>
        <w:t xml:space="preserve"> 全过程咨询服务费的20%，违约金不足以弥补损失的，甲方有权要求乙方赔偿甲方全部损失。</w:t>
      </w:r>
    </w:p>
    <w:p w:rsidR="005B4624" w:rsidRDefault="005B4624">
      <w:p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rPr>
        <w:t>14.2.2 乙方逾期交付全过程工程咨询服务成果文件的违约金：</w:t>
      </w:r>
      <w:r>
        <w:rPr>
          <w:rFonts w:ascii="仿宋" w:eastAsia="仿宋" w:hAnsi="仿宋" w:cs="仿宋" w:hint="eastAsia"/>
          <w:color w:val="auto"/>
          <w:sz w:val="24"/>
          <w:szCs w:val="24"/>
          <w:u w:val="single"/>
        </w:rPr>
        <w:t xml:space="preserve"> 每延迟一天需承担相当于本合同总价款5%-20%的违约金，乙方逾期超过30天的，甲方有权终止本合同并不予支付任何费用，甲方有权要求乙方按合同总价款的30%-50%承担违约金，违约金不足以弥补甲方损失的，甲方有权要求全额赔偿</w:t>
      </w:r>
      <w:r>
        <w:rPr>
          <w:rFonts w:ascii="仿宋" w:eastAsia="仿宋" w:hAnsi="仿宋" w:cs="仿宋" w:hint="eastAsia"/>
          <w:color w:val="auto"/>
          <w:sz w:val="24"/>
          <w:szCs w:val="24"/>
        </w:rPr>
        <w:t>。</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 xml:space="preserve">14.2.3 </w:t>
      </w:r>
      <w:proofErr w:type="gramStart"/>
      <w:r>
        <w:rPr>
          <w:rFonts w:ascii="仿宋" w:eastAsia="仿宋" w:hAnsi="仿宋" w:cs="仿宋" w:hint="eastAsia"/>
          <w:color w:val="auto"/>
          <w:sz w:val="24"/>
          <w:szCs w:val="24"/>
        </w:rPr>
        <w:t>乙方全</w:t>
      </w:r>
      <w:proofErr w:type="gramEnd"/>
      <w:r>
        <w:rPr>
          <w:rFonts w:ascii="仿宋" w:eastAsia="仿宋" w:hAnsi="仿宋" w:cs="仿宋" w:hint="eastAsia"/>
          <w:color w:val="auto"/>
          <w:sz w:val="24"/>
          <w:szCs w:val="24"/>
        </w:rPr>
        <w:t>过程工程咨询服务成果文件不合格的损失赔偿金上限：</w:t>
      </w:r>
      <w:r>
        <w:rPr>
          <w:rFonts w:ascii="仿宋" w:eastAsia="仿宋" w:hAnsi="仿宋" w:cs="仿宋" w:hint="eastAsia"/>
          <w:color w:val="auto"/>
          <w:sz w:val="24"/>
          <w:szCs w:val="24"/>
          <w:u w:val="single"/>
        </w:rPr>
        <w:t>/</w:t>
      </w:r>
      <w:r>
        <w:rPr>
          <w:rFonts w:ascii="仿宋" w:eastAsia="仿宋" w:hAnsi="仿宋" w:cs="仿宋" w:hint="eastAsia"/>
          <w:color w:val="auto"/>
          <w:sz w:val="24"/>
          <w:szCs w:val="24"/>
        </w:rPr>
        <w:t>。</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14.2.4乙方未经甲方同意擅自对全过程工程咨询服务进行分包的违约责任：</w:t>
      </w:r>
      <w:r>
        <w:rPr>
          <w:rFonts w:ascii="仿宋" w:eastAsia="仿宋" w:hAnsi="仿宋" w:cs="仿宋" w:hint="eastAsia"/>
          <w:color w:val="auto"/>
          <w:sz w:val="24"/>
          <w:szCs w:val="24"/>
          <w:u w:val="single"/>
        </w:rPr>
        <w:t xml:space="preserve"> 支付甲方分包服务费的30%-50%作为违约金，乙方擅自分包达到两次的，甲方有权解除本合同，并要求乙方赔偿甲方全部损失</w:t>
      </w:r>
      <w:r>
        <w:rPr>
          <w:rFonts w:ascii="仿宋" w:eastAsia="仿宋" w:hAnsi="仿宋" w:cs="仿宋" w:hint="eastAsia"/>
          <w:color w:val="auto"/>
          <w:sz w:val="24"/>
          <w:szCs w:val="24"/>
        </w:rPr>
        <w:t>。</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14.2.5 在收到甲方书面通知（包括电子邮件）要求进行汇报或赴现场进行配合与解决有关问题，乙方在24小时内未赶赴现场的，每次应向甲方支付违约金</w:t>
      </w:r>
      <w:r>
        <w:rPr>
          <w:rFonts w:ascii="仿宋" w:eastAsia="仿宋" w:hAnsi="仿宋" w:cs="仿宋" w:hint="eastAsia"/>
          <w:color w:val="auto"/>
          <w:sz w:val="24"/>
          <w:szCs w:val="24"/>
          <w:u w:val="single"/>
        </w:rPr>
        <w:t>2000</w:t>
      </w:r>
      <w:r>
        <w:rPr>
          <w:rFonts w:ascii="仿宋" w:eastAsia="仿宋" w:hAnsi="仿宋" w:cs="仿宋" w:hint="eastAsia"/>
          <w:color w:val="auto"/>
          <w:sz w:val="24"/>
          <w:szCs w:val="24"/>
        </w:rPr>
        <w:t>元。如乙方累计3次未按照前述约定及时到达项目现场，甲方有权解除本合同，并要求乙方赔偿甲方全部损失。</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14.2.6 乙方未在约定时间内按甲方要求更换相关服务负责人员的，每人/次按该部分服务费用总额的</w:t>
      </w:r>
      <w:r>
        <w:rPr>
          <w:rFonts w:ascii="仿宋" w:eastAsia="仿宋" w:hAnsi="仿宋" w:cs="仿宋" w:hint="eastAsia"/>
          <w:color w:val="auto"/>
          <w:sz w:val="24"/>
          <w:szCs w:val="24"/>
          <w:u w:val="single"/>
        </w:rPr>
        <w:t xml:space="preserve">5%-20% </w:t>
      </w:r>
      <w:r>
        <w:rPr>
          <w:rFonts w:ascii="仿宋" w:eastAsia="仿宋" w:hAnsi="仿宋" w:cs="仿宋" w:hint="eastAsia"/>
          <w:color w:val="auto"/>
          <w:sz w:val="24"/>
          <w:szCs w:val="24"/>
        </w:rPr>
        <w:t>向甲方承担违约责任，乙方拒绝或拖延次数达到两次，甲方有权解除本合同，并要求乙方赔偿甲方全部损失。</w:t>
      </w:r>
    </w:p>
    <w:p w:rsidR="005B4624" w:rsidRDefault="005B4624">
      <w:pPr>
        <w:kinsoku/>
        <w:wordWrap w:val="0"/>
        <w:ind w:firstLineChars="200" w:firstLine="480"/>
        <w:rPr>
          <w:rFonts w:ascii="仿宋" w:eastAsia="仿宋" w:hAnsi="仿宋" w:cs="仿宋"/>
          <w:color w:val="auto"/>
          <w:sz w:val="24"/>
          <w:szCs w:val="24"/>
          <w:u w:val="single"/>
        </w:rPr>
      </w:pPr>
      <w:r>
        <w:rPr>
          <w:rFonts w:ascii="仿宋" w:eastAsia="仿宋" w:hAnsi="仿宋" w:cs="仿宋" w:hint="eastAsia"/>
          <w:color w:val="auto"/>
          <w:sz w:val="24"/>
          <w:szCs w:val="24"/>
        </w:rPr>
        <w:t>14.2.7 乙方未经甲方同意擅自更换派驻的主要负责人的违约责任：</w:t>
      </w:r>
      <w:r>
        <w:rPr>
          <w:rFonts w:ascii="仿宋" w:eastAsia="仿宋" w:hAnsi="仿宋" w:cs="仿宋" w:hint="eastAsia"/>
          <w:color w:val="auto"/>
          <w:sz w:val="24"/>
          <w:szCs w:val="24"/>
          <w:u w:val="single"/>
        </w:rPr>
        <w:t xml:space="preserve"> 按该部分服务费用的5%-20%支付违约金，乙方擅自更换达到两次的，甲方有权解除本合同</w:t>
      </w:r>
      <w:r>
        <w:rPr>
          <w:rFonts w:ascii="仿宋" w:eastAsia="仿宋" w:hAnsi="仿宋" w:cs="仿宋" w:hint="eastAsia"/>
          <w:color w:val="auto"/>
          <w:sz w:val="24"/>
          <w:szCs w:val="24"/>
        </w:rPr>
        <w:t>，并要求乙方赔偿甲方全部损失。</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14.2.8 如乙方所提交的报告，经甲方查证或核实后，具有虚假、伪造、篡改等情形，甲方有权解除本合同并要求乙方按该部分服务费总额的</w:t>
      </w:r>
      <w:r>
        <w:rPr>
          <w:rFonts w:ascii="仿宋" w:eastAsia="仿宋" w:hAnsi="仿宋" w:cs="仿宋" w:hint="eastAsia"/>
          <w:color w:val="auto"/>
          <w:sz w:val="24"/>
          <w:szCs w:val="24"/>
          <w:u w:val="single"/>
        </w:rPr>
        <w:t>30%-50%</w:t>
      </w:r>
      <w:r>
        <w:rPr>
          <w:rFonts w:ascii="仿宋" w:eastAsia="仿宋" w:hAnsi="仿宋" w:cs="仿宋" w:hint="eastAsia"/>
          <w:color w:val="auto"/>
          <w:sz w:val="24"/>
          <w:szCs w:val="24"/>
        </w:rPr>
        <w:t>支付违约金，违约金不足以弥补损失的，甲方有权要求乙方赔偿甲方全部损失。</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14.2.9 因乙方原因造成成果文件不合格致使审查无法通过的，乙方应按该部分服务费用总额的</w:t>
      </w:r>
      <w:r>
        <w:rPr>
          <w:rFonts w:ascii="仿宋" w:eastAsia="仿宋" w:hAnsi="仿宋" w:cs="仿宋" w:hint="eastAsia"/>
          <w:color w:val="auto"/>
          <w:sz w:val="24"/>
          <w:szCs w:val="24"/>
          <w:u w:val="single"/>
        </w:rPr>
        <w:t>5%-20%</w:t>
      </w:r>
      <w:r>
        <w:rPr>
          <w:rFonts w:ascii="仿宋" w:eastAsia="仿宋" w:hAnsi="仿宋" w:cs="仿宋" w:hint="eastAsia"/>
          <w:color w:val="auto"/>
          <w:sz w:val="24"/>
          <w:szCs w:val="24"/>
        </w:rPr>
        <w:t>支付违约金，违约金不足以弥补损失的，甲方有权要求乙方赔偿甲方全部损失。</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14.2.10 乙方设计负责人在重要评审会议无故不参与的，每人/次按</w:t>
      </w:r>
      <w:r>
        <w:rPr>
          <w:rFonts w:ascii="仿宋" w:eastAsia="仿宋" w:hAnsi="仿宋" w:cs="仿宋" w:hint="eastAsia"/>
          <w:color w:val="auto"/>
          <w:sz w:val="24"/>
          <w:szCs w:val="24"/>
          <w:u w:val="single"/>
        </w:rPr>
        <w:t>5000</w:t>
      </w:r>
      <w:r>
        <w:rPr>
          <w:rFonts w:ascii="仿宋" w:eastAsia="仿宋" w:hAnsi="仿宋" w:cs="仿宋" w:hint="eastAsia"/>
          <w:color w:val="auto"/>
          <w:sz w:val="24"/>
          <w:szCs w:val="24"/>
        </w:rPr>
        <w:t>元向甲方支付违约金。</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14.2.11 由于乙方设计错误造成工程质量事故损失，乙方除负责采取补救措施外，应免收受损失部分的设计费，并根据损失程度向甲方支付赔偿金，赔偿金数额为甲方及第三方由此遭受的全部损失。对本工程乙方主要负责人或各专业技术负责人因过错造成设计质量事故的，报上级主管部门（质量事故的定义与分类依据住</w:t>
      </w:r>
      <w:proofErr w:type="gramStart"/>
      <w:r>
        <w:rPr>
          <w:rFonts w:ascii="仿宋" w:eastAsia="仿宋" w:hAnsi="仿宋" w:cs="仿宋" w:hint="eastAsia"/>
          <w:color w:val="auto"/>
          <w:sz w:val="24"/>
          <w:szCs w:val="24"/>
        </w:rPr>
        <w:t>建部建质〔2019〕</w:t>
      </w:r>
      <w:proofErr w:type="gramEnd"/>
      <w:r>
        <w:rPr>
          <w:rFonts w:ascii="仿宋" w:eastAsia="仿宋" w:hAnsi="仿宋" w:cs="仿宋" w:hint="eastAsia"/>
          <w:color w:val="auto"/>
          <w:sz w:val="24"/>
          <w:szCs w:val="24"/>
        </w:rPr>
        <w:t>111号文执行）。</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lastRenderedPageBreak/>
        <w:t>14.2.12 乙方提供造价咨询服务的，如因乙方原因缺项、漏项、工程量计算误差累计增加造价超过施工合同总造价5%，甲方有权暂停乙方在甲方范围内一年的造价咨询服务，剩余造价咨询服务费不再支付。</w:t>
      </w:r>
    </w:p>
    <w:p w:rsidR="005B4624" w:rsidRDefault="005B4624">
      <w:pPr>
        <w:pStyle w:val="3"/>
        <w:kinsoku/>
        <w:wordWrap w:val="0"/>
        <w:spacing w:line="240" w:lineRule="auto"/>
        <w:rPr>
          <w:rFonts w:ascii="仿宋" w:hAnsi="仿宋" w:cs="仿宋"/>
          <w:b w:val="0"/>
          <w:color w:val="auto"/>
          <w:sz w:val="24"/>
          <w:szCs w:val="24"/>
        </w:rPr>
      </w:pPr>
      <w:bookmarkStart w:id="297" w:name="_Toc2092"/>
      <w:r>
        <w:rPr>
          <w:rFonts w:ascii="仿宋" w:hAnsi="仿宋" w:cs="仿宋" w:hint="eastAsia"/>
          <w:b w:val="0"/>
          <w:color w:val="auto"/>
          <w:sz w:val="24"/>
          <w:szCs w:val="24"/>
        </w:rPr>
        <w:t>15. 不可抗力</w:t>
      </w:r>
      <w:bookmarkEnd w:id="297"/>
      <w:r>
        <w:rPr>
          <w:rFonts w:ascii="仿宋" w:hAnsi="仿宋" w:cs="仿宋" w:hint="eastAsia"/>
          <w:b w:val="0"/>
          <w:color w:val="auto"/>
          <w:sz w:val="24"/>
          <w:szCs w:val="24"/>
        </w:rPr>
        <w:t xml:space="preserve"> </w:t>
      </w:r>
    </w:p>
    <w:p w:rsidR="005B4624" w:rsidRDefault="005B4624">
      <w:pPr>
        <w:kinsoku/>
        <w:wordWrap w:val="0"/>
        <w:ind w:firstLineChars="200" w:firstLine="480"/>
        <w:outlineLvl w:val="3"/>
        <w:rPr>
          <w:rFonts w:ascii="仿宋" w:eastAsia="仿宋" w:hAnsi="仿宋" w:cs="仿宋"/>
          <w:color w:val="auto"/>
          <w:sz w:val="24"/>
          <w:szCs w:val="24"/>
        </w:rPr>
      </w:pPr>
      <w:r>
        <w:rPr>
          <w:rFonts w:ascii="仿宋" w:eastAsia="仿宋" w:hAnsi="仿宋" w:cs="仿宋" w:hint="eastAsia"/>
          <w:color w:val="auto"/>
          <w:sz w:val="24"/>
          <w:szCs w:val="24"/>
        </w:rPr>
        <w:t>15.1 不可抗力的确认</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除通用合同条款约定的不可抗力事件之外，视为不可抗力的其他情形：</w:t>
      </w:r>
      <w:r>
        <w:rPr>
          <w:rFonts w:ascii="仿宋" w:eastAsia="仿宋" w:hAnsi="仿宋" w:cs="仿宋" w:hint="eastAsia"/>
          <w:color w:val="auto"/>
          <w:sz w:val="24"/>
          <w:szCs w:val="24"/>
          <w:u w:val="single"/>
        </w:rPr>
        <w:t>/</w:t>
      </w:r>
      <w:r>
        <w:rPr>
          <w:rFonts w:ascii="仿宋" w:eastAsia="仿宋" w:hAnsi="仿宋" w:cs="仿宋" w:hint="eastAsia"/>
          <w:color w:val="auto"/>
          <w:sz w:val="24"/>
          <w:szCs w:val="24"/>
        </w:rPr>
        <w:t>。</w:t>
      </w:r>
    </w:p>
    <w:p w:rsidR="005B4624" w:rsidRDefault="005B4624">
      <w:pPr>
        <w:pStyle w:val="3"/>
        <w:kinsoku/>
        <w:wordWrap w:val="0"/>
        <w:spacing w:line="240" w:lineRule="auto"/>
        <w:rPr>
          <w:rFonts w:ascii="仿宋" w:hAnsi="仿宋" w:cs="仿宋"/>
          <w:b w:val="0"/>
          <w:color w:val="auto"/>
          <w:sz w:val="24"/>
          <w:szCs w:val="24"/>
        </w:rPr>
      </w:pPr>
      <w:bookmarkStart w:id="298" w:name="_Toc19148"/>
      <w:r>
        <w:rPr>
          <w:rFonts w:ascii="仿宋" w:hAnsi="仿宋" w:cs="仿宋" w:hint="eastAsia"/>
          <w:b w:val="0"/>
          <w:color w:val="auto"/>
          <w:sz w:val="24"/>
          <w:szCs w:val="24"/>
        </w:rPr>
        <w:t>17. 争议解决</w:t>
      </w:r>
      <w:bookmarkEnd w:id="298"/>
    </w:p>
    <w:p w:rsidR="005B4624" w:rsidRDefault="005B4624">
      <w:pPr>
        <w:kinsoku/>
        <w:wordWrap w:val="0"/>
        <w:ind w:firstLineChars="200" w:firstLine="480"/>
        <w:outlineLvl w:val="3"/>
        <w:rPr>
          <w:rFonts w:ascii="仿宋" w:eastAsia="仿宋" w:hAnsi="仿宋" w:cs="仿宋"/>
          <w:color w:val="auto"/>
          <w:sz w:val="24"/>
          <w:szCs w:val="24"/>
        </w:rPr>
      </w:pPr>
      <w:r>
        <w:rPr>
          <w:rFonts w:ascii="仿宋" w:eastAsia="仿宋" w:hAnsi="仿宋" w:cs="仿宋" w:hint="eastAsia"/>
          <w:color w:val="auto"/>
          <w:sz w:val="24"/>
          <w:szCs w:val="24"/>
        </w:rPr>
        <w:t>17.4 仲裁或诉讼</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因合同及合同有关事项发生的争议，按下列第</w:t>
      </w:r>
      <w:r>
        <w:rPr>
          <w:rFonts w:ascii="仿宋" w:eastAsia="仿宋" w:hAnsi="仿宋" w:cs="仿宋" w:hint="eastAsia"/>
          <w:color w:val="auto"/>
          <w:sz w:val="24"/>
          <w:szCs w:val="24"/>
          <w:u w:val="single"/>
        </w:rPr>
        <w:t xml:space="preserve"> （2） </w:t>
      </w:r>
      <w:r>
        <w:rPr>
          <w:rFonts w:ascii="仿宋" w:eastAsia="仿宋" w:hAnsi="仿宋" w:cs="仿宋" w:hint="eastAsia"/>
          <w:color w:val="auto"/>
          <w:sz w:val="24"/>
          <w:szCs w:val="24"/>
        </w:rPr>
        <w:t>种方式解决：</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（1）向</w:t>
      </w:r>
      <w:r>
        <w:rPr>
          <w:rFonts w:ascii="仿宋" w:eastAsia="仿宋" w:hAnsi="仿宋" w:cs="仿宋" w:hint="eastAsia"/>
          <w:color w:val="auto"/>
          <w:sz w:val="24"/>
          <w:szCs w:val="24"/>
          <w:u w:val="single"/>
        </w:rPr>
        <w:t>/</w:t>
      </w:r>
      <w:r>
        <w:rPr>
          <w:rFonts w:ascii="仿宋" w:eastAsia="仿宋" w:hAnsi="仿宋" w:cs="仿宋" w:hint="eastAsia"/>
          <w:color w:val="auto"/>
          <w:sz w:val="24"/>
          <w:szCs w:val="24"/>
        </w:rPr>
        <w:t>仲裁委员会申请仲裁；</w:t>
      </w:r>
    </w:p>
    <w:p w:rsidR="005B4624" w:rsidRDefault="005B4624">
      <w:pPr>
        <w:kinsoku/>
        <w:wordWrap w:val="0"/>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（2）向</w:t>
      </w:r>
      <w:r>
        <w:rPr>
          <w:rFonts w:ascii="仿宋" w:eastAsia="仿宋" w:hAnsi="仿宋" w:cs="仿宋" w:hint="eastAsia"/>
          <w:color w:val="auto"/>
          <w:sz w:val="24"/>
          <w:szCs w:val="24"/>
          <w:u w:val="single"/>
        </w:rPr>
        <w:t xml:space="preserve"> 甲方所在地人民法院 </w:t>
      </w:r>
      <w:r>
        <w:rPr>
          <w:rFonts w:ascii="仿宋" w:eastAsia="仿宋" w:hAnsi="仿宋" w:cs="仿宋" w:hint="eastAsia"/>
          <w:color w:val="auto"/>
          <w:sz w:val="24"/>
          <w:szCs w:val="24"/>
        </w:rPr>
        <w:t>起诉。</w:t>
      </w:r>
    </w:p>
    <w:bookmarkEnd w:id="283"/>
    <w:p w:rsidR="005B4624" w:rsidRDefault="005B4624">
      <w:pPr>
        <w:kinsoku/>
        <w:wordWrap w:val="0"/>
        <w:rPr>
          <w:rFonts w:ascii="仿宋" w:eastAsia="仿宋" w:hAnsi="仿宋" w:cs="仿宋"/>
          <w:color w:val="auto"/>
          <w:sz w:val="24"/>
          <w:szCs w:val="24"/>
        </w:rPr>
      </w:pPr>
    </w:p>
    <w:p w:rsidR="005B4624" w:rsidRDefault="005B4624">
      <w:pPr>
        <w:kinsoku/>
        <w:wordWrap w:val="0"/>
        <w:rPr>
          <w:rFonts w:ascii="仿宋" w:eastAsia="仿宋" w:hAnsi="仿宋" w:cs="仿宋"/>
          <w:b/>
          <w:color w:val="auto"/>
          <w:sz w:val="24"/>
          <w:szCs w:val="24"/>
        </w:rPr>
      </w:pPr>
      <w:bookmarkStart w:id="299" w:name="_Toc351203652"/>
      <w:r>
        <w:rPr>
          <w:rFonts w:ascii="仿宋" w:eastAsia="仿宋" w:hAnsi="仿宋" w:cs="仿宋" w:hint="eastAsia"/>
          <w:b/>
          <w:color w:val="auto"/>
          <w:sz w:val="24"/>
          <w:szCs w:val="24"/>
        </w:rPr>
        <w:br w:type="page"/>
      </w:r>
    </w:p>
    <w:p w:rsidR="005B4624" w:rsidRDefault="005B4624">
      <w:pPr>
        <w:kinsoku/>
        <w:wordWrap w:val="0"/>
        <w:spacing w:line="360" w:lineRule="auto"/>
        <w:rPr>
          <w:rFonts w:ascii="仿宋" w:eastAsia="仿宋" w:hAnsi="仿宋" w:cs="仿宋"/>
          <w:b/>
          <w:color w:val="auto"/>
          <w:sz w:val="24"/>
          <w:szCs w:val="24"/>
        </w:rPr>
      </w:pPr>
      <w:r>
        <w:rPr>
          <w:rFonts w:ascii="仿宋" w:eastAsia="仿宋" w:hAnsi="仿宋" w:cs="仿宋" w:hint="eastAsia"/>
          <w:b/>
          <w:color w:val="auto"/>
          <w:sz w:val="24"/>
          <w:szCs w:val="24"/>
        </w:rPr>
        <w:lastRenderedPageBreak/>
        <w:t>附件</w:t>
      </w:r>
      <w:bookmarkEnd w:id="299"/>
    </w:p>
    <w:p w:rsidR="005B4624" w:rsidRDefault="005B4624">
      <w:pPr>
        <w:kinsoku/>
        <w:wordWrap w:val="0"/>
        <w:spacing w:line="360" w:lineRule="auto"/>
        <w:rPr>
          <w:rFonts w:ascii="仿宋" w:eastAsia="仿宋" w:hAnsi="仿宋" w:cs="仿宋"/>
          <w:color w:val="auto"/>
          <w:sz w:val="24"/>
          <w:szCs w:val="24"/>
        </w:rPr>
      </w:pPr>
      <w:r>
        <w:rPr>
          <w:rFonts w:ascii="仿宋" w:eastAsia="仿宋" w:hAnsi="仿宋" w:cs="仿宋" w:hint="eastAsia"/>
          <w:color w:val="auto"/>
          <w:sz w:val="24"/>
          <w:szCs w:val="24"/>
        </w:rPr>
        <w:t>附件1：全过程工程咨询服务范围与服务内容</w:t>
      </w:r>
    </w:p>
    <w:p w:rsidR="005B4624" w:rsidRDefault="005B4624">
      <w:pPr>
        <w:kinsoku/>
        <w:wordWrap w:val="0"/>
        <w:spacing w:line="360" w:lineRule="auto"/>
        <w:rPr>
          <w:rFonts w:ascii="仿宋" w:eastAsia="仿宋" w:hAnsi="仿宋" w:cs="仿宋"/>
          <w:color w:val="auto"/>
          <w:sz w:val="24"/>
          <w:szCs w:val="24"/>
        </w:rPr>
      </w:pPr>
      <w:r>
        <w:rPr>
          <w:rFonts w:ascii="仿宋" w:eastAsia="仿宋" w:hAnsi="仿宋" w:cs="仿宋" w:hint="eastAsia"/>
          <w:color w:val="auto"/>
          <w:sz w:val="24"/>
          <w:szCs w:val="24"/>
        </w:rPr>
        <w:t>附件2：甲方向乙方提交的有关资料及文件一览表</w:t>
      </w:r>
    </w:p>
    <w:p w:rsidR="005B4624" w:rsidRDefault="005B4624">
      <w:pPr>
        <w:kinsoku/>
        <w:wordWrap w:val="0"/>
        <w:spacing w:line="360" w:lineRule="auto"/>
        <w:rPr>
          <w:rFonts w:ascii="仿宋" w:eastAsia="仿宋" w:hAnsi="仿宋" w:cs="仿宋"/>
          <w:color w:val="auto"/>
          <w:sz w:val="24"/>
          <w:szCs w:val="24"/>
        </w:rPr>
      </w:pPr>
      <w:r>
        <w:rPr>
          <w:rFonts w:ascii="仿宋" w:eastAsia="仿宋" w:hAnsi="仿宋" w:cs="仿宋" w:hint="eastAsia"/>
          <w:color w:val="auto"/>
          <w:sz w:val="24"/>
          <w:szCs w:val="24"/>
        </w:rPr>
        <w:t>附件3：乙方向甲方交付的全过程工程咨询服务成果文件目录</w:t>
      </w:r>
    </w:p>
    <w:p w:rsidR="005B4624" w:rsidRDefault="005B4624">
      <w:pPr>
        <w:kinsoku/>
        <w:wordWrap w:val="0"/>
        <w:spacing w:line="360" w:lineRule="auto"/>
        <w:rPr>
          <w:rFonts w:ascii="仿宋" w:eastAsia="仿宋" w:hAnsi="仿宋" w:cs="仿宋"/>
          <w:color w:val="auto"/>
          <w:sz w:val="24"/>
          <w:szCs w:val="24"/>
        </w:rPr>
      </w:pPr>
      <w:r>
        <w:rPr>
          <w:rFonts w:ascii="仿宋" w:eastAsia="仿宋" w:hAnsi="仿宋" w:cs="仿宋" w:hint="eastAsia"/>
          <w:color w:val="auto"/>
          <w:sz w:val="24"/>
          <w:szCs w:val="24"/>
        </w:rPr>
        <w:t>附件4：乙方主要负责人表</w:t>
      </w:r>
    </w:p>
    <w:p w:rsidR="005B4624" w:rsidRDefault="005B4624">
      <w:pPr>
        <w:kinsoku/>
        <w:wordWrap w:val="0"/>
        <w:spacing w:line="360" w:lineRule="auto"/>
        <w:rPr>
          <w:rFonts w:ascii="仿宋" w:eastAsia="仿宋" w:hAnsi="仿宋" w:cs="仿宋"/>
          <w:color w:val="auto"/>
          <w:sz w:val="24"/>
          <w:szCs w:val="24"/>
        </w:rPr>
      </w:pPr>
      <w:r>
        <w:rPr>
          <w:rFonts w:ascii="仿宋" w:eastAsia="仿宋" w:hAnsi="仿宋" w:cs="仿宋" w:hint="eastAsia"/>
          <w:color w:val="auto"/>
          <w:sz w:val="24"/>
          <w:szCs w:val="24"/>
        </w:rPr>
        <w:t>附件5: 全过程工程咨询服务进度计划</w:t>
      </w:r>
    </w:p>
    <w:p w:rsidR="005B4624" w:rsidRDefault="005B4624">
      <w:pPr>
        <w:kinsoku/>
        <w:wordWrap w:val="0"/>
        <w:spacing w:line="360" w:lineRule="auto"/>
        <w:rPr>
          <w:rFonts w:ascii="仿宋" w:eastAsia="仿宋" w:hAnsi="仿宋" w:cs="仿宋"/>
          <w:color w:val="auto"/>
          <w:sz w:val="24"/>
          <w:szCs w:val="24"/>
        </w:rPr>
      </w:pPr>
      <w:r>
        <w:rPr>
          <w:rFonts w:ascii="仿宋" w:eastAsia="仿宋" w:hAnsi="仿宋" w:cs="仿宋" w:hint="eastAsia"/>
          <w:color w:val="auto"/>
          <w:sz w:val="24"/>
          <w:szCs w:val="24"/>
        </w:rPr>
        <w:t>附件6: 全过程工程咨询服务费明细及支付方式</w:t>
      </w:r>
    </w:p>
    <w:p w:rsidR="005B4624" w:rsidRDefault="005B4624">
      <w:pPr>
        <w:kinsoku/>
        <w:wordWrap w:val="0"/>
        <w:spacing w:line="360" w:lineRule="auto"/>
        <w:rPr>
          <w:rFonts w:ascii="仿宋" w:eastAsia="仿宋" w:hAnsi="仿宋" w:cs="仿宋"/>
          <w:color w:val="auto"/>
          <w:sz w:val="24"/>
          <w:szCs w:val="24"/>
        </w:rPr>
      </w:pPr>
    </w:p>
    <w:p w:rsidR="005B4624" w:rsidRDefault="005B4624">
      <w:pPr>
        <w:kinsoku/>
        <w:wordWrap w:val="0"/>
        <w:rPr>
          <w:rFonts w:ascii="仿宋" w:eastAsia="仿宋" w:hAnsi="仿宋" w:cs="仿宋"/>
          <w:b/>
          <w:color w:val="auto"/>
          <w:sz w:val="24"/>
          <w:szCs w:val="24"/>
        </w:rPr>
      </w:pPr>
      <w:bookmarkStart w:id="300" w:name="_Toc278231956"/>
      <w:bookmarkStart w:id="301" w:name="_Toc278309716"/>
      <w:r>
        <w:rPr>
          <w:rFonts w:ascii="仿宋" w:eastAsia="仿宋" w:hAnsi="仿宋" w:cs="仿宋" w:hint="eastAsia"/>
          <w:color w:val="auto"/>
          <w:sz w:val="24"/>
          <w:szCs w:val="24"/>
        </w:rPr>
        <w:br w:type="page"/>
      </w:r>
    </w:p>
    <w:p w:rsidR="005B4624" w:rsidRDefault="005B4624">
      <w:pPr>
        <w:pStyle w:val="2"/>
        <w:kinsoku/>
        <w:wordWrap w:val="0"/>
        <w:spacing w:before="156" w:line="360" w:lineRule="auto"/>
        <w:jc w:val="center"/>
        <w:rPr>
          <w:rFonts w:ascii="仿宋" w:hAnsi="仿宋" w:cs="仿宋"/>
          <w:color w:val="auto"/>
          <w:sz w:val="24"/>
          <w:szCs w:val="24"/>
        </w:rPr>
      </w:pPr>
      <w:bookmarkStart w:id="302" w:name="_Toc7525"/>
      <w:r>
        <w:rPr>
          <w:rFonts w:ascii="仿宋" w:hAnsi="仿宋" w:cs="仿宋" w:hint="eastAsia"/>
          <w:color w:val="auto"/>
          <w:sz w:val="24"/>
          <w:szCs w:val="24"/>
        </w:rPr>
        <w:lastRenderedPageBreak/>
        <w:t>合同附件</w:t>
      </w:r>
      <w:bookmarkEnd w:id="302"/>
    </w:p>
    <w:p w:rsidR="005B4624" w:rsidRDefault="005B4624">
      <w:pPr>
        <w:kinsoku/>
        <w:wordWrap w:val="0"/>
        <w:spacing w:line="360" w:lineRule="auto"/>
        <w:outlineLvl w:val="2"/>
        <w:rPr>
          <w:rFonts w:ascii="仿宋" w:eastAsia="仿宋" w:hAnsi="仿宋" w:cs="仿宋"/>
          <w:b/>
          <w:color w:val="auto"/>
          <w:sz w:val="24"/>
          <w:szCs w:val="24"/>
        </w:rPr>
      </w:pPr>
      <w:bookmarkStart w:id="303" w:name="_Toc23962"/>
      <w:r>
        <w:rPr>
          <w:rFonts w:ascii="仿宋" w:eastAsia="仿宋" w:hAnsi="仿宋" w:cs="仿宋" w:hint="eastAsia"/>
          <w:b/>
          <w:color w:val="auto"/>
          <w:sz w:val="24"/>
          <w:szCs w:val="24"/>
        </w:rPr>
        <w:t>附件1</w:t>
      </w:r>
      <w:bookmarkEnd w:id="300"/>
      <w:bookmarkEnd w:id="301"/>
      <w:r>
        <w:rPr>
          <w:rFonts w:ascii="仿宋" w:eastAsia="仿宋" w:hAnsi="仿宋" w:cs="仿宋" w:hint="eastAsia"/>
          <w:b/>
          <w:color w:val="auto"/>
          <w:sz w:val="24"/>
          <w:szCs w:val="24"/>
        </w:rPr>
        <w:t xml:space="preserve"> 全过程工程咨询服务范围与服务内容</w:t>
      </w:r>
      <w:bookmarkEnd w:id="303"/>
    </w:p>
    <w:p w:rsidR="005B4624" w:rsidRDefault="005B4624">
      <w:pPr>
        <w:kinsoku/>
        <w:wordWrap w:val="0"/>
        <w:spacing w:line="360" w:lineRule="auto"/>
        <w:ind w:firstLineChars="200" w:firstLine="482"/>
        <w:jc w:val="center"/>
        <w:rPr>
          <w:rFonts w:ascii="仿宋" w:eastAsia="仿宋" w:hAnsi="仿宋" w:cs="仿宋"/>
          <w:b/>
          <w:color w:val="auto"/>
          <w:sz w:val="24"/>
          <w:szCs w:val="24"/>
        </w:rPr>
      </w:pPr>
      <w:r>
        <w:rPr>
          <w:rFonts w:ascii="仿宋" w:eastAsia="仿宋" w:hAnsi="仿宋" w:cs="仿宋" w:hint="eastAsia"/>
          <w:b/>
          <w:color w:val="auto"/>
          <w:sz w:val="24"/>
          <w:szCs w:val="24"/>
        </w:rPr>
        <w:t>全过程工程咨询服务范围与服务内容</w:t>
      </w:r>
    </w:p>
    <w:p w:rsidR="005B4624" w:rsidRDefault="005B4624">
      <w:pPr>
        <w:kinsoku/>
        <w:wordWrap w:val="0"/>
        <w:spacing w:line="360" w:lineRule="auto"/>
        <w:ind w:firstLineChars="200" w:firstLine="482"/>
        <w:rPr>
          <w:rFonts w:ascii="仿宋" w:eastAsia="仿宋" w:hAnsi="仿宋" w:cs="仿宋"/>
          <w:color w:val="auto"/>
          <w:sz w:val="24"/>
          <w:szCs w:val="24"/>
        </w:rPr>
      </w:pPr>
      <w:r>
        <w:rPr>
          <w:rFonts w:ascii="仿宋" w:eastAsia="仿宋" w:hAnsi="仿宋" w:cs="仿宋" w:hint="eastAsia"/>
          <w:b/>
          <w:color w:val="auto"/>
          <w:sz w:val="24"/>
          <w:szCs w:val="24"/>
        </w:rPr>
        <w:t>一、本工程服务范围</w:t>
      </w:r>
    </w:p>
    <w:p w:rsidR="005B4624" w:rsidRDefault="005B4624">
      <w:pPr>
        <w:kinsoku/>
        <w:wordWrap w:val="0"/>
        <w:spacing w:line="360" w:lineRule="auto"/>
        <w:ind w:firstLineChars="200" w:firstLine="480"/>
        <w:rPr>
          <w:rFonts w:ascii="仿宋" w:eastAsia="仿宋" w:hAnsi="仿宋" w:cs="仿宋"/>
          <w:color w:val="auto"/>
          <w:sz w:val="24"/>
          <w:szCs w:val="24"/>
        </w:rPr>
      </w:pPr>
      <w:r>
        <w:rPr>
          <w:rFonts w:ascii="仿宋" w:eastAsia="仿宋" w:hAnsi="仿宋" w:cs="仿宋" w:hint="eastAsia"/>
          <w:color w:val="auto"/>
          <w:sz w:val="24"/>
          <w:szCs w:val="24"/>
          <w:u w:val="single"/>
        </w:rPr>
        <w:t>经开区举重运营中心勘察设计</w:t>
      </w:r>
      <w:r>
        <w:rPr>
          <w:rFonts w:ascii="仿宋" w:eastAsia="仿宋" w:hAnsi="仿宋" w:cs="仿宋" w:hint="eastAsia"/>
          <w:color w:val="auto"/>
          <w:sz w:val="24"/>
          <w:szCs w:val="24"/>
        </w:rPr>
        <w:t>。</w:t>
      </w:r>
    </w:p>
    <w:p w:rsidR="005B4624" w:rsidRDefault="005B4624">
      <w:pPr>
        <w:numPr>
          <w:ilvl w:val="0"/>
          <w:numId w:val="7"/>
        </w:numPr>
        <w:kinsoku/>
        <w:wordWrap w:val="0"/>
        <w:spacing w:line="360" w:lineRule="auto"/>
        <w:ind w:firstLineChars="200" w:firstLine="482"/>
        <w:rPr>
          <w:rFonts w:ascii="仿宋" w:eastAsia="仿宋" w:hAnsi="仿宋" w:cs="仿宋"/>
          <w:b/>
          <w:color w:val="auto"/>
          <w:sz w:val="24"/>
          <w:szCs w:val="24"/>
        </w:rPr>
      </w:pPr>
      <w:r>
        <w:rPr>
          <w:rFonts w:ascii="仿宋" w:eastAsia="仿宋" w:hAnsi="仿宋" w:cs="仿宋" w:hint="eastAsia"/>
          <w:b/>
          <w:color w:val="auto"/>
          <w:sz w:val="24"/>
          <w:szCs w:val="24"/>
        </w:rPr>
        <w:t>具体服务内容</w:t>
      </w:r>
    </w:p>
    <w:p w:rsidR="005B4624" w:rsidRDefault="005B4624">
      <w:pPr>
        <w:kinsoku/>
        <w:wordWrap w:val="0"/>
        <w:spacing w:line="360" w:lineRule="auto"/>
        <w:ind w:firstLineChars="196" w:firstLine="470"/>
        <w:rPr>
          <w:rFonts w:ascii="仿宋" w:eastAsia="仿宋" w:hAnsi="仿宋" w:cs="仿宋"/>
          <w:color w:val="auto"/>
          <w:sz w:val="24"/>
          <w:szCs w:val="24"/>
        </w:rPr>
      </w:pPr>
      <w:r>
        <w:rPr>
          <w:rFonts w:ascii="仿宋" w:eastAsia="仿宋" w:hAnsi="仿宋" w:cs="仿宋" w:hint="eastAsia"/>
          <w:color w:val="auto"/>
          <w:sz w:val="24"/>
          <w:szCs w:val="24"/>
        </w:rPr>
        <w:sym w:font="Wingdings" w:char="00FE"/>
      </w:r>
      <w:r>
        <w:rPr>
          <w:rFonts w:ascii="仿宋" w:eastAsia="仿宋" w:hAnsi="仿宋" w:cs="仿宋" w:hint="eastAsia"/>
          <w:color w:val="auto"/>
          <w:sz w:val="24"/>
          <w:szCs w:val="24"/>
        </w:rPr>
        <w:t>勘察服务：完成满足符合项目技术要求的所有地勘工作（包括但不限于初勘、详勘、施工勘察等），提交经审查合格的勘察报告及相关后续服务工作。</w:t>
      </w:r>
    </w:p>
    <w:p w:rsidR="005B4624" w:rsidRDefault="005B4624">
      <w:pPr>
        <w:kinsoku/>
        <w:wordWrap w:val="0"/>
        <w:spacing w:line="360" w:lineRule="auto"/>
        <w:rPr>
          <w:rFonts w:ascii="仿宋" w:eastAsia="仿宋" w:hAnsi="仿宋" w:cs="仿宋"/>
          <w:color w:val="auto"/>
          <w:sz w:val="24"/>
          <w:szCs w:val="24"/>
        </w:rPr>
      </w:pPr>
      <w:r>
        <w:rPr>
          <w:rFonts w:ascii="仿宋" w:eastAsia="仿宋" w:hAnsi="仿宋" w:cs="仿宋" w:hint="eastAsia"/>
          <w:color w:val="auto"/>
          <w:sz w:val="24"/>
          <w:szCs w:val="24"/>
        </w:rPr>
        <w:t xml:space="preserve">    </w:t>
      </w:r>
      <w:r>
        <w:rPr>
          <w:rFonts w:ascii="仿宋" w:eastAsia="仿宋" w:hAnsi="仿宋" w:cs="仿宋" w:hint="eastAsia"/>
          <w:color w:val="auto"/>
          <w:sz w:val="24"/>
          <w:szCs w:val="24"/>
        </w:rPr>
        <w:sym w:font="Wingdings" w:char="00FE"/>
      </w:r>
      <w:r>
        <w:rPr>
          <w:rFonts w:ascii="仿宋" w:eastAsia="仿宋" w:hAnsi="仿宋" w:cs="仿宋" w:hint="eastAsia"/>
          <w:color w:val="auto"/>
          <w:sz w:val="24"/>
          <w:szCs w:val="24"/>
        </w:rPr>
        <w:t>设计服务：☑方案设计☑初步设计☑施工图设计☑概算编制（其他）；     主要包括但不限于以下内容：</w:t>
      </w:r>
    </w:p>
    <w:p w:rsidR="005B4624" w:rsidRDefault="005B4624">
      <w:pPr>
        <w:kinsoku/>
        <w:wordWrap w:val="0"/>
        <w:spacing w:line="360" w:lineRule="auto"/>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设计工作：包括现场调查、方案设计（含估算编制）、初步设计（含概算编制）、施工图设计(</w:t>
      </w:r>
      <w:proofErr w:type="gramStart"/>
      <w:r>
        <w:rPr>
          <w:rFonts w:ascii="仿宋" w:eastAsia="仿宋" w:hAnsi="仿宋" w:cs="仿宋" w:hint="eastAsia"/>
          <w:color w:val="auto"/>
          <w:sz w:val="24"/>
          <w:szCs w:val="24"/>
        </w:rPr>
        <w:t>含配合</w:t>
      </w:r>
      <w:proofErr w:type="gramEnd"/>
      <w:r>
        <w:rPr>
          <w:rFonts w:ascii="仿宋" w:eastAsia="仿宋" w:hAnsi="仿宋" w:cs="仿宋" w:hint="eastAsia"/>
          <w:color w:val="auto"/>
          <w:sz w:val="24"/>
          <w:szCs w:val="24"/>
        </w:rPr>
        <w:t>施工图审查)、设计过程中协调配合与汇报、施工现场服务（</w:t>
      </w:r>
      <w:proofErr w:type="gramStart"/>
      <w:r>
        <w:rPr>
          <w:rFonts w:ascii="仿宋" w:eastAsia="仿宋" w:hAnsi="仿宋" w:cs="仿宋" w:hint="eastAsia"/>
          <w:color w:val="auto"/>
          <w:sz w:val="24"/>
          <w:szCs w:val="24"/>
        </w:rPr>
        <w:t>含设计</w:t>
      </w:r>
      <w:proofErr w:type="gramEnd"/>
      <w:r>
        <w:rPr>
          <w:rFonts w:ascii="仿宋" w:eastAsia="仿宋" w:hAnsi="仿宋" w:cs="仿宋" w:hint="eastAsia"/>
          <w:color w:val="auto"/>
          <w:sz w:val="24"/>
          <w:szCs w:val="24"/>
        </w:rPr>
        <w:t>变更）及相关后续服务工作（</w:t>
      </w:r>
      <w:proofErr w:type="gramStart"/>
      <w:r>
        <w:rPr>
          <w:rFonts w:ascii="仿宋" w:eastAsia="仿宋" w:hAnsi="仿宋" w:cs="仿宋" w:hint="eastAsia"/>
          <w:color w:val="auto"/>
          <w:sz w:val="24"/>
          <w:szCs w:val="24"/>
        </w:rPr>
        <w:t>含施工</w:t>
      </w:r>
      <w:proofErr w:type="gramEnd"/>
      <w:r>
        <w:rPr>
          <w:rFonts w:ascii="仿宋" w:eastAsia="仿宋" w:hAnsi="仿宋" w:cs="仿宋" w:hint="eastAsia"/>
          <w:color w:val="auto"/>
          <w:sz w:val="24"/>
          <w:szCs w:val="24"/>
        </w:rPr>
        <w:t>招标、报批、报建等服务配合工作）。按发包人要求及时完成施工图；配合发包人向政府主管部门报审设计文件等管理程序必须的技术文件及办理有关的报建手续，并按发包人要求准备汇报材料。</w:t>
      </w:r>
    </w:p>
    <w:p w:rsidR="005B4624" w:rsidRDefault="005B4624">
      <w:pPr>
        <w:kinsoku/>
        <w:wordWrap w:val="0"/>
        <w:spacing w:line="360" w:lineRule="auto"/>
        <w:ind w:firstLineChars="200" w:firstLine="480"/>
        <w:rPr>
          <w:rFonts w:ascii="仿宋" w:eastAsia="仿宋" w:hAnsi="仿宋" w:cs="仿宋"/>
          <w:bCs/>
          <w:color w:val="auto"/>
          <w:sz w:val="24"/>
          <w:szCs w:val="24"/>
        </w:rPr>
      </w:pPr>
      <w:r>
        <w:rPr>
          <w:rFonts w:ascii="仿宋" w:eastAsia="仿宋" w:hAnsi="仿宋" w:cs="仿宋" w:hint="eastAsia"/>
          <w:color w:val="auto"/>
          <w:sz w:val="24"/>
          <w:szCs w:val="24"/>
        </w:rPr>
        <w:t xml:space="preserve">    </w:t>
      </w:r>
      <w:r>
        <w:rPr>
          <w:rFonts w:ascii="仿宋" w:eastAsia="仿宋" w:hAnsi="仿宋" w:cs="仿宋" w:hint="eastAsia"/>
          <w:color w:val="auto"/>
          <w:sz w:val="24"/>
          <w:szCs w:val="24"/>
        </w:rPr>
        <w:sym w:font="Wingdings" w:char="00A8"/>
      </w:r>
      <w:r>
        <w:rPr>
          <w:rFonts w:ascii="仿宋" w:eastAsia="仿宋" w:hAnsi="仿宋" w:cs="仿宋" w:hint="eastAsia"/>
          <w:color w:val="auto"/>
          <w:sz w:val="24"/>
          <w:szCs w:val="24"/>
        </w:rPr>
        <w:t>监理服务：/</w:t>
      </w:r>
      <w:r>
        <w:rPr>
          <w:rFonts w:ascii="仿宋" w:eastAsia="仿宋" w:hAnsi="仿宋" w:cs="仿宋" w:hint="eastAsia"/>
          <w:bCs/>
          <w:color w:val="auto"/>
          <w:sz w:val="24"/>
          <w:szCs w:val="24"/>
        </w:rPr>
        <w:t>。</w:t>
      </w:r>
    </w:p>
    <w:p w:rsidR="005B4624" w:rsidRDefault="005B4624">
      <w:pPr>
        <w:kinsoku/>
        <w:wordWrap w:val="0"/>
        <w:spacing w:line="360" w:lineRule="auto"/>
        <w:ind w:firstLineChars="200" w:firstLine="480"/>
        <w:rPr>
          <w:rFonts w:ascii="仿宋" w:eastAsia="仿宋" w:hAnsi="仿宋" w:cs="仿宋"/>
          <w:color w:val="auto"/>
          <w:sz w:val="24"/>
          <w:szCs w:val="24"/>
          <w:u w:val="single"/>
          <w:lang w:bidi="en-US"/>
        </w:rPr>
      </w:pPr>
      <w:r>
        <w:rPr>
          <w:rFonts w:ascii="仿宋" w:eastAsia="仿宋" w:hAnsi="仿宋" w:cs="仿宋" w:hint="eastAsia"/>
          <w:bCs/>
          <w:color w:val="auto"/>
          <w:sz w:val="24"/>
          <w:szCs w:val="24"/>
        </w:rPr>
        <w:t xml:space="preserve">    </w:t>
      </w:r>
      <w:r>
        <w:rPr>
          <w:rFonts w:ascii="仿宋" w:eastAsia="仿宋" w:hAnsi="仿宋" w:cs="仿宋" w:hint="eastAsia"/>
          <w:color w:val="auto"/>
          <w:sz w:val="24"/>
          <w:szCs w:val="24"/>
        </w:rPr>
        <w:sym w:font="Wingdings" w:char="00A8"/>
      </w:r>
      <w:r>
        <w:rPr>
          <w:rFonts w:ascii="仿宋" w:eastAsia="仿宋" w:hAnsi="仿宋" w:cs="仿宋" w:hint="eastAsia"/>
          <w:color w:val="auto"/>
          <w:sz w:val="24"/>
          <w:szCs w:val="24"/>
        </w:rPr>
        <w:t>造价服务：</w:t>
      </w:r>
      <w:r>
        <w:rPr>
          <w:rFonts w:ascii="仿宋" w:eastAsia="仿宋" w:hAnsi="仿宋" w:cs="仿宋" w:hint="eastAsia"/>
          <w:bCs/>
          <w:color w:val="auto"/>
          <w:sz w:val="24"/>
          <w:szCs w:val="24"/>
        </w:rPr>
        <w:t xml:space="preserve">□编制设计概算□编制工程量清单及招标控制价□施工全过程造价控制□结算审核□ / （其他）。 </w:t>
      </w:r>
    </w:p>
    <w:p w:rsidR="005B4624" w:rsidRDefault="005B4624">
      <w:pPr>
        <w:kinsoku/>
        <w:wordWrap w:val="0"/>
        <w:spacing w:line="360" w:lineRule="auto"/>
        <w:ind w:firstLineChars="196" w:firstLine="470"/>
        <w:rPr>
          <w:rFonts w:ascii="仿宋" w:eastAsia="仿宋" w:hAnsi="仿宋" w:cs="仿宋"/>
          <w:color w:val="auto"/>
          <w:sz w:val="24"/>
          <w:szCs w:val="24"/>
          <w:lang w:bidi="en-US"/>
        </w:rPr>
      </w:pPr>
      <w:r>
        <w:rPr>
          <w:rFonts w:ascii="仿宋" w:eastAsia="仿宋" w:hAnsi="仿宋" w:cs="仿宋" w:hint="eastAsia"/>
          <w:color w:val="auto"/>
          <w:sz w:val="24"/>
          <w:szCs w:val="24"/>
          <w:lang w:bidi="en-US"/>
        </w:rPr>
        <w:t>☐项目管理服务：包括组织、成本、进度、质量、环境、合同、信息、现场等管理服务；</w:t>
      </w:r>
    </w:p>
    <w:p w:rsidR="005B4624" w:rsidRDefault="005B4624">
      <w:pPr>
        <w:kinsoku/>
        <w:wordWrap w:val="0"/>
        <w:spacing w:line="360" w:lineRule="auto"/>
        <w:ind w:firstLineChars="196" w:firstLine="470"/>
        <w:rPr>
          <w:rFonts w:ascii="仿宋" w:eastAsia="仿宋" w:hAnsi="仿宋" w:cs="仿宋"/>
          <w:color w:val="auto"/>
          <w:sz w:val="24"/>
          <w:szCs w:val="24"/>
          <w:u w:val="single"/>
          <w:lang w:bidi="en-US"/>
        </w:rPr>
      </w:pPr>
      <w:r>
        <w:rPr>
          <w:rFonts w:ascii="仿宋" w:eastAsia="仿宋" w:hAnsi="仿宋" w:cs="仿宋" w:hint="eastAsia"/>
          <w:color w:val="auto"/>
          <w:sz w:val="24"/>
          <w:szCs w:val="24"/>
          <w:lang w:bidi="en-US"/>
        </w:rPr>
        <w:t>☐其他：</w:t>
      </w:r>
      <w:r>
        <w:rPr>
          <w:rFonts w:ascii="仿宋" w:eastAsia="仿宋" w:hAnsi="仿宋" w:cs="仿宋" w:hint="eastAsia"/>
          <w:color w:val="auto"/>
          <w:sz w:val="24"/>
          <w:szCs w:val="24"/>
          <w:u w:val="single"/>
          <w:lang w:bidi="en-US"/>
        </w:rPr>
        <w:t xml:space="preserve">             </w:t>
      </w:r>
      <w:r>
        <w:rPr>
          <w:rFonts w:ascii="仿宋" w:eastAsia="仿宋" w:hAnsi="仿宋" w:cs="仿宋" w:hint="eastAsia"/>
          <w:color w:val="auto"/>
          <w:sz w:val="24"/>
          <w:szCs w:val="24"/>
          <w:lang w:bidi="en-US"/>
        </w:rPr>
        <w:t>。</w:t>
      </w:r>
    </w:p>
    <w:p w:rsidR="005B4624" w:rsidRDefault="005B4624">
      <w:pPr>
        <w:pStyle w:val="21"/>
        <w:tabs>
          <w:tab w:val="left" w:pos="630"/>
        </w:tabs>
        <w:kinsoku/>
        <w:wordWrap w:val="0"/>
        <w:spacing w:before="156"/>
        <w:ind w:firstLine="480"/>
        <w:rPr>
          <w:rFonts w:ascii="仿宋" w:eastAsia="仿宋" w:hAnsi="仿宋" w:cs="仿宋"/>
          <w:color w:val="auto"/>
          <w:sz w:val="24"/>
          <w:szCs w:val="24"/>
        </w:rPr>
      </w:pPr>
    </w:p>
    <w:p w:rsidR="005B4624" w:rsidRDefault="005B4624">
      <w:pPr>
        <w:kinsoku/>
        <w:wordWrap w:val="0"/>
        <w:spacing w:line="360" w:lineRule="auto"/>
        <w:rPr>
          <w:rFonts w:ascii="仿宋" w:eastAsia="仿宋" w:hAnsi="仿宋" w:cs="仿宋"/>
          <w:color w:val="auto"/>
          <w:sz w:val="24"/>
          <w:szCs w:val="24"/>
        </w:rPr>
      </w:pPr>
    </w:p>
    <w:p w:rsidR="005B4624" w:rsidRDefault="005B4624">
      <w:pPr>
        <w:kinsoku/>
        <w:wordWrap w:val="0"/>
        <w:spacing w:line="360" w:lineRule="auto"/>
        <w:outlineLvl w:val="2"/>
        <w:rPr>
          <w:rFonts w:ascii="仿宋" w:eastAsia="仿宋" w:hAnsi="仿宋" w:cs="仿宋"/>
          <w:b/>
          <w:color w:val="auto"/>
          <w:sz w:val="24"/>
          <w:szCs w:val="24"/>
        </w:rPr>
        <w:sectPr w:rsidR="005B4624">
          <w:pgSz w:w="11906" w:h="16838"/>
          <w:pgMar w:top="1440" w:right="1800" w:bottom="1440" w:left="1800" w:header="851" w:footer="992" w:gutter="0"/>
          <w:cols w:space="720"/>
          <w:docGrid w:type="lines" w:linePitch="312"/>
        </w:sectPr>
      </w:pPr>
    </w:p>
    <w:p w:rsidR="005B4624" w:rsidRDefault="005B4624">
      <w:pPr>
        <w:kinsoku/>
        <w:wordWrap w:val="0"/>
        <w:spacing w:line="360" w:lineRule="auto"/>
        <w:outlineLvl w:val="2"/>
        <w:rPr>
          <w:rFonts w:ascii="仿宋" w:eastAsia="仿宋" w:hAnsi="仿宋" w:cs="仿宋"/>
          <w:b/>
          <w:color w:val="auto"/>
          <w:sz w:val="24"/>
          <w:szCs w:val="24"/>
        </w:rPr>
      </w:pPr>
      <w:bookmarkStart w:id="304" w:name="_Toc7856"/>
      <w:r>
        <w:rPr>
          <w:rFonts w:ascii="仿宋" w:eastAsia="仿宋" w:hAnsi="仿宋" w:cs="仿宋" w:hint="eastAsia"/>
          <w:b/>
          <w:color w:val="auto"/>
          <w:sz w:val="24"/>
          <w:szCs w:val="24"/>
        </w:rPr>
        <w:lastRenderedPageBreak/>
        <w:t>附件2 甲方向乙方提交有关资料及文件一览表</w:t>
      </w:r>
      <w:bookmarkEnd w:id="304"/>
    </w:p>
    <w:p w:rsidR="005B4624" w:rsidRDefault="005B4624">
      <w:pPr>
        <w:kinsoku/>
        <w:wordWrap w:val="0"/>
        <w:spacing w:line="360" w:lineRule="auto"/>
        <w:jc w:val="center"/>
        <w:rPr>
          <w:rFonts w:ascii="仿宋" w:eastAsia="仿宋" w:hAnsi="仿宋" w:cs="仿宋"/>
          <w:color w:val="auto"/>
          <w:sz w:val="24"/>
          <w:szCs w:val="24"/>
        </w:rPr>
      </w:pPr>
      <w:r>
        <w:rPr>
          <w:rFonts w:ascii="仿宋" w:eastAsia="仿宋" w:hAnsi="仿宋" w:cs="仿宋" w:hint="eastAsia"/>
          <w:color w:val="auto"/>
          <w:sz w:val="24"/>
          <w:szCs w:val="24"/>
        </w:rPr>
        <w:t>甲方向乙方提交有关资料及文件一览表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1"/>
        <w:gridCol w:w="3785"/>
        <w:gridCol w:w="720"/>
        <w:gridCol w:w="2885"/>
        <w:gridCol w:w="1087"/>
      </w:tblGrid>
      <w:tr w:rsidR="005B4624">
        <w:trPr>
          <w:trHeight w:val="624"/>
          <w:jc w:val="center"/>
        </w:trPr>
        <w:tc>
          <w:tcPr>
            <w:tcW w:w="831" w:type="dxa"/>
            <w:vAlign w:val="center"/>
          </w:tcPr>
          <w:p w:rsidR="005B4624" w:rsidRDefault="005B4624">
            <w:pPr>
              <w:kinsoku/>
              <w:wordWrap w:val="0"/>
              <w:jc w:val="center"/>
              <w:rPr>
                <w:rFonts w:ascii="仿宋" w:eastAsia="仿宋" w:hAnsi="仿宋" w:cs="仿宋"/>
                <w:b/>
                <w:bCs/>
                <w:color w:val="auto"/>
                <w:sz w:val="24"/>
                <w:szCs w:val="24"/>
              </w:rPr>
            </w:pPr>
            <w:r>
              <w:rPr>
                <w:rFonts w:ascii="仿宋" w:eastAsia="仿宋" w:hAnsi="仿宋" w:cs="仿宋" w:hint="eastAsia"/>
                <w:b/>
                <w:bCs/>
                <w:color w:val="auto"/>
                <w:sz w:val="24"/>
                <w:szCs w:val="24"/>
              </w:rPr>
              <w:t>序号</w:t>
            </w:r>
          </w:p>
        </w:tc>
        <w:tc>
          <w:tcPr>
            <w:tcW w:w="3785" w:type="dxa"/>
            <w:vAlign w:val="center"/>
          </w:tcPr>
          <w:p w:rsidR="005B4624" w:rsidRDefault="005B4624">
            <w:pPr>
              <w:kinsoku/>
              <w:wordWrap w:val="0"/>
              <w:jc w:val="center"/>
              <w:rPr>
                <w:rFonts w:ascii="仿宋" w:eastAsia="仿宋" w:hAnsi="仿宋" w:cs="仿宋"/>
                <w:b/>
                <w:bCs/>
                <w:color w:val="auto"/>
                <w:sz w:val="24"/>
                <w:szCs w:val="24"/>
              </w:rPr>
            </w:pPr>
            <w:r>
              <w:rPr>
                <w:rFonts w:ascii="仿宋" w:eastAsia="仿宋" w:hAnsi="仿宋" w:cs="仿宋" w:hint="eastAsia"/>
                <w:b/>
                <w:bCs/>
                <w:color w:val="auto"/>
                <w:sz w:val="24"/>
                <w:szCs w:val="24"/>
              </w:rPr>
              <w:t>资料及文件名称</w:t>
            </w:r>
          </w:p>
        </w:tc>
        <w:tc>
          <w:tcPr>
            <w:tcW w:w="720" w:type="dxa"/>
            <w:vAlign w:val="center"/>
          </w:tcPr>
          <w:p w:rsidR="005B4624" w:rsidRDefault="005B4624">
            <w:pPr>
              <w:kinsoku/>
              <w:wordWrap w:val="0"/>
              <w:jc w:val="center"/>
              <w:rPr>
                <w:rFonts w:ascii="仿宋" w:eastAsia="仿宋" w:hAnsi="仿宋" w:cs="仿宋"/>
                <w:b/>
                <w:bCs/>
                <w:color w:val="auto"/>
                <w:sz w:val="24"/>
                <w:szCs w:val="24"/>
              </w:rPr>
            </w:pPr>
            <w:r>
              <w:rPr>
                <w:rFonts w:ascii="仿宋" w:eastAsia="仿宋" w:hAnsi="仿宋" w:cs="仿宋" w:hint="eastAsia"/>
                <w:b/>
                <w:bCs/>
                <w:color w:val="auto"/>
                <w:sz w:val="24"/>
                <w:szCs w:val="24"/>
              </w:rPr>
              <w:t>份数</w:t>
            </w:r>
          </w:p>
        </w:tc>
        <w:tc>
          <w:tcPr>
            <w:tcW w:w="2885" w:type="dxa"/>
            <w:vAlign w:val="center"/>
          </w:tcPr>
          <w:p w:rsidR="005B4624" w:rsidRDefault="005B4624">
            <w:pPr>
              <w:kinsoku/>
              <w:wordWrap w:val="0"/>
              <w:jc w:val="center"/>
              <w:rPr>
                <w:rFonts w:ascii="仿宋" w:eastAsia="仿宋" w:hAnsi="仿宋" w:cs="仿宋"/>
                <w:b/>
                <w:bCs/>
                <w:color w:val="auto"/>
                <w:sz w:val="24"/>
                <w:szCs w:val="24"/>
              </w:rPr>
            </w:pPr>
            <w:r>
              <w:rPr>
                <w:rFonts w:ascii="仿宋" w:eastAsia="仿宋" w:hAnsi="仿宋" w:cs="仿宋" w:hint="eastAsia"/>
                <w:b/>
                <w:bCs/>
                <w:color w:val="auto"/>
                <w:sz w:val="24"/>
                <w:szCs w:val="24"/>
              </w:rPr>
              <w:t>提交日期</w:t>
            </w:r>
          </w:p>
        </w:tc>
        <w:tc>
          <w:tcPr>
            <w:tcW w:w="1087" w:type="dxa"/>
            <w:vAlign w:val="center"/>
          </w:tcPr>
          <w:p w:rsidR="005B4624" w:rsidRDefault="005B4624">
            <w:pPr>
              <w:kinsoku/>
              <w:wordWrap w:val="0"/>
              <w:jc w:val="center"/>
              <w:rPr>
                <w:rFonts w:ascii="仿宋" w:eastAsia="仿宋" w:hAnsi="仿宋" w:cs="仿宋"/>
                <w:b/>
                <w:bCs/>
                <w:color w:val="auto"/>
                <w:sz w:val="24"/>
                <w:szCs w:val="24"/>
              </w:rPr>
            </w:pPr>
            <w:r>
              <w:rPr>
                <w:rFonts w:ascii="仿宋" w:eastAsia="仿宋" w:hAnsi="仿宋" w:cs="仿宋" w:hint="eastAsia"/>
                <w:b/>
                <w:bCs/>
                <w:color w:val="auto"/>
                <w:sz w:val="24"/>
                <w:szCs w:val="24"/>
              </w:rPr>
              <w:t>有关</w:t>
            </w:r>
          </w:p>
          <w:p w:rsidR="005B4624" w:rsidRDefault="005B4624">
            <w:pPr>
              <w:kinsoku/>
              <w:wordWrap w:val="0"/>
              <w:jc w:val="center"/>
              <w:rPr>
                <w:rFonts w:ascii="仿宋" w:eastAsia="仿宋" w:hAnsi="仿宋" w:cs="仿宋"/>
                <w:b/>
                <w:bCs/>
                <w:color w:val="auto"/>
                <w:sz w:val="24"/>
                <w:szCs w:val="24"/>
              </w:rPr>
            </w:pPr>
            <w:r>
              <w:rPr>
                <w:rFonts w:ascii="仿宋" w:eastAsia="仿宋" w:hAnsi="仿宋" w:cs="仿宋" w:hint="eastAsia"/>
                <w:b/>
                <w:bCs/>
                <w:color w:val="auto"/>
                <w:sz w:val="24"/>
                <w:szCs w:val="24"/>
              </w:rPr>
              <w:t>事宜</w:t>
            </w:r>
          </w:p>
        </w:tc>
      </w:tr>
      <w:tr w:rsidR="005B4624">
        <w:trPr>
          <w:cantSplit/>
          <w:trHeight w:val="624"/>
          <w:jc w:val="center"/>
        </w:trPr>
        <w:tc>
          <w:tcPr>
            <w:tcW w:w="831" w:type="dxa"/>
            <w:vAlign w:val="center"/>
          </w:tcPr>
          <w:p w:rsidR="005B4624" w:rsidRDefault="005B4624">
            <w:pPr>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1</w:t>
            </w:r>
          </w:p>
        </w:tc>
        <w:tc>
          <w:tcPr>
            <w:tcW w:w="3785" w:type="dxa"/>
            <w:vAlign w:val="center"/>
          </w:tcPr>
          <w:p w:rsidR="005B4624" w:rsidRDefault="005B4624">
            <w:pPr>
              <w:kinsoku/>
              <w:wordWrap w:val="0"/>
              <w:rPr>
                <w:rFonts w:ascii="仿宋" w:eastAsia="仿宋" w:hAnsi="仿宋" w:cs="仿宋"/>
                <w:color w:val="auto"/>
                <w:sz w:val="24"/>
                <w:szCs w:val="24"/>
              </w:rPr>
            </w:pPr>
          </w:p>
        </w:tc>
        <w:tc>
          <w:tcPr>
            <w:tcW w:w="720" w:type="dxa"/>
            <w:vAlign w:val="center"/>
          </w:tcPr>
          <w:p w:rsidR="005B4624" w:rsidRDefault="005B4624">
            <w:pPr>
              <w:kinsoku/>
              <w:wordWrap w:val="0"/>
              <w:rPr>
                <w:rFonts w:ascii="仿宋" w:eastAsia="仿宋" w:hAnsi="仿宋" w:cs="仿宋"/>
                <w:color w:val="auto"/>
                <w:sz w:val="24"/>
                <w:szCs w:val="24"/>
              </w:rPr>
            </w:pPr>
          </w:p>
        </w:tc>
        <w:tc>
          <w:tcPr>
            <w:tcW w:w="2885" w:type="dxa"/>
            <w:vAlign w:val="center"/>
          </w:tcPr>
          <w:p w:rsidR="005B4624" w:rsidRDefault="005B4624">
            <w:pPr>
              <w:kinsoku/>
              <w:wordWrap w:val="0"/>
              <w:rPr>
                <w:rFonts w:ascii="仿宋" w:eastAsia="仿宋" w:hAnsi="仿宋" w:cs="仿宋"/>
                <w:color w:val="auto"/>
                <w:sz w:val="24"/>
                <w:szCs w:val="24"/>
              </w:rPr>
            </w:pPr>
          </w:p>
        </w:tc>
        <w:tc>
          <w:tcPr>
            <w:tcW w:w="1087" w:type="dxa"/>
            <w:vAlign w:val="center"/>
          </w:tcPr>
          <w:p w:rsidR="005B4624" w:rsidRDefault="005B4624">
            <w:pPr>
              <w:kinsoku/>
              <w:wordWrap w:val="0"/>
              <w:jc w:val="center"/>
              <w:rPr>
                <w:rFonts w:ascii="仿宋" w:eastAsia="仿宋" w:hAnsi="仿宋" w:cs="仿宋"/>
                <w:color w:val="auto"/>
                <w:sz w:val="24"/>
                <w:szCs w:val="24"/>
              </w:rPr>
            </w:pPr>
          </w:p>
        </w:tc>
      </w:tr>
      <w:tr w:rsidR="005B4624">
        <w:trPr>
          <w:cantSplit/>
          <w:trHeight w:val="624"/>
          <w:jc w:val="center"/>
        </w:trPr>
        <w:tc>
          <w:tcPr>
            <w:tcW w:w="831" w:type="dxa"/>
            <w:vAlign w:val="center"/>
          </w:tcPr>
          <w:p w:rsidR="005B4624" w:rsidRDefault="005B4624">
            <w:pPr>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2</w:t>
            </w:r>
          </w:p>
        </w:tc>
        <w:tc>
          <w:tcPr>
            <w:tcW w:w="3785" w:type="dxa"/>
            <w:vAlign w:val="center"/>
          </w:tcPr>
          <w:p w:rsidR="005B4624" w:rsidRDefault="005B4624">
            <w:pPr>
              <w:kinsoku/>
              <w:wordWrap w:val="0"/>
              <w:rPr>
                <w:rFonts w:ascii="仿宋" w:eastAsia="仿宋" w:hAnsi="仿宋" w:cs="仿宋"/>
                <w:color w:val="auto"/>
                <w:sz w:val="24"/>
                <w:szCs w:val="24"/>
              </w:rPr>
            </w:pPr>
          </w:p>
        </w:tc>
        <w:tc>
          <w:tcPr>
            <w:tcW w:w="720" w:type="dxa"/>
            <w:vAlign w:val="center"/>
          </w:tcPr>
          <w:p w:rsidR="005B4624" w:rsidRDefault="005B4624">
            <w:pPr>
              <w:kinsoku/>
              <w:wordWrap w:val="0"/>
              <w:rPr>
                <w:rFonts w:ascii="仿宋" w:eastAsia="仿宋" w:hAnsi="仿宋" w:cs="仿宋"/>
                <w:color w:val="auto"/>
                <w:sz w:val="24"/>
                <w:szCs w:val="24"/>
              </w:rPr>
            </w:pPr>
          </w:p>
        </w:tc>
        <w:tc>
          <w:tcPr>
            <w:tcW w:w="2885" w:type="dxa"/>
            <w:vAlign w:val="center"/>
          </w:tcPr>
          <w:p w:rsidR="005B4624" w:rsidRDefault="005B4624">
            <w:pPr>
              <w:kinsoku/>
              <w:wordWrap w:val="0"/>
              <w:rPr>
                <w:rFonts w:ascii="仿宋" w:eastAsia="仿宋" w:hAnsi="仿宋" w:cs="仿宋"/>
                <w:color w:val="auto"/>
                <w:sz w:val="24"/>
                <w:szCs w:val="24"/>
              </w:rPr>
            </w:pPr>
          </w:p>
        </w:tc>
        <w:tc>
          <w:tcPr>
            <w:tcW w:w="1087" w:type="dxa"/>
            <w:vAlign w:val="center"/>
          </w:tcPr>
          <w:p w:rsidR="005B4624" w:rsidRDefault="005B4624">
            <w:pPr>
              <w:kinsoku/>
              <w:wordWrap w:val="0"/>
              <w:jc w:val="center"/>
              <w:rPr>
                <w:rFonts w:ascii="仿宋" w:eastAsia="仿宋" w:hAnsi="仿宋" w:cs="仿宋"/>
                <w:color w:val="auto"/>
                <w:sz w:val="24"/>
                <w:szCs w:val="24"/>
              </w:rPr>
            </w:pPr>
          </w:p>
        </w:tc>
      </w:tr>
      <w:tr w:rsidR="005B4624">
        <w:trPr>
          <w:cantSplit/>
          <w:trHeight w:val="624"/>
          <w:jc w:val="center"/>
        </w:trPr>
        <w:tc>
          <w:tcPr>
            <w:tcW w:w="831" w:type="dxa"/>
            <w:vAlign w:val="center"/>
          </w:tcPr>
          <w:p w:rsidR="005B4624" w:rsidRDefault="005B4624">
            <w:pPr>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3</w:t>
            </w:r>
          </w:p>
        </w:tc>
        <w:tc>
          <w:tcPr>
            <w:tcW w:w="3785" w:type="dxa"/>
            <w:vAlign w:val="center"/>
          </w:tcPr>
          <w:p w:rsidR="005B4624" w:rsidRDefault="005B4624">
            <w:pPr>
              <w:kinsoku/>
              <w:wordWrap w:val="0"/>
              <w:rPr>
                <w:rFonts w:ascii="仿宋" w:eastAsia="仿宋" w:hAnsi="仿宋" w:cs="仿宋"/>
                <w:color w:val="auto"/>
                <w:sz w:val="24"/>
                <w:szCs w:val="24"/>
              </w:rPr>
            </w:pPr>
          </w:p>
        </w:tc>
        <w:tc>
          <w:tcPr>
            <w:tcW w:w="720" w:type="dxa"/>
            <w:vAlign w:val="center"/>
          </w:tcPr>
          <w:p w:rsidR="005B4624" w:rsidRDefault="005B4624">
            <w:pPr>
              <w:kinsoku/>
              <w:wordWrap w:val="0"/>
              <w:rPr>
                <w:rFonts w:ascii="仿宋" w:eastAsia="仿宋" w:hAnsi="仿宋" w:cs="仿宋"/>
                <w:color w:val="auto"/>
                <w:sz w:val="24"/>
                <w:szCs w:val="24"/>
              </w:rPr>
            </w:pPr>
          </w:p>
        </w:tc>
        <w:tc>
          <w:tcPr>
            <w:tcW w:w="2885" w:type="dxa"/>
            <w:vAlign w:val="center"/>
          </w:tcPr>
          <w:p w:rsidR="005B4624" w:rsidRDefault="005B4624">
            <w:pPr>
              <w:kinsoku/>
              <w:wordWrap w:val="0"/>
              <w:rPr>
                <w:rFonts w:ascii="仿宋" w:eastAsia="仿宋" w:hAnsi="仿宋" w:cs="仿宋"/>
                <w:color w:val="auto"/>
                <w:sz w:val="24"/>
                <w:szCs w:val="24"/>
              </w:rPr>
            </w:pPr>
          </w:p>
        </w:tc>
        <w:tc>
          <w:tcPr>
            <w:tcW w:w="1087" w:type="dxa"/>
            <w:vAlign w:val="center"/>
          </w:tcPr>
          <w:p w:rsidR="005B4624" w:rsidRDefault="005B4624">
            <w:pPr>
              <w:kinsoku/>
              <w:wordWrap w:val="0"/>
              <w:jc w:val="center"/>
              <w:rPr>
                <w:rFonts w:ascii="仿宋" w:eastAsia="仿宋" w:hAnsi="仿宋" w:cs="仿宋"/>
                <w:color w:val="auto"/>
                <w:sz w:val="24"/>
                <w:szCs w:val="24"/>
              </w:rPr>
            </w:pPr>
          </w:p>
        </w:tc>
      </w:tr>
      <w:tr w:rsidR="005B4624">
        <w:trPr>
          <w:cantSplit/>
          <w:trHeight w:val="624"/>
          <w:jc w:val="center"/>
        </w:trPr>
        <w:tc>
          <w:tcPr>
            <w:tcW w:w="831" w:type="dxa"/>
            <w:vAlign w:val="center"/>
          </w:tcPr>
          <w:p w:rsidR="005B4624" w:rsidRDefault="005B4624">
            <w:pPr>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w:t>
            </w:r>
          </w:p>
        </w:tc>
        <w:tc>
          <w:tcPr>
            <w:tcW w:w="3785" w:type="dxa"/>
            <w:vAlign w:val="center"/>
          </w:tcPr>
          <w:p w:rsidR="005B4624" w:rsidRDefault="005B4624">
            <w:pPr>
              <w:kinsoku/>
              <w:wordWrap w:val="0"/>
              <w:rPr>
                <w:rFonts w:ascii="仿宋" w:eastAsia="仿宋" w:hAnsi="仿宋" w:cs="仿宋"/>
                <w:color w:val="auto"/>
                <w:sz w:val="24"/>
                <w:szCs w:val="24"/>
              </w:rPr>
            </w:pPr>
          </w:p>
        </w:tc>
        <w:tc>
          <w:tcPr>
            <w:tcW w:w="720" w:type="dxa"/>
            <w:vAlign w:val="center"/>
          </w:tcPr>
          <w:p w:rsidR="005B4624" w:rsidRDefault="005B4624">
            <w:pPr>
              <w:kinsoku/>
              <w:wordWrap w:val="0"/>
              <w:rPr>
                <w:rFonts w:ascii="仿宋" w:eastAsia="仿宋" w:hAnsi="仿宋" w:cs="仿宋"/>
                <w:color w:val="auto"/>
                <w:sz w:val="24"/>
                <w:szCs w:val="24"/>
              </w:rPr>
            </w:pPr>
          </w:p>
        </w:tc>
        <w:tc>
          <w:tcPr>
            <w:tcW w:w="2885" w:type="dxa"/>
            <w:vAlign w:val="center"/>
          </w:tcPr>
          <w:p w:rsidR="005B4624" w:rsidRDefault="005B4624">
            <w:pPr>
              <w:kinsoku/>
              <w:wordWrap w:val="0"/>
              <w:rPr>
                <w:rFonts w:ascii="仿宋" w:eastAsia="仿宋" w:hAnsi="仿宋" w:cs="仿宋"/>
                <w:color w:val="auto"/>
                <w:sz w:val="24"/>
                <w:szCs w:val="24"/>
              </w:rPr>
            </w:pPr>
          </w:p>
        </w:tc>
        <w:tc>
          <w:tcPr>
            <w:tcW w:w="1087" w:type="dxa"/>
            <w:vAlign w:val="center"/>
          </w:tcPr>
          <w:p w:rsidR="005B4624" w:rsidRDefault="005B4624">
            <w:pPr>
              <w:kinsoku/>
              <w:wordWrap w:val="0"/>
              <w:jc w:val="center"/>
              <w:rPr>
                <w:rFonts w:ascii="仿宋" w:eastAsia="仿宋" w:hAnsi="仿宋" w:cs="仿宋"/>
                <w:color w:val="auto"/>
                <w:sz w:val="24"/>
                <w:szCs w:val="24"/>
              </w:rPr>
            </w:pPr>
          </w:p>
        </w:tc>
      </w:tr>
      <w:tr w:rsidR="005B4624">
        <w:trPr>
          <w:cantSplit/>
          <w:trHeight w:val="624"/>
          <w:jc w:val="center"/>
        </w:trPr>
        <w:tc>
          <w:tcPr>
            <w:tcW w:w="831" w:type="dxa"/>
            <w:vAlign w:val="center"/>
          </w:tcPr>
          <w:p w:rsidR="005B4624" w:rsidRDefault="005B4624">
            <w:pPr>
              <w:kinsoku/>
              <w:wordWrap w:val="0"/>
              <w:jc w:val="center"/>
              <w:rPr>
                <w:rFonts w:ascii="仿宋" w:eastAsia="仿宋" w:hAnsi="仿宋" w:cs="仿宋"/>
                <w:color w:val="auto"/>
                <w:sz w:val="24"/>
                <w:szCs w:val="24"/>
              </w:rPr>
            </w:pPr>
          </w:p>
        </w:tc>
        <w:tc>
          <w:tcPr>
            <w:tcW w:w="3785" w:type="dxa"/>
            <w:vAlign w:val="center"/>
          </w:tcPr>
          <w:p w:rsidR="005B4624" w:rsidRDefault="005B4624">
            <w:pPr>
              <w:kinsoku/>
              <w:wordWrap w:val="0"/>
              <w:rPr>
                <w:rFonts w:ascii="仿宋" w:eastAsia="仿宋" w:hAnsi="仿宋" w:cs="仿宋"/>
                <w:color w:val="auto"/>
                <w:sz w:val="24"/>
                <w:szCs w:val="24"/>
              </w:rPr>
            </w:pPr>
          </w:p>
        </w:tc>
        <w:tc>
          <w:tcPr>
            <w:tcW w:w="720" w:type="dxa"/>
            <w:vAlign w:val="center"/>
          </w:tcPr>
          <w:p w:rsidR="005B4624" w:rsidRDefault="005B4624">
            <w:pPr>
              <w:kinsoku/>
              <w:wordWrap w:val="0"/>
              <w:rPr>
                <w:rFonts w:ascii="仿宋" w:eastAsia="仿宋" w:hAnsi="仿宋" w:cs="仿宋"/>
                <w:color w:val="auto"/>
                <w:sz w:val="24"/>
                <w:szCs w:val="24"/>
              </w:rPr>
            </w:pPr>
          </w:p>
        </w:tc>
        <w:tc>
          <w:tcPr>
            <w:tcW w:w="2885" w:type="dxa"/>
            <w:vAlign w:val="center"/>
          </w:tcPr>
          <w:p w:rsidR="005B4624" w:rsidRDefault="005B4624">
            <w:pPr>
              <w:kinsoku/>
              <w:wordWrap w:val="0"/>
              <w:rPr>
                <w:rFonts w:ascii="仿宋" w:eastAsia="仿宋" w:hAnsi="仿宋" w:cs="仿宋"/>
                <w:color w:val="auto"/>
                <w:sz w:val="24"/>
                <w:szCs w:val="24"/>
              </w:rPr>
            </w:pPr>
          </w:p>
        </w:tc>
        <w:tc>
          <w:tcPr>
            <w:tcW w:w="1087" w:type="dxa"/>
            <w:vAlign w:val="center"/>
          </w:tcPr>
          <w:p w:rsidR="005B4624" w:rsidRDefault="005B4624">
            <w:pPr>
              <w:kinsoku/>
              <w:wordWrap w:val="0"/>
              <w:jc w:val="center"/>
              <w:rPr>
                <w:rFonts w:ascii="仿宋" w:eastAsia="仿宋" w:hAnsi="仿宋" w:cs="仿宋"/>
                <w:color w:val="auto"/>
                <w:sz w:val="24"/>
                <w:szCs w:val="24"/>
              </w:rPr>
            </w:pPr>
          </w:p>
        </w:tc>
      </w:tr>
      <w:tr w:rsidR="005B4624">
        <w:trPr>
          <w:cantSplit/>
          <w:trHeight w:val="624"/>
          <w:jc w:val="center"/>
        </w:trPr>
        <w:tc>
          <w:tcPr>
            <w:tcW w:w="831" w:type="dxa"/>
            <w:vAlign w:val="center"/>
          </w:tcPr>
          <w:p w:rsidR="005B4624" w:rsidRDefault="005B4624">
            <w:pPr>
              <w:kinsoku/>
              <w:wordWrap w:val="0"/>
              <w:jc w:val="center"/>
              <w:rPr>
                <w:rFonts w:ascii="仿宋" w:eastAsia="仿宋" w:hAnsi="仿宋" w:cs="仿宋"/>
                <w:color w:val="auto"/>
                <w:sz w:val="24"/>
                <w:szCs w:val="24"/>
              </w:rPr>
            </w:pPr>
          </w:p>
        </w:tc>
        <w:tc>
          <w:tcPr>
            <w:tcW w:w="3785" w:type="dxa"/>
            <w:vAlign w:val="center"/>
          </w:tcPr>
          <w:p w:rsidR="005B4624" w:rsidRDefault="005B4624">
            <w:pPr>
              <w:kinsoku/>
              <w:wordWrap w:val="0"/>
              <w:rPr>
                <w:rFonts w:ascii="仿宋" w:eastAsia="仿宋" w:hAnsi="仿宋" w:cs="仿宋"/>
                <w:color w:val="auto"/>
                <w:sz w:val="24"/>
                <w:szCs w:val="24"/>
              </w:rPr>
            </w:pPr>
          </w:p>
        </w:tc>
        <w:tc>
          <w:tcPr>
            <w:tcW w:w="720" w:type="dxa"/>
            <w:vAlign w:val="center"/>
          </w:tcPr>
          <w:p w:rsidR="005B4624" w:rsidRDefault="005B4624">
            <w:pPr>
              <w:kinsoku/>
              <w:wordWrap w:val="0"/>
              <w:rPr>
                <w:rFonts w:ascii="仿宋" w:eastAsia="仿宋" w:hAnsi="仿宋" w:cs="仿宋"/>
                <w:color w:val="auto"/>
                <w:sz w:val="24"/>
                <w:szCs w:val="24"/>
              </w:rPr>
            </w:pPr>
          </w:p>
        </w:tc>
        <w:tc>
          <w:tcPr>
            <w:tcW w:w="2885" w:type="dxa"/>
            <w:vAlign w:val="center"/>
          </w:tcPr>
          <w:p w:rsidR="005B4624" w:rsidRDefault="005B4624">
            <w:pPr>
              <w:kinsoku/>
              <w:wordWrap w:val="0"/>
              <w:rPr>
                <w:rFonts w:ascii="仿宋" w:eastAsia="仿宋" w:hAnsi="仿宋" w:cs="仿宋"/>
                <w:color w:val="auto"/>
                <w:sz w:val="24"/>
                <w:szCs w:val="24"/>
              </w:rPr>
            </w:pPr>
          </w:p>
        </w:tc>
        <w:tc>
          <w:tcPr>
            <w:tcW w:w="1087" w:type="dxa"/>
            <w:vAlign w:val="center"/>
          </w:tcPr>
          <w:p w:rsidR="005B4624" w:rsidRDefault="005B4624">
            <w:pPr>
              <w:kinsoku/>
              <w:wordWrap w:val="0"/>
              <w:jc w:val="center"/>
              <w:rPr>
                <w:rFonts w:ascii="仿宋" w:eastAsia="仿宋" w:hAnsi="仿宋" w:cs="仿宋"/>
                <w:color w:val="auto"/>
                <w:sz w:val="24"/>
                <w:szCs w:val="24"/>
              </w:rPr>
            </w:pPr>
          </w:p>
        </w:tc>
      </w:tr>
      <w:tr w:rsidR="005B4624">
        <w:trPr>
          <w:cantSplit/>
          <w:trHeight w:val="624"/>
          <w:jc w:val="center"/>
        </w:trPr>
        <w:tc>
          <w:tcPr>
            <w:tcW w:w="831" w:type="dxa"/>
            <w:vAlign w:val="center"/>
          </w:tcPr>
          <w:p w:rsidR="005B4624" w:rsidRDefault="005B4624">
            <w:pPr>
              <w:kinsoku/>
              <w:wordWrap w:val="0"/>
              <w:jc w:val="center"/>
              <w:rPr>
                <w:rFonts w:ascii="仿宋" w:eastAsia="仿宋" w:hAnsi="仿宋" w:cs="仿宋"/>
                <w:color w:val="auto"/>
                <w:sz w:val="24"/>
                <w:szCs w:val="24"/>
              </w:rPr>
            </w:pPr>
          </w:p>
        </w:tc>
        <w:tc>
          <w:tcPr>
            <w:tcW w:w="3785" w:type="dxa"/>
            <w:vAlign w:val="center"/>
          </w:tcPr>
          <w:p w:rsidR="005B4624" w:rsidRDefault="005B4624">
            <w:pPr>
              <w:kinsoku/>
              <w:wordWrap w:val="0"/>
              <w:rPr>
                <w:rFonts w:ascii="仿宋" w:eastAsia="仿宋" w:hAnsi="仿宋" w:cs="仿宋"/>
                <w:color w:val="auto"/>
                <w:sz w:val="24"/>
                <w:szCs w:val="24"/>
              </w:rPr>
            </w:pPr>
          </w:p>
        </w:tc>
        <w:tc>
          <w:tcPr>
            <w:tcW w:w="720" w:type="dxa"/>
            <w:vAlign w:val="center"/>
          </w:tcPr>
          <w:p w:rsidR="005B4624" w:rsidRDefault="005B4624">
            <w:pPr>
              <w:kinsoku/>
              <w:wordWrap w:val="0"/>
              <w:rPr>
                <w:rFonts w:ascii="仿宋" w:eastAsia="仿宋" w:hAnsi="仿宋" w:cs="仿宋"/>
                <w:color w:val="auto"/>
                <w:sz w:val="24"/>
                <w:szCs w:val="24"/>
              </w:rPr>
            </w:pPr>
          </w:p>
        </w:tc>
        <w:tc>
          <w:tcPr>
            <w:tcW w:w="2885" w:type="dxa"/>
            <w:vAlign w:val="center"/>
          </w:tcPr>
          <w:p w:rsidR="005B4624" w:rsidRDefault="005B4624">
            <w:pPr>
              <w:kinsoku/>
              <w:wordWrap w:val="0"/>
              <w:rPr>
                <w:rFonts w:ascii="仿宋" w:eastAsia="仿宋" w:hAnsi="仿宋" w:cs="仿宋"/>
                <w:color w:val="auto"/>
                <w:sz w:val="24"/>
                <w:szCs w:val="24"/>
              </w:rPr>
            </w:pPr>
          </w:p>
        </w:tc>
        <w:tc>
          <w:tcPr>
            <w:tcW w:w="1087" w:type="dxa"/>
            <w:vAlign w:val="center"/>
          </w:tcPr>
          <w:p w:rsidR="005B4624" w:rsidRDefault="005B4624">
            <w:pPr>
              <w:kinsoku/>
              <w:wordWrap w:val="0"/>
              <w:jc w:val="center"/>
              <w:rPr>
                <w:rFonts w:ascii="仿宋" w:eastAsia="仿宋" w:hAnsi="仿宋" w:cs="仿宋"/>
                <w:color w:val="auto"/>
                <w:sz w:val="24"/>
                <w:szCs w:val="24"/>
              </w:rPr>
            </w:pPr>
          </w:p>
        </w:tc>
      </w:tr>
      <w:tr w:rsidR="005B4624">
        <w:trPr>
          <w:cantSplit/>
          <w:trHeight w:val="624"/>
          <w:jc w:val="center"/>
        </w:trPr>
        <w:tc>
          <w:tcPr>
            <w:tcW w:w="831" w:type="dxa"/>
            <w:vAlign w:val="center"/>
          </w:tcPr>
          <w:p w:rsidR="005B4624" w:rsidRDefault="005B4624">
            <w:pPr>
              <w:kinsoku/>
              <w:wordWrap w:val="0"/>
              <w:jc w:val="center"/>
              <w:rPr>
                <w:rFonts w:ascii="仿宋" w:eastAsia="仿宋" w:hAnsi="仿宋" w:cs="仿宋"/>
                <w:color w:val="auto"/>
                <w:sz w:val="24"/>
                <w:szCs w:val="24"/>
              </w:rPr>
            </w:pPr>
          </w:p>
        </w:tc>
        <w:tc>
          <w:tcPr>
            <w:tcW w:w="3785" w:type="dxa"/>
            <w:vAlign w:val="center"/>
          </w:tcPr>
          <w:p w:rsidR="005B4624" w:rsidRDefault="005B4624">
            <w:pPr>
              <w:kinsoku/>
              <w:wordWrap w:val="0"/>
              <w:rPr>
                <w:rFonts w:ascii="仿宋" w:eastAsia="仿宋" w:hAnsi="仿宋" w:cs="仿宋"/>
                <w:color w:val="auto"/>
                <w:sz w:val="24"/>
                <w:szCs w:val="24"/>
              </w:rPr>
            </w:pPr>
          </w:p>
        </w:tc>
        <w:tc>
          <w:tcPr>
            <w:tcW w:w="720" w:type="dxa"/>
            <w:vAlign w:val="center"/>
          </w:tcPr>
          <w:p w:rsidR="005B4624" w:rsidRDefault="005B4624">
            <w:pPr>
              <w:kinsoku/>
              <w:wordWrap w:val="0"/>
              <w:rPr>
                <w:rFonts w:ascii="仿宋" w:eastAsia="仿宋" w:hAnsi="仿宋" w:cs="仿宋"/>
                <w:color w:val="auto"/>
                <w:sz w:val="24"/>
                <w:szCs w:val="24"/>
              </w:rPr>
            </w:pPr>
          </w:p>
        </w:tc>
        <w:tc>
          <w:tcPr>
            <w:tcW w:w="2885" w:type="dxa"/>
            <w:vAlign w:val="center"/>
          </w:tcPr>
          <w:p w:rsidR="005B4624" w:rsidRDefault="005B4624">
            <w:pPr>
              <w:kinsoku/>
              <w:wordWrap w:val="0"/>
              <w:rPr>
                <w:rFonts w:ascii="仿宋" w:eastAsia="仿宋" w:hAnsi="仿宋" w:cs="仿宋"/>
                <w:color w:val="auto"/>
                <w:sz w:val="24"/>
                <w:szCs w:val="24"/>
              </w:rPr>
            </w:pPr>
          </w:p>
        </w:tc>
        <w:tc>
          <w:tcPr>
            <w:tcW w:w="1087" w:type="dxa"/>
            <w:vAlign w:val="center"/>
          </w:tcPr>
          <w:p w:rsidR="005B4624" w:rsidRDefault="005B4624">
            <w:pPr>
              <w:kinsoku/>
              <w:wordWrap w:val="0"/>
              <w:jc w:val="center"/>
              <w:rPr>
                <w:rFonts w:ascii="仿宋" w:eastAsia="仿宋" w:hAnsi="仿宋" w:cs="仿宋"/>
                <w:color w:val="auto"/>
                <w:sz w:val="24"/>
                <w:szCs w:val="24"/>
              </w:rPr>
            </w:pPr>
          </w:p>
        </w:tc>
      </w:tr>
      <w:tr w:rsidR="005B4624">
        <w:trPr>
          <w:cantSplit/>
          <w:trHeight w:val="624"/>
          <w:jc w:val="center"/>
        </w:trPr>
        <w:tc>
          <w:tcPr>
            <w:tcW w:w="831" w:type="dxa"/>
            <w:vAlign w:val="center"/>
          </w:tcPr>
          <w:p w:rsidR="005B4624" w:rsidRDefault="005B4624">
            <w:pPr>
              <w:kinsoku/>
              <w:wordWrap w:val="0"/>
              <w:jc w:val="center"/>
              <w:rPr>
                <w:rFonts w:ascii="仿宋" w:eastAsia="仿宋" w:hAnsi="仿宋" w:cs="仿宋"/>
                <w:color w:val="auto"/>
                <w:sz w:val="24"/>
                <w:szCs w:val="24"/>
              </w:rPr>
            </w:pPr>
          </w:p>
        </w:tc>
        <w:tc>
          <w:tcPr>
            <w:tcW w:w="3785" w:type="dxa"/>
            <w:vAlign w:val="center"/>
          </w:tcPr>
          <w:p w:rsidR="005B4624" w:rsidRDefault="005B4624">
            <w:pPr>
              <w:kinsoku/>
              <w:wordWrap w:val="0"/>
              <w:rPr>
                <w:rFonts w:ascii="仿宋" w:eastAsia="仿宋" w:hAnsi="仿宋" w:cs="仿宋"/>
                <w:color w:val="auto"/>
                <w:sz w:val="24"/>
                <w:szCs w:val="24"/>
              </w:rPr>
            </w:pPr>
          </w:p>
        </w:tc>
        <w:tc>
          <w:tcPr>
            <w:tcW w:w="720" w:type="dxa"/>
            <w:vAlign w:val="center"/>
          </w:tcPr>
          <w:p w:rsidR="005B4624" w:rsidRDefault="005B4624">
            <w:pPr>
              <w:kinsoku/>
              <w:wordWrap w:val="0"/>
              <w:rPr>
                <w:rFonts w:ascii="仿宋" w:eastAsia="仿宋" w:hAnsi="仿宋" w:cs="仿宋"/>
                <w:color w:val="auto"/>
                <w:sz w:val="24"/>
                <w:szCs w:val="24"/>
              </w:rPr>
            </w:pPr>
          </w:p>
        </w:tc>
        <w:tc>
          <w:tcPr>
            <w:tcW w:w="2885" w:type="dxa"/>
            <w:vAlign w:val="center"/>
          </w:tcPr>
          <w:p w:rsidR="005B4624" w:rsidRDefault="005B4624">
            <w:pPr>
              <w:kinsoku/>
              <w:wordWrap w:val="0"/>
              <w:rPr>
                <w:rFonts w:ascii="仿宋" w:eastAsia="仿宋" w:hAnsi="仿宋" w:cs="仿宋"/>
                <w:color w:val="auto"/>
                <w:sz w:val="24"/>
                <w:szCs w:val="24"/>
              </w:rPr>
            </w:pPr>
          </w:p>
        </w:tc>
        <w:tc>
          <w:tcPr>
            <w:tcW w:w="1087" w:type="dxa"/>
            <w:vAlign w:val="center"/>
          </w:tcPr>
          <w:p w:rsidR="005B4624" w:rsidRDefault="005B4624">
            <w:pPr>
              <w:kinsoku/>
              <w:wordWrap w:val="0"/>
              <w:jc w:val="center"/>
              <w:rPr>
                <w:rFonts w:ascii="仿宋" w:eastAsia="仿宋" w:hAnsi="仿宋" w:cs="仿宋"/>
                <w:color w:val="auto"/>
                <w:sz w:val="24"/>
                <w:szCs w:val="24"/>
              </w:rPr>
            </w:pPr>
          </w:p>
        </w:tc>
      </w:tr>
    </w:tbl>
    <w:p w:rsidR="005B4624" w:rsidRDefault="005B4624">
      <w:pPr>
        <w:kinsoku/>
        <w:wordWrap w:val="0"/>
        <w:spacing w:line="360" w:lineRule="auto"/>
        <w:rPr>
          <w:rFonts w:ascii="仿宋" w:eastAsia="仿宋" w:hAnsi="仿宋" w:cs="仿宋"/>
          <w:bCs/>
          <w:color w:val="auto"/>
          <w:sz w:val="24"/>
          <w:szCs w:val="24"/>
        </w:rPr>
      </w:pPr>
      <w:bookmarkStart w:id="305" w:name="_Toc278309719"/>
      <w:bookmarkStart w:id="306" w:name="_Toc278231959"/>
      <w:r>
        <w:rPr>
          <w:rFonts w:ascii="仿宋" w:eastAsia="仿宋" w:hAnsi="仿宋" w:cs="仿宋" w:hint="eastAsia"/>
          <w:color w:val="auto"/>
          <w:sz w:val="24"/>
          <w:szCs w:val="24"/>
        </w:rPr>
        <w:t>（甲方和乙方应当根据项目具体情况详细列举）</w:t>
      </w:r>
    </w:p>
    <w:p w:rsidR="005B4624" w:rsidRDefault="005B4624">
      <w:pPr>
        <w:kinsoku/>
        <w:wordWrap w:val="0"/>
        <w:spacing w:line="360" w:lineRule="auto"/>
        <w:outlineLvl w:val="2"/>
        <w:rPr>
          <w:rFonts w:ascii="仿宋" w:eastAsia="仿宋" w:hAnsi="仿宋" w:cs="仿宋"/>
          <w:b/>
          <w:color w:val="auto"/>
          <w:sz w:val="24"/>
          <w:szCs w:val="24"/>
        </w:rPr>
      </w:pPr>
      <w:r>
        <w:rPr>
          <w:rFonts w:ascii="仿宋" w:eastAsia="仿宋" w:hAnsi="仿宋" w:cs="仿宋" w:hint="eastAsia"/>
          <w:b/>
          <w:color w:val="auto"/>
          <w:sz w:val="24"/>
          <w:szCs w:val="24"/>
        </w:rPr>
        <w:br w:type="page"/>
      </w:r>
      <w:bookmarkStart w:id="307" w:name="_Toc6465"/>
      <w:r>
        <w:rPr>
          <w:rFonts w:ascii="仿宋" w:eastAsia="仿宋" w:hAnsi="仿宋" w:cs="仿宋" w:hint="eastAsia"/>
          <w:b/>
          <w:color w:val="auto"/>
          <w:sz w:val="24"/>
          <w:szCs w:val="24"/>
        </w:rPr>
        <w:lastRenderedPageBreak/>
        <w:t>附件3 乙方向甲方交付的全过程工程咨询成果文件目录</w:t>
      </w:r>
      <w:bookmarkEnd w:id="307"/>
    </w:p>
    <w:p w:rsidR="005B4624" w:rsidRDefault="005B4624">
      <w:pPr>
        <w:kinsoku/>
        <w:wordWrap w:val="0"/>
        <w:spacing w:line="360" w:lineRule="auto"/>
        <w:jc w:val="center"/>
        <w:rPr>
          <w:rFonts w:ascii="仿宋" w:eastAsia="仿宋" w:hAnsi="仿宋" w:cs="仿宋"/>
          <w:bCs/>
          <w:color w:val="auto"/>
          <w:sz w:val="24"/>
          <w:szCs w:val="24"/>
        </w:rPr>
      </w:pPr>
      <w:r>
        <w:rPr>
          <w:rFonts w:ascii="仿宋" w:eastAsia="仿宋" w:hAnsi="仿宋" w:cs="仿宋" w:hint="eastAsia"/>
          <w:bCs/>
          <w:color w:val="auto"/>
          <w:sz w:val="24"/>
          <w:szCs w:val="24"/>
        </w:rPr>
        <w:t>乙方向甲方交付的全过程工程咨询成果文件目录</w:t>
      </w:r>
    </w:p>
    <w:tbl>
      <w:tblPr>
        <w:tblpPr w:leftFromText="180" w:rightFromText="180" w:vertAnchor="text" w:horzAnchor="page" w:tblpX="1591" w:tblpY="4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8"/>
        <w:gridCol w:w="3785"/>
        <w:gridCol w:w="720"/>
        <w:gridCol w:w="2885"/>
        <w:gridCol w:w="1087"/>
      </w:tblGrid>
      <w:tr w:rsidR="005B4624">
        <w:trPr>
          <w:trHeight w:val="1327"/>
        </w:trPr>
        <w:tc>
          <w:tcPr>
            <w:tcW w:w="638" w:type="dxa"/>
            <w:vAlign w:val="center"/>
          </w:tcPr>
          <w:p w:rsidR="005B4624" w:rsidRDefault="005B4624">
            <w:pPr>
              <w:kinsoku/>
              <w:wordWrap w:val="0"/>
              <w:spacing w:line="360" w:lineRule="auto"/>
              <w:jc w:val="center"/>
              <w:rPr>
                <w:rFonts w:ascii="仿宋" w:eastAsia="仿宋" w:hAnsi="仿宋" w:cs="仿宋"/>
                <w:b/>
                <w:bCs/>
                <w:color w:val="auto"/>
                <w:sz w:val="24"/>
                <w:szCs w:val="24"/>
              </w:rPr>
            </w:pPr>
            <w:r>
              <w:rPr>
                <w:rFonts w:ascii="仿宋" w:eastAsia="仿宋" w:hAnsi="仿宋" w:cs="仿宋" w:hint="eastAsia"/>
                <w:b/>
                <w:bCs/>
                <w:color w:val="auto"/>
                <w:sz w:val="24"/>
                <w:szCs w:val="24"/>
              </w:rPr>
              <w:t>序号</w:t>
            </w:r>
          </w:p>
        </w:tc>
        <w:tc>
          <w:tcPr>
            <w:tcW w:w="3785" w:type="dxa"/>
            <w:vAlign w:val="center"/>
          </w:tcPr>
          <w:p w:rsidR="005B4624" w:rsidRDefault="005B4624">
            <w:pPr>
              <w:kinsoku/>
              <w:wordWrap w:val="0"/>
              <w:spacing w:line="360" w:lineRule="auto"/>
              <w:jc w:val="center"/>
              <w:rPr>
                <w:rFonts w:ascii="仿宋" w:eastAsia="仿宋" w:hAnsi="仿宋" w:cs="仿宋"/>
                <w:b/>
                <w:bCs/>
                <w:color w:val="auto"/>
                <w:sz w:val="24"/>
                <w:szCs w:val="24"/>
              </w:rPr>
            </w:pPr>
            <w:r>
              <w:rPr>
                <w:rFonts w:ascii="仿宋" w:eastAsia="仿宋" w:hAnsi="仿宋" w:cs="仿宋" w:hint="eastAsia"/>
                <w:b/>
                <w:bCs/>
                <w:color w:val="auto"/>
                <w:sz w:val="24"/>
                <w:szCs w:val="24"/>
              </w:rPr>
              <w:t>资料及文件名称</w:t>
            </w:r>
          </w:p>
        </w:tc>
        <w:tc>
          <w:tcPr>
            <w:tcW w:w="720" w:type="dxa"/>
            <w:vAlign w:val="center"/>
          </w:tcPr>
          <w:p w:rsidR="005B4624" w:rsidRDefault="005B4624">
            <w:pPr>
              <w:kinsoku/>
              <w:wordWrap w:val="0"/>
              <w:spacing w:line="360" w:lineRule="auto"/>
              <w:jc w:val="center"/>
              <w:rPr>
                <w:rFonts w:ascii="仿宋" w:eastAsia="仿宋" w:hAnsi="仿宋" w:cs="仿宋"/>
                <w:b/>
                <w:bCs/>
                <w:color w:val="auto"/>
                <w:sz w:val="24"/>
                <w:szCs w:val="24"/>
              </w:rPr>
            </w:pPr>
            <w:r>
              <w:rPr>
                <w:rFonts w:ascii="仿宋" w:eastAsia="仿宋" w:hAnsi="仿宋" w:cs="仿宋" w:hint="eastAsia"/>
                <w:b/>
                <w:bCs/>
                <w:color w:val="auto"/>
                <w:sz w:val="24"/>
                <w:szCs w:val="24"/>
              </w:rPr>
              <w:t>份数</w:t>
            </w:r>
          </w:p>
        </w:tc>
        <w:tc>
          <w:tcPr>
            <w:tcW w:w="2885" w:type="dxa"/>
            <w:vAlign w:val="center"/>
          </w:tcPr>
          <w:p w:rsidR="005B4624" w:rsidRDefault="005B4624">
            <w:pPr>
              <w:kinsoku/>
              <w:wordWrap w:val="0"/>
              <w:spacing w:line="360" w:lineRule="auto"/>
              <w:jc w:val="center"/>
              <w:rPr>
                <w:rFonts w:ascii="仿宋" w:eastAsia="仿宋" w:hAnsi="仿宋" w:cs="仿宋"/>
                <w:b/>
                <w:bCs/>
                <w:color w:val="auto"/>
                <w:sz w:val="24"/>
                <w:szCs w:val="24"/>
              </w:rPr>
            </w:pPr>
            <w:r>
              <w:rPr>
                <w:rFonts w:ascii="仿宋" w:eastAsia="仿宋" w:hAnsi="仿宋" w:cs="仿宋" w:hint="eastAsia"/>
                <w:b/>
                <w:bCs/>
                <w:color w:val="auto"/>
                <w:sz w:val="24"/>
                <w:szCs w:val="24"/>
              </w:rPr>
              <w:t>提交日期</w:t>
            </w:r>
          </w:p>
        </w:tc>
        <w:tc>
          <w:tcPr>
            <w:tcW w:w="1087" w:type="dxa"/>
            <w:vAlign w:val="center"/>
          </w:tcPr>
          <w:p w:rsidR="005B4624" w:rsidRDefault="005B4624">
            <w:pPr>
              <w:kinsoku/>
              <w:wordWrap w:val="0"/>
              <w:spacing w:line="360" w:lineRule="auto"/>
              <w:jc w:val="center"/>
              <w:rPr>
                <w:rFonts w:ascii="仿宋" w:eastAsia="仿宋" w:hAnsi="仿宋" w:cs="仿宋"/>
                <w:b/>
                <w:bCs/>
                <w:color w:val="auto"/>
                <w:sz w:val="24"/>
                <w:szCs w:val="24"/>
              </w:rPr>
            </w:pPr>
            <w:r>
              <w:rPr>
                <w:rFonts w:ascii="仿宋" w:eastAsia="仿宋" w:hAnsi="仿宋" w:cs="仿宋" w:hint="eastAsia"/>
                <w:b/>
                <w:bCs/>
                <w:color w:val="auto"/>
                <w:sz w:val="24"/>
                <w:szCs w:val="24"/>
              </w:rPr>
              <w:t>有关事宜</w:t>
            </w:r>
          </w:p>
        </w:tc>
      </w:tr>
      <w:tr w:rsidR="005B4624">
        <w:trPr>
          <w:cantSplit/>
          <w:trHeight w:val="545"/>
        </w:trPr>
        <w:tc>
          <w:tcPr>
            <w:tcW w:w="638" w:type="dxa"/>
            <w:vAlign w:val="center"/>
          </w:tcPr>
          <w:p w:rsidR="005B4624" w:rsidRDefault="005B4624">
            <w:pPr>
              <w:kinsoku/>
              <w:wordWrap w:val="0"/>
              <w:spacing w:line="360" w:lineRule="auto"/>
              <w:jc w:val="center"/>
              <w:rPr>
                <w:rFonts w:ascii="仿宋" w:eastAsia="仿宋" w:hAnsi="仿宋" w:cs="仿宋"/>
                <w:color w:val="auto"/>
                <w:sz w:val="24"/>
                <w:szCs w:val="24"/>
              </w:rPr>
            </w:pPr>
            <w:r>
              <w:rPr>
                <w:rFonts w:ascii="仿宋" w:eastAsia="仿宋" w:hAnsi="仿宋" w:cs="仿宋" w:hint="eastAsia"/>
                <w:color w:val="auto"/>
                <w:sz w:val="24"/>
                <w:szCs w:val="24"/>
              </w:rPr>
              <w:t>1</w:t>
            </w:r>
          </w:p>
        </w:tc>
        <w:tc>
          <w:tcPr>
            <w:tcW w:w="3785" w:type="dxa"/>
            <w:vAlign w:val="center"/>
          </w:tcPr>
          <w:p w:rsidR="005B4624" w:rsidRDefault="005B4624">
            <w:pPr>
              <w:kinsoku/>
              <w:wordWrap w:val="0"/>
              <w:spacing w:line="360" w:lineRule="auto"/>
              <w:jc w:val="center"/>
              <w:rPr>
                <w:rFonts w:ascii="仿宋" w:eastAsia="仿宋" w:hAnsi="仿宋" w:cs="仿宋"/>
                <w:color w:val="auto"/>
                <w:sz w:val="24"/>
                <w:szCs w:val="24"/>
              </w:rPr>
            </w:pPr>
          </w:p>
        </w:tc>
        <w:tc>
          <w:tcPr>
            <w:tcW w:w="720" w:type="dxa"/>
            <w:vAlign w:val="center"/>
          </w:tcPr>
          <w:p w:rsidR="005B4624" w:rsidRDefault="005B4624">
            <w:pPr>
              <w:kinsoku/>
              <w:wordWrap w:val="0"/>
              <w:spacing w:line="360" w:lineRule="auto"/>
              <w:jc w:val="center"/>
              <w:rPr>
                <w:rFonts w:ascii="仿宋" w:eastAsia="仿宋" w:hAnsi="仿宋" w:cs="仿宋"/>
                <w:b/>
                <w:color w:val="auto"/>
                <w:sz w:val="24"/>
                <w:szCs w:val="24"/>
              </w:rPr>
            </w:pPr>
          </w:p>
        </w:tc>
        <w:tc>
          <w:tcPr>
            <w:tcW w:w="2885" w:type="dxa"/>
            <w:vAlign w:val="center"/>
          </w:tcPr>
          <w:p w:rsidR="005B4624" w:rsidRDefault="005B4624">
            <w:pPr>
              <w:kinsoku/>
              <w:wordWrap w:val="0"/>
              <w:spacing w:line="360" w:lineRule="auto"/>
              <w:jc w:val="center"/>
              <w:rPr>
                <w:rFonts w:ascii="仿宋" w:eastAsia="仿宋" w:hAnsi="仿宋" w:cs="仿宋"/>
                <w:b/>
                <w:color w:val="auto"/>
                <w:sz w:val="24"/>
                <w:szCs w:val="24"/>
              </w:rPr>
            </w:pPr>
          </w:p>
        </w:tc>
        <w:tc>
          <w:tcPr>
            <w:tcW w:w="1087" w:type="dxa"/>
            <w:vAlign w:val="center"/>
          </w:tcPr>
          <w:p w:rsidR="005B4624" w:rsidRDefault="005B4624">
            <w:pPr>
              <w:kinsoku/>
              <w:wordWrap w:val="0"/>
              <w:spacing w:line="360" w:lineRule="auto"/>
              <w:jc w:val="center"/>
              <w:rPr>
                <w:rFonts w:ascii="仿宋" w:eastAsia="仿宋" w:hAnsi="仿宋" w:cs="仿宋"/>
                <w:color w:val="auto"/>
                <w:sz w:val="24"/>
                <w:szCs w:val="24"/>
              </w:rPr>
            </w:pPr>
          </w:p>
        </w:tc>
      </w:tr>
      <w:tr w:rsidR="005B4624">
        <w:trPr>
          <w:cantSplit/>
          <w:trHeight w:val="545"/>
        </w:trPr>
        <w:tc>
          <w:tcPr>
            <w:tcW w:w="638" w:type="dxa"/>
            <w:vAlign w:val="center"/>
          </w:tcPr>
          <w:p w:rsidR="005B4624" w:rsidRDefault="005B4624">
            <w:pPr>
              <w:kinsoku/>
              <w:wordWrap w:val="0"/>
              <w:spacing w:line="360" w:lineRule="auto"/>
              <w:jc w:val="center"/>
              <w:rPr>
                <w:rFonts w:ascii="仿宋" w:eastAsia="仿宋" w:hAnsi="仿宋" w:cs="仿宋"/>
                <w:color w:val="auto"/>
                <w:sz w:val="24"/>
                <w:szCs w:val="24"/>
              </w:rPr>
            </w:pPr>
            <w:r>
              <w:rPr>
                <w:rFonts w:ascii="仿宋" w:eastAsia="仿宋" w:hAnsi="仿宋" w:cs="仿宋" w:hint="eastAsia"/>
                <w:color w:val="auto"/>
                <w:sz w:val="24"/>
                <w:szCs w:val="24"/>
              </w:rPr>
              <w:t>2</w:t>
            </w:r>
          </w:p>
        </w:tc>
        <w:tc>
          <w:tcPr>
            <w:tcW w:w="3785" w:type="dxa"/>
            <w:vAlign w:val="center"/>
          </w:tcPr>
          <w:p w:rsidR="005B4624" w:rsidRDefault="005B4624">
            <w:pPr>
              <w:kinsoku/>
              <w:wordWrap w:val="0"/>
              <w:spacing w:line="360" w:lineRule="auto"/>
              <w:jc w:val="center"/>
              <w:rPr>
                <w:rFonts w:ascii="仿宋" w:eastAsia="仿宋" w:hAnsi="仿宋" w:cs="仿宋"/>
                <w:color w:val="auto"/>
                <w:sz w:val="24"/>
                <w:szCs w:val="24"/>
              </w:rPr>
            </w:pPr>
          </w:p>
        </w:tc>
        <w:tc>
          <w:tcPr>
            <w:tcW w:w="720" w:type="dxa"/>
            <w:vAlign w:val="center"/>
          </w:tcPr>
          <w:p w:rsidR="005B4624" w:rsidRDefault="005B4624">
            <w:pPr>
              <w:kinsoku/>
              <w:wordWrap w:val="0"/>
              <w:spacing w:line="360" w:lineRule="auto"/>
              <w:jc w:val="center"/>
              <w:rPr>
                <w:rFonts w:ascii="仿宋" w:eastAsia="仿宋" w:hAnsi="仿宋" w:cs="仿宋"/>
                <w:b/>
                <w:color w:val="auto"/>
                <w:sz w:val="24"/>
                <w:szCs w:val="24"/>
              </w:rPr>
            </w:pPr>
          </w:p>
        </w:tc>
        <w:tc>
          <w:tcPr>
            <w:tcW w:w="2885" w:type="dxa"/>
            <w:vAlign w:val="center"/>
          </w:tcPr>
          <w:p w:rsidR="005B4624" w:rsidRDefault="005B4624">
            <w:pPr>
              <w:kinsoku/>
              <w:wordWrap w:val="0"/>
              <w:spacing w:line="360" w:lineRule="auto"/>
              <w:jc w:val="center"/>
              <w:rPr>
                <w:rFonts w:ascii="仿宋" w:eastAsia="仿宋" w:hAnsi="仿宋" w:cs="仿宋"/>
                <w:b/>
                <w:color w:val="auto"/>
                <w:sz w:val="24"/>
                <w:szCs w:val="24"/>
              </w:rPr>
            </w:pPr>
          </w:p>
        </w:tc>
        <w:tc>
          <w:tcPr>
            <w:tcW w:w="1087" w:type="dxa"/>
            <w:vAlign w:val="center"/>
          </w:tcPr>
          <w:p w:rsidR="005B4624" w:rsidRDefault="005B4624">
            <w:pPr>
              <w:kinsoku/>
              <w:wordWrap w:val="0"/>
              <w:spacing w:line="360" w:lineRule="auto"/>
              <w:jc w:val="center"/>
              <w:rPr>
                <w:rFonts w:ascii="仿宋" w:eastAsia="仿宋" w:hAnsi="仿宋" w:cs="仿宋"/>
                <w:color w:val="auto"/>
                <w:sz w:val="24"/>
                <w:szCs w:val="24"/>
              </w:rPr>
            </w:pPr>
          </w:p>
        </w:tc>
      </w:tr>
      <w:tr w:rsidR="005B4624">
        <w:trPr>
          <w:cantSplit/>
          <w:trHeight w:val="545"/>
        </w:trPr>
        <w:tc>
          <w:tcPr>
            <w:tcW w:w="638" w:type="dxa"/>
            <w:vAlign w:val="center"/>
          </w:tcPr>
          <w:p w:rsidR="005B4624" w:rsidRDefault="005B4624">
            <w:pPr>
              <w:kinsoku/>
              <w:wordWrap w:val="0"/>
              <w:spacing w:line="360" w:lineRule="auto"/>
              <w:jc w:val="center"/>
              <w:rPr>
                <w:rFonts w:ascii="仿宋" w:eastAsia="仿宋" w:hAnsi="仿宋" w:cs="仿宋"/>
                <w:color w:val="auto"/>
                <w:sz w:val="24"/>
                <w:szCs w:val="24"/>
              </w:rPr>
            </w:pPr>
            <w:r>
              <w:rPr>
                <w:rFonts w:ascii="仿宋" w:eastAsia="仿宋" w:hAnsi="仿宋" w:cs="仿宋" w:hint="eastAsia"/>
                <w:color w:val="auto"/>
                <w:sz w:val="24"/>
                <w:szCs w:val="24"/>
              </w:rPr>
              <w:t>3</w:t>
            </w:r>
          </w:p>
        </w:tc>
        <w:tc>
          <w:tcPr>
            <w:tcW w:w="3785" w:type="dxa"/>
            <w:vAlign w:val="center"/>
          </w:tcPr>
          <w:p w:rsidR="005B4624" w:rsidRDefault="005B4624">
            <w:pPr>
              <w:kinsoku/>
              <w:wordWrap w:val="0"/>
              <w:spacing w:line="360" w:lineRule="auto"/>
              <w:jc w:val="center"/>
              <w:rPr>
                <w:rFonts w:ascii="仿宋" w:eastAsia="仿宋" w:hAnsi="仿宋" w:cs="仿宋"/>
                <w:color w:val="auto"/>
                <w:sz w:val="24"/>
                <w:szCs w:val="24"/>
              </w:rPr>
            </w:pPr>
          </w:p>
        </w:tc>
        <w:tc>
          <w:tcPr>
            <w:tcW w:w="720" w:type="dxa"/>
            <w:vAlign w:val="center"/>
          </w:tcPr>
          <w:p w:rsidR="005B4624" w:rsidRDefault="005B4624">
            <w:pPr>
              <w:kinsoku/>
              <w:wordWrap w:val="0"/>
              <w:spacing w:line="360" w:lineRule="auto"/>
              <w:jc w:val="center"/>
              <w:rPr>
                <w:rFonts w:ascii="仿宋" w:eastAsia="仿宋" w:hAnsi="仿宋" w:cs="仿宋"/>
                <w:b/>
                <w:color w:val="auto"/>
                <w:sz w:val="24"/>
                <w:szCs w:val="24"/>
              </w:rPr>
            </w:pPr>
          </w:p>
        </w:tc>
        <w:tc>
          <w:tcPr>
            <w:tcW w:w="2885" w:type="dxa"/>
            <w:vAlign w:val="center"/>
          </w:tcPr>
          <w:p w:rsidR="005B4624" w:rsidRDefault="005B4624">
            <w:pPr>
              <w:kinsoku/>
              <w:wordWrap w:val="0"/>
              <w:spacing w:line="360" w:lineRule="auto"/>
              <w:jc w:val="center"/>
              <w:rPr>
                <w:rFonts w:ascii="仿宋" w:eastAsia="仿宋" w:hAnsi="仿宋" w:cs="仿宋"/>
                <w:b/>
                <w:color w:val="auto"/>
                <w:sz w:val="24"/>
                <w:szCs w:val="24"/>
              </w:rPr>
            </w:pPr>
          </w:p>
        </w:tc>
        <w:tc>
          <w:tcPr>
            <w:tcW w:w="1087" w:type="dxa"/>
            <w:vAlign w:val="center"/>
          </w:tcPr>
          <w:p w:rsidR="005B4624" w:rsidRDefault="005B4624">
            <w:pPr>
              <w:kinsoku/>
              <w:wordWrap w:val="0"/>
              <w:spacing w:line="360" w:lineRule="auto"/>
              <w:jc w:val="center"/>
              <w:rPr>
                <w:rFonts w:ascii="仿宋" w:eastAsia="仿宋" w:hAnsi="仿宋" w:cs="仿宋"/>
                <w:color w:val="auto"/>
                <w:sz w:val="24"/>
                <w:szCs w:val="24"/>
              </w:rPr>
            </w:pPr>
          </w:p>
        </w:tc>
      </w:tr>
      <w:tr w:rsidR="005B4624">
        <w:trPr>
          <w:cantSplit/>
          <w:trHeight w:val="545"/>
        </w:trPr>
        <w:tc>
          <w:tcPr>
            <w:tcW w:w="638" w:type="dxa"/>
            <w:vAlign w:val="center"/>
          </w:tcPr>
          <w:p w:rsidR="005B4624" w:rsidRDefault="005B4624">
            <w:pPr>
              <w:kinsoku/>
              <w:wordWrap w:val="0"/>
              <w:spacing w:line="360" w:lineRule="auto"/>
              <w:jc w:val="center"/>
              <w:rPr>
                <w:rFonts w:ascii="仿宋" w:eastAsia="仿宋" w:hAnsi="仿宋" w:cs="仿宋"/>
                <w:color w:val="auto"/>
                <w:sz w:val="24"/>
                <w:szCs w:val="24"/>
              </w:rPr>
            </w:pPr>
            <w:r>
              <w:rPr>
                <w:rFonts w:ascii="仿宋" w:eastAsia="仿宋" w:hAnsi="仿宋" w:cs="仿宋" w:hint="eastAsia"/>
                <w:color w:val="auto"/>
                <w:sz w:val="24"/>
                <w:szCs w:val="24"/>
              </w:rPr>
              <w:t>…</w:t>
            </w:r>
          </w:p>
        </w:tc>
        <w:tc>
          <w:tcPr>
            <w:tcW w:w="3785" w:type="dxa"/>
            <w:vAlign w:val="center"/>
          </w:tcPr>
          <w:p w:rsidR="005B4624" w:rsidRDefault="005B4624">
            <w:pPr>
              <w:kinsoku/>
              <w:wordWrap w:val="0"/>
              <w:spacing w:line="360" w:lineRule="auto"/>
              <w:jc w:val="center"/>
              <w:rPr>
                <w:rFonts w:ascii="仿宋" w:eastAsia="仿宋" w:hAnsi="仿宋" w:cs="仿宋"/>
                <w:color w:val="auto"/>
                <w:sz w:val="24"/>
                <w:szCs w:val="24"/>
              </w:rPr>
            </w:pPr>
          </w:p>
        </w:tc>
        <w:tc>
          <w:tcPr>
            <w:tcW w:w="720" w:type="dxa"/>
            <w:vAlign w:val="center"/>
          </w:tcPr>
          <w:p w:rsidR="005B4624" w:rsidRDefault="005B4624">
            <w:pPr>
              <w:kinsoku/>
              <w:wordWrap w:val="0"/>
              <w:spacing w:line="360" w:lineRule="auto"/>
              <w:jc w:val="center"/>
              <w:rPr>
                <w:rFonts w:ascii="仿宋" w:eastAsia="仿宋" w:hAnsi="仿宋" w:cs="仿宋"/>
                <w:b/>
                <w:color w:val="auto"/>
                <w:sz w:val="24"/>
                <w:szCs w:val="24"/>
              </w:rPr>
            </w:pPr>
          </w:p>
        </w:tc>
        <w:tc>
          <w:tcPr>
            <w:tcW w:w="2885" w:type="dxa"/>
            <w:vAlign w:val="center"/>
          </w:tcPr>
          <w:p w:rsidR="005B4624" w:rsidRDefault="005B4624">
            <w:pPr>
              <w:kinsoku/>
              <w:wordWrap w:val="0"/>
              <w:spacing w:line="360" w:lineRule="auto"/>
              <w:jc w:val="center"/>
              <w:rPr>
                <w:rFonts w:ascii="仿宋" w:eastAsia="仿宋" w:hAnsi="仿宋" w:cs="仿宋"/>
                <w:b/>
                <w:color w:val="auto"/>
                <w:sz w:val="24"/>
                <w:szCs w:val="24"/>
              </w:rPr>
            </w:pPr>
          </w:p>
        </w:tc>
        <w:tc>
          <w:tcPr>
            <w:tcW w:w="1087" w:type="dxa"/>
            <w:vAlign w:val="center"/>
          </w:tcPr>
          <w:p w:rsidR="005B4624" w:rsidRDefault="005B4624">
            <w:pPr>
              <w:kinsoku/>
              <w:wordWrap w:val="0"/>
              <w:spacing w:line="360" w:lineRule="auto"/>
              <w:jc w:val="center"/>
              <w:rPr>
                <w:rFonts w:ascii="仿宋" w:eastAsia="仿宋" w:hAnsi="仿宋" w:cs="仿宋"/>
                <w:color w:val="auto"/>
                <w:sz w:val="24"/>
                <w:szCs w:val="24"/>
              </w:rPr>
            </w:pPr>
          </w:p>
        </w:tc>
      </w:tr>
      <w:tr w:rsidR="005B4624">
        <w:trPr>
          <w:cantSplit/>
          <w:trHeight w:val="545"/>
        </w:trPr>
        <w:tc>
          <w:tcPr>
            <w:tcW w:w="638" w:type="dxa"/>
            <w:vAlign w:val="center"/>
          </w:tcPr>
          <w:p w:rsidR="005B4624" w:rsidRDefault="005B4624">
            <w:pPr>
              <w:kinsoku/>
              <w:wordWrap w:val="0"/>
              <w:spacing w:line="360" w:lineRule="auto"/>
              <w:jc w:val="center"/>
              <w:rPr>
                <w:rFonts w:ascii="仿宋" w:eastAsia="仿宋" w:hAnsi="仿宋" w:cs="仿宋"/>
                <w:color w:val="auto"/>
                <w:sz w:val="24"/>
                <w:szCs w:val="24"/>
              </w:rPr>
            </w:pPr>
          </w:p>
        </w:tc>
        <w:tc>
          <w:tcPr>
            <w:tcW w:w="3785" w:type="dxa"/>
            <w:vAlign w:val="center"/>
          </w:tcPr>
          <w:p w:rsidR="005B4624" w:rsidRDefault="005B4624">
            <w:pPr>
              <w:kinsoku/>
              <w:wordWrap w:val="0"/>
              <w:spacing w:line="360" w:lineRule="auto"/>
              <w:jc w:val="center"/>
              <w:rPr>
                <w:rFonts w:ascii="仿宋" w:eastAsia="仿宋" w:hAnsi="仿宋" w:cs="仿宋"/>
                <w:color w:val="auto"/>
                <w:sz w:val="24"/>
                <w:szCs w:val="24"/>
              </w:rPr>
            </w:pPr>
          </w:p>
        </w:tc>
        <w:tc>
          <w:tcPr>
            <w:tcW w:w="720" w:type="dxa"/>
            <w:vAlign w:val="center"/>
          </w:tcPr>
          <w:p w:rsidR="005B4624" w:rsidRDefault="005B4624">
            <w:pPr>
              <w:kinsoku/>
              <w:wordWrap w:val="0"/>
              <w:spacing w:line="360" w:lineRule="auto"/>
              <w:jc w:val="center"/>
              <w:rPr>
                <w:rFonts w:ascii="仿宋" w:eastAsia="仿宋" w:hAnsi="仿宋" w:cs="仿宋"/>
                <w:b/>
                <w:color w:val="auto"/>
                <w:sz w:val="24"/>
                <w:szCs w:val="24"/>
              </w:rPr>
            </w:pPr>
          </w:p>
        </w:tc>
        <w:tc>
          <w:tcPr>
            <w:tcW w:w="2885" w:type="dxa"/>
            <w:vAlign w:val="center"/>
          </w:tcPr>
          <w:p w:rsidR="005B4624" w:rsidRDefault="005B4624">
            <w:pPr>
              <w:kinsoku/>
              <w:wordWrap w:val="0"/>
              <w:spacing w:line="360" w:lineRule="auto"/>
              <w:jc w:val="center"/>
              <w:rPr>
                <w:rFonts w:ascii="仿宋" w:eastAsia="仿宋" w:hAnsi="仿宋" w:cs="仿宋"/>
                <w:b/>
                <w:color w:val="auto"/>
                <w:sz w:val="24"/>
                <w:szCs w:val="24"/>
              </w:rPr>
            </w:pPr>
          </w:p>
        </w:tc>
        <w:tc>
          <w:tcPr>
            <w:tcW w:w="1087" w:type="dxa"/>
            <w:vAlign w:val="center"/>
          </w:tcPr>
          <w:p w:rsidR="005B4624" w:rsidRDefault="005B4624">
            <w:pPr>
              <w:kinsoku/>
              <w:wordWrap w:val="0"/>
              <w:spacing w:line="360" w:lineRule="auto"/>
              <w:jc w:val="center"/>
              <w:rPr>
                <w:rFonts w:ascii="仿宋" w:eastAsia="仿宋" w:hAnsi="仿宋" w:cs="仿宋"/>
                <w:color w:val="auto"/>
                <w:sz w:val="24"/>
                <w:szCs w:val="24"/>
              </w:rPr>
            </w:pPr>
          </w:p>
        </w:tc>
      </w:tr>
      <w:tr w:rsidR="005B4624">
        <w:trPr>
          <w:cantSplit/>
          <w:trHeight w:val="545"/>
        </w:trPr>
        <w:tc>
          <w:tcPr>
            <w:tcW w:w="638" w:type="dxa"/>
            <w:vAlign w:val="center"/>
          </w:tcPr>
          <w:p w:rsidR="005B4624" w:rsidRDefault="005B4624">
            <w:pPr>
              <w:kinsoku/>
              <w:wordWrap w:val="0"/>
              <w:spacing w:line="360" w:lineRule="auto"/>
              <w:jc w:val="center"/>
              <w:rPr>
                <w:rFonts w:ascii="仿宋" w:eastAsia="仿宋" w:hAnsi="仿宋" w:cs="仿宋"/>
                <w:color w:val="auto"/>
                <w:sz w:val="24"/>
                <w:szCs w:val="24"/>
              </w:rPr>
            </w:pPr>
          </w:p>
        </w:tc>
        <w:tc>
          <w:tcPr>
            <w:tcW w:w="3785" w:type="dxa"/>
            <w:vAlign w:val="center"/>
          </w:tcPr>
          <w:p w:rsidR="005B4624" w:rsidRDefault="005B4624">
            <w:pPr>
              <w:kinsoku/>
              <w:wordWrap w:val="0"/>
              <w:spacing w:line="360" w:lineRule="auto"/>
              <w:jc w:val="center"/>
              <w:rPr>
                <w:rFonts w:ascii="仿宋" w:eastAsia="仿宋" w:hAnsi="仿宋" w:cs="仿宋"/>
                <w:color w:val="auto"/>
                <w:sz w:val="24"/>
                <w:szCs w:val="24"/>
              </w:rPr>
            </w:pPr>
          </w:p>
        </w:tc>
        <w:tc>
          <w:tcPr>
            <w:tcW w:w="720" w:type="dxa"/>
            <w:vAlign w:val="center"/>
          </w:tcPr>
          <w:p w:rsidR="005B4624" w:rsidRDefault="005B4624">
            <w:pPr>
              <w:kinsoku/>
              <w:wordWrap w:val="0"/>
              <w:spacing w:line="360" w:lineRule="auto"/>
              <w:jc w:val="center"/>
              <w:rPr>
                <w:rFonts w:ascii="仿宋" w:eastAsia="仿宋" w:hAnsi="仿宋" w:cs="仿宋"/>
                <w:b/>
                <w:color w:val="auto"/>
                <w:sz w:val="24"/>
                <w:szCs w:val="24"/>
              </w:rPr>
            </w:pPr>
          </w:p>
        </w:tc>
        <w:tc>
          <w:tcPr>
            <w:tcW w:w="2885" w:type="dxa"/>
            <w:vAlign w:val="center"/>
          </w:tcPr>
          <w:p w:rsidR="005B4624" w:rsidRDefault="005B4624">
            <w:pPr>
              <w:kinsoku/>
              <w:wordWrap w:val="0"/>
              <w:spacing w:line="360" w:lineRule="auto"/>
              <w:jc w:val="center"/>
              <w:rPr>
                <w:rFonts w:ascii="仿宋" w:eastAsia="仿宋" w:hAnsi="仿宋" w:cs="仿宋"/>
                <w:b/>
                <w:color w:val="auto"/>
                <w:sz w:val="24"/>
                <w:szCs w:val="24"/>
              </w:rPr>
            </w:pPr>
          </w:p>
        </w:tc>
        <w:tc>
          <w:tcPr>
            <w:tcW w:w="1087" w:type="dxa"/>
            <w:vAlign w:val="center"/>
          </w:tcPr>
          <w:p w:rsidR="005B4624" w:rsidRDefault="005B4624">
            <w:pPr>
              <w:kinsoku/>
              <w:wordWrap w:val="0"/>
              <w:spacing w:line="360" w:lineRule="auto"/>
              <w:jc w:val="center"/>
              <w:rPr>
                <w:rFonts w:ascii="仿宋" w:eastAsia="仿宋" w:hAnsi="仿宋" w:cs="仿宋"/>
                <w:color w:val="auto"/>
                <w:sz w:val="24"/>
                <w:szCs w:val="24"/>
              </w:rPr>
            </w:pPr>
          </w:p>
        </w:tc>
      </w:tr>
    </w:tbl>
    <w:bookmarkEnd w:id="305"/>
    <w:bookmarkEnd w:id="306"/>
    <w:p w:rsidR="005B4624" w:rsidRDefault="005B4624">
      <w:pPr>
        <w:kinsoku/>
        <w:wordWrap w:val="0"/>
        <w:spacing w:line="360" w:lineRule="auto"/>
        <w:ind w:leftChars="-50" w:left="-105" w:firstLineChars="37" w:firstLine="89"/>
        <w:rPr>
          <w:rFonts w:ascii="仿宋" w:eastAsia="仿宋" w:hAnsi="仿宋" w:cs="仿宋"/>
          <w:b/>
          <w:color w:val="auto"/>
          <w:sz w:val="24"/>
          <w:szCs w:val="24"/>
        </w:rPr>
      </w:pPr>
      <w:r>
        <w:rPr>
          <w:rFonts w:ascii="仿宋" w:eastAsia="仿宋" w:hAnsi="仿宋" w:cs="仿宋" w:hint="eastAsia"/>
          <w:b/>
          <w:color w:val="auto"/>
          <w:sz w:val="24"/>
          <w:szCs w:val="24"/>
        </w:rPr>
        <w:t>特别约定：</w:t>
      </w:r>
    </w:p>
    <w:p w:rsidR="005B4624" w:rsidRDefault="005B4624">
      <w:pPr>
        <w:kinsoku/>
        <w:wordWrap w:val="0"/>
        <w:spacing w:line="360" w:lineRule="auto"/>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如甲方要求提供超过合同约定份数的成果文件，则乙方仍应按甲方的要求提供，且甲方无需向乙方支付超出部分的工本费。</w:t>
      </w:r>
    </w:p>
    <w:p w:rsidR="005B4624" w:rsidRDefault="005B4624">
      <w:pPr>
        <w:kinsoku/>
        <w:wordWrap w:val="0"/>
        <w:spacing w:line="360" w:lineRule="auto"/>
        <w:rPr>
          <w:rFonts w:ascii="仿宋" w:eastAsia="仿宋" w:hAnsi="仿宋" w:cs="仿宋"/>
          <w:color w:val="auto"/>
          <w:sz w:val="24"/>
          <w:szCs w:val="24"/>
        </w:rPr>
      </w:pPr>
    </w:p>
    <w:p w:rsidR="005B4624" w:rsidRDefault="005B4624">
      <w:pPr>
        <w:kinsoku/>
        <w:wordWrap w:val="0"/>
        <w:spacing w:line="360" w:lineRule="auto"/>
        <w:rPr>
          <w:rFonts w:ascii="仿宋" w:eastAsia="仿宋" w:hAnsi="仿宋" w:cs="仿宋"/>
          <w:color w:val="auto"/>
          <w:sz w:val="24"/>
          <w:szCs w:val="24"/>
        </w:rPr>
      </w:pPr>
    </w:p>
    <w:p w:rsidR="005B4624" w:rsidRDefault="005B4624">
      <w:pPr>
        <w:kinsoku/>
        <w:wordWrap w:val="0"/>
        <w:spacing w:line="360" w:lineRule="auto"/>
        <w:rPr>
          <w:rFonts w:ascii="仿宋" w:eastAsia="仿宋" w:hAnsi="仿宋" w:cs="仿宋"/>
          <w:color w:val="auto"/>
          <w:sz w:val="24"/>
          <w:szCs w:val="24"/>
        </w:rPr>
      </w:pPr>
    </w:p>
    <w:p w:rsidR="005B4624" w:rsidRDefault="005B4624">
      <w:pPr>
        <w:kinsoku/>
        <w:wordWrap w:val="0"/>
        <w:spacing w:line="360" w:lineRule="auto"/>
        <w:outlineLvl w:val="2"/>
        <w:rPr>
          <w:rFonts w:ascii="仿宋" w:eastAsia="仿宋" w:hAnsi="仿宋" w:cs="仿宋"/>
          <w:b/>
          <w:color w:val="auto"/>
          <w:sz w:val="24"/>
          <w:szCs w:val="24"/>
        </w:rPr>
      </w:pPr>
      <w:r>
        <w:rPr>
          <w:rFonts w:ascii="仿宋" w:eastAsia="仿宋" w:hAnsi="仿宋" w:cs="仿宋" w:hint="eastAsia"/>
          <w:b/>
          <w:color w:val="auto"/>
          <w:sz w:val="24"/>
          <w:szCs w:val="24"/>
        </w:rPr>
        <w:br w:type="page"/>
      </w:r>
      <w:bookmarkStart w:id="308" w:name="_Toc26434"/>
      <w:r>
        <w:rPr>
          <w:rFonts w:ascii="仿宋" w:eastAsia="仿宋" w:hAnsi="仿宋" w:cs="仿宋" w:hint="eastAsia"/>
          <w:b/>
          <w:color w:val="auto"/>
          <w:sz w:val="24"/>
          <w:szCs w:val="24"/>
        </w:rPr>
        <w:lastRenderedPageBreak/>
        <w:t>附件4 乙方主要负责人表</w:t>
      </w:r>
      <w:bookmarkEnd w:id="308"/>
    </w:p>
    <w:p w:rsidR="005B4624" w:rsidRDefault="005B4624">
      <w:pPr>
        <w:kinsoku/>
        <w:wordWrap w:val="0"/>
        <w:spacing w:line="360" w:lineRule="auto"/>
        <w:jc w:val="center"/>
        <w:rPr>
          <w:rFonts w:ascii="仿宋" w:eastAsia="仿宋" w:hAnsi="仿宋" w:cs="仿宋"/>
          <w:color w:val="auto"/>
          <w:sz w:val="24"/>
          <w:szCs w:val="24"/>
        </w:rPr>
      </w:pPr>
      <w:r>
        <w:rPr>
          <w:rFonts w:ascii="仿宋" w:eastAsia="仿宋" w:hAnsi="仿宋" w:cs="仿宋" w:hint="eastAsia"/>
          <w:color w:val="auto"/>
          <w:sz w:val="24"/>
          <w:szCs w:val="24"/>
        </w:rPr>
        <w:t>乙方主要负责人表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874"/>
        <w:gridCol w:w="930"/>
        <w:gridCol w:w="1204"/>
        <w:gridCol w:w="1204"/>
        <w:gridCol w:w="1288"/>
        <w:gridCol w:w="1697"/>
        <w:gridCol w:w="1063"/>
        <w:gridCol w:w="626"/>
      </w:tblGrid>
      <w:tr w:rsidR="005B4624">
        <w:trPr>
          <w:trHeight w:val="397"/>
          <w:jc w:val="center"/>
        </w:trPr>
        <w:tc>
          <w:tcPr>
            <w:tcW w:w="674" w:type="dxa"/>
            <w:vMerge w:val="restart"/>
            <w:vAlign w:val="center"/>
          </w:tcPr>
          <w:p w:rsidR="005B4624" w:rsidRDefault="005B4624">
            <w:pPr>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序号</w:t>
            </w:r>
          </w:p>
        </w:tc>
        <w:tc>
          <w:tcPr>
            <w:tcW w:w="874" w:type="dxa"/>
            <w:vMerge w:val="restart"/>
            <w:vAlign w:val="center"/>
          </w:tcPr>
          <w:p w:rsidR="005B4624" w:rsidRDefault="005B4624">
            <w:pPr>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拟任</w:t>
            </w:r>
          </w:p>
          <w:p w:rsidR="005B4624" w:rsidRDefault="005B4624">
            <w:pPr>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职务</w:t>
            </w:r>
          </w:p>
        </w:tc>
        <w:tc>
          <w:tcPr>
            <w:tcW w:w="930" w:type="dxa"/>
            <w:vMerge w:val="restart"/>
            <w:vAlign w:val="center"/>
          </w:tcPr>
          <w:p w:rsidR="005B4624" w:rsidRDefault="005B4624">
            <w:pPr>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姓名</w:t>
            </w:r>
          </w:p>
        </w:tc>
        <w:tc>
          <w:tcPr>
            <w:tcW w:w="1204" w:type="dxa"/>
            <w:vMerge w:val="restart"/>
            <w:vAlign w:val="center"/>
          </w:tcPr>
          <w:p w:rsidR="005B4624" w:rsidRDefault="005B4624">
            <w:pPr>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职称</w:t>
            </w:r>
          </w:p>
        </w:tc>
        <w:tc>
          <w:tcPr>
            <w:tcW w:w="2492" w:type="dxa"/>
            <w:gridSpan w:val="2"/>
          </w:tcPr>
          <w:p w:rsidR="005B4624" w:rsidRDefault="005B4624">
            <w:pPr>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执业或职业资格</w:t>
            </w:r>
          </w:p>
        </w:tc>
        <w:tc>
          <w:tcPr>
            <w:tcW w:w="2760" w:type="dxa"/>
            <w:gridSpan w:val="2"/>
          </w:tcPr>
          <w:p w:rsidR="005B4624" w:rsidRDefault="005B4624">
            <w:pPr>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职称</w:t>
            </w:r>
          </w:p>
        </w:tc>
        <w:tc>
          <w:tcPr>
            <w:tcW w:w="626" w:type="dxa"/>
            <w:vMerge w:val="restart"/>
            <w:vAlign w:val="center"/>
          </w:tcPr>
          <w:p w:rsidR="005B4624" w:rsidRDefault="005B4624">
            <w:pPr>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备注</w:t>
            </w:r>
          </w:p>
        </w:tc>
      </w:tr>
      <w:tr w:rsidR="005B4624">
        <w:trPr>
          <w:trHeight w:val="90"/>
          <w:jc w:val="center"/>
        </w:trPr>
        <w:tc>
          <w:tcPr>
            <w:tcW w:w="674" w:type="dxa"/>
            <w:vMerge/>
            <w:vAlign w:val="center"/>
          </w:tcPr>
          <w:p w:rsidR="005B4624" w:rsidRDefault="005B4624">
            <w:pPr>
              <w:kinsoku/>
              <w:wordWrap w:val="0"/>
              <w:jc w:val="center"/>
              <w:rPr>
                <w:rFonts w:ascii="仿宋" w:eastAsia="仿宋" w:hAnsi="仿宋" w:cs="仿宋"/>
                <w:b/>
                <w:color w:val="auto"/>
                <w:sz w:val="24"/>
                <w:szCs w:val="24"/>
              </w:rPr>
            </w:pPr>
          </w:p>
        </w:tc>
        <w:tc>
          <w:tcPr>
            <w:tcW w:w="874" w:type="dxa"/>
            <w:vMerge/>
            <w:vAlign w:val="center"/>
          </w:tcPr>
          <w:p w:rsidR="005B4624" w:rsidRDefault="005B4624">
            <w:pPr>
              <w:kinsoku/>
              <w:wordWrap w:val="0"/>
              <w:jc w:val="center"/>
              <w:rPr>
                <w:rFonts w:ascii="仿宋" w:eastAsia="仿宋" w:hAnsi="仿宋" w:cs="仿宋"/>
                <w:b/>
                <w:color w:val="auto"/>
                <w:sz w:val="24"/>
                <w:szCs w:val="24"/>
              </w:rPr>
            </w:pPr>
          </w:p>
        </w:tc>
        <w:tc>
          <w:tcPr>
            <w:tcW w:w="930" w:type="dxa"/>
            <w:vMerge/>
            <w:vAlign w:val="center"/>
          </w:tcPr>
          <w:p w:rsidR="005B4624" w:rsidRDefault="005B4624">
            <w:pPr>
              <w:kinsoku/>
              <w:wordWrap w:val="0"/>
              <w:jc w:val="center"/>
              <w:rPr>
                <w:rFonts w:ascii="仿宋" w:eastAsia="仿宋" w:hAnsi="仿宋" w:cs="仿宋"/>
                <w:b/>
                <w:color w:val="auto"/>
                <w:sz w:val="24"/>
                <w:szCs w:val="24"/>
              </w:rPr>
            </w:pPr>
          </w:p>
        </w:tc>
        <w:tc>
          <w:tcPr>
            <w:tcW w:w="1204" w:type="dxa"/>
            <w:vMerge/>
            <w:vAlign w:val="center"/>
          </w:tcPr>
          <w:p w:rsidR="005B4624" w:rsidRDefault="005B4624">
            <w:pPr>
              <w:kinsoku/>
              <w:wordWrap w:val="0"/>
              <w:jc w:val="center"/>
              <w:rPr>
                <w:rFonts w:ascii="仿宋" w:eastAsia="仿宋" w:hAnsi="仿宋" w:cs="仿宋"/>
                <w:b/>
                <w:color w:val="auto"/>
                <w:sz w:val="24"/>
                <w:szCs w:val="24"/>
              </w:rPr>
            </w:pPr>
          </w:p>
        </w:tc>
        <w:tc>
          <w:tcPr>
            <w:tcW w:w="1204" w:type="dxa"/>
            <w:vAlign w:val="center"/>
          </w:tcPr>
          <w:p w:rsidR="005B4624" w:rsidRDefault="005B4624">
            <w:pPr>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证书名称</w:t>
            </w:r>
          </w:p>
        </w:tc>
        <w:tc>
          <w:tcPr>
            <w:tcW w:w="1288" w:type="dxa"/>
            <w:vAlign w:val="center"/>
          </w:tcPr>
          <w:p w:rsidR="005B4624" w:rsidRDefault="005B4624">
            <w:pPr>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证书编号</w:t>
            </w:r>
          </w:p>
        </w:tc>
        <w:tc>
          <w:tcPr>
            <w:tcW w:w="1697" w:type="dxa"/>
            <w:vAlign w:val="center"/>
          </w:tcPr>
          <w:p w:rsidR="005B4624" w:rsidRDefault="005B4624">
            <w:pPr>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职称专业</w:t>
            </w:r>
          </w:p>
        </w:tc>
        <w:tc>
          <w:tcPr>
            <w:tcW w:w="1063" w:type="dxa"/>
            <w:vAlign w:val="center"/>
          </w:tcPr>
          <w:p w:rsidR="005B4624" w:rsidRDefault="005B4624">
            <w:pPr>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级别</w:t>
            </w:r>
          </w:p>
        </w:tc>
        <w:tc>
          <w:tcPr>
            <w:tcW w:w="626" w:type="dxa"/>
            <w:vMerge/>
            <w:vAlign w:val="center"/>
          </w:tcPr>
          <w:p w:rsidR="005B4624" w:rsidRDefault="005B4624">
            <w:pPr>
              <w:kinsoku/>
              <w:wordWrap w:val="0"/>
              <w:jc w:val="center"/>
              <w:rPr>
                <w:rFonts w:ascii="仿宋" w:eastAsia="仿宋" w:hAnsi="仿宋" w:cs="仿宋"/>
                <w:color w:val="auto"/>
                <w:sz w:val="24"/>
                <w:szCs w:val="24"/>
              </w:rPr>
            </w:pPr>
          </w:p>
        </w:tc>
      </w:tr>
      <w:tr w:rsidR="005B4624">
        <w:trPr>
          <w:trHeight w:val="476"/>
          <w:jc w:val="center"/>
        </w:trPr>
        <w:tc>
          <w:tcPr>
            <w:tcW w:w="674" w:type="dxa"/>
            <w:vAlign w:val="center"/>
          </w:tcPr>
          <w:p w:rsidR="005B4624" w:rsidRDefault="005B4624">
            <w:pPr>
              <w:kinsoku/>
              <w:wordWrap w:val="0"/>
              <w:jc w:val="center"/>
              <w:rPr>
                <w:rFonts w:ascii="仿宋" w:eastAsia="仿宋" w:hAnsi="仿宋" w:cs="仿宋"/>
                <w:color w:val="auto"/>
                <w:sz w:val="24"/>
                <w:szCs w:val="24"/>
              </w:rPr>
            </w:pPr>
          </w:p>
        </w:tc>
        <w:tc>
          <w:tcPr>
            <w:tcW w:w="874" w:type="dxa"/>
            <w:vAlign w:val="center"/>
          </w:tcPr>
          <w:p w:rsidR="005B4624" w:rsidRDefault="005B4624">
            <w:pPr>
              <w:kinsoku/>
              <w:wordWrap w:val="0"/>
              <w:jc w:val="center"/>
              <w:rPr>
                <w:rFonts w:ascii="仿宋" w:eastAsia="仿宋" w:hAnsi="仿宋" w:cs="仿宋"/>
                <w:color w:val="auto"/>
                <w:sz w:val="24"/>
                <w:szCs w:val="24"/>
              </w:rPr>
            </w:pPr>
          </w:p>
        </w:tc>
        <w:tc>
          <w:tcPr>
            <w:tcW w:w="930" w:type="dxa"/>
            <w:vAlign w:val="center"/>
          </w:tcPr>
          <w:p w:rsidR="005B4624" w:rsidRDefault="005B4624">
            <w:pPr>
              <w:kinsoku/>
              <w:wordWrap w:val="0"/>
              <w:jc w:val="center"/>
              <w:rPr>
                <w:rFonts w:ascii="仿宋" w:eastAsia="仿宋" w:hAnsi="仿宋" w:cs="仿宋"/>
                <w:color w:val="auto"/>
                <w:sz w:val="24"/>
                <w:szCs w:val="24"/>
              </w:rPr>
            </w:pPr>
          </w:p>
        </w:tc>
        <w:tc>
          <w:tcPr>
            <w:tcW w:w="1204" w:type="dxa"/>
            <w:vAlign w:val="center"/>
          </w:tcPr>
          <w:p w:rsidR="005B4624" w:rsidRDefault="005B4624">
            <w:pPr>
              <w:kinsoku/>
              <w:wordWrap w:val="0"/>
              <w:jc w:val="center"/>
              <w:rPr>
                <w:rFonts w:ascii="仿宋" w:eastAsia="仿宋" w:hAnsi="仿宋" w:cs="仿宋"/>
                <w:color w:val="auto"/>
                <w:sz w:val="24"/>
                <w:szCs w:val="24"/>
              </w:rPr>
            </w:pPr>
          </w:p>
        </w:tc>
        <w:tc>
          <w:tcPr>
            <w:tcW w:w="1204" w:type="dxa"/>
            <w:vAlign w:val="center"/>
          </w:tcPr>
          <w:p w:rsidR="005B4624" w:rsidRDefault="005B4624">
            <w:pPr>
              <w:kinsoku/>
              <w:wordWrap w:val="0"/>
              <w:jc w:val="center"/>
              <w:rPr>
                <w:rFonts w:ascii="仿宋" w:eastAsia="仿宋" w:hAnsi="仿宋" w:cs="仿宋"/>
                <w:color w:val="auto"/>
                <w:sz w:val="24"/>
                <w:szCs w:val="24"/>
              </w:rPr>
            </w:pPr>
          </w:p>
        </w:tc>
        <w:tc>
          <w:tcPr>
            <w:tcW w:w="1288" w:type="dxa"/>
          </w:tcPr>
          <w:p w:rsidR="005B4624" w:rsidRDefault="005B4624">
            <w:pPr>
              <w:kinsoku/>
              <w:wordWrap w:val="0"/>
              <w:jc w:val="center"/>
              <w:rPr>
                <w:rFonts w:ascii="仿宋" w:eastAsia="仿宋" w:hAnsi="仿宋" w:cs="仿宋"/>
                <w:color w:val="auto"/>
                <w:sz w:val="24"/>
                <w:szCs w:val="24"/>
              </w:rPr>
            </w:pPr>
          </w:p>
        </w:tc>
        <w:tc>
          <w:tcPr>
            <w:tcW w:w="1697" w:type="dxa"/>
            <w:vAlign w:val="center"/>
          </w:tcPr>
          <w:p w:rsidR="005B4624" w:rsidRDefault="005B4624">
            <w:pPr>
              <w:kinsoku/>
              <w:wordWrap w:val="0"/>
              <w:jc w:val="center"/>
              <w:rPr>
                <w:rFonts w:ascii="仿宋" w:eastAsia="仿宋" w:hAnsi="仿宋" w:cs="仿宋"/>
                <w:color w:val="auto"/>
                <w:sz w:val="24"/>
                <w:szCs w:val="24"/>
              </w:rPr>
            </w:pPr>
          </w:p>
        </w:tc>
        <w:tc>
          <w:tcPr>
            <w:tcW w:w="1063" w:type="dxa"/>
            <w:vAlign w:val="center"/>
          </w:tcPr>
          <w:p w:rsidR="005B4624" w:rsidRDefault="005B4624">
            <w:pPr>
              <w:kinsoku/>
              <w:wordWrap w:val="0"/>
              <w:jc w:val="center"/>
              <w:rPr>
                <w:rFonts w:ascii="仿宋" w:eastAsia="仿宋" w:hAnsi="仿宋" w:cs="仿宋"/>
                <w:color w:val="auto"/>
                <w:sz w:val="24"/>
                <w:szCs w:val="24"/>
              </w:rPr>
            </w:pPr>
          </w:p>
        </w:tc>
        <w:tc>
          <w:tcPr>
            <w:tcW w:w="626" w:type="dxa"/>
            <w:vAlign w:val="center"/>
          </w:tcPr>
          <w:p w:rsidR="005B4624" w:rsidRDefault="005B4624">
            <w:pPr>
              <w:kinsoku/>
              <w:wordWrap w:val="0"/>
              <w:jc w:val="center"/>
              <w:rPr>
                <w:rFonts w:ascii="仿宋" w:eastAsia="仿宋" w:hAnsi="仿宋" w:cs="仿宋"/>
                <w:color w:val="auto"/>
                <w:sz w:val="24"/>
                <w:szCs w:val="24"/>
              </w:rPr>
            </w:pPr>
          </w:p>
        </w:tc>
      </w:tr>
      <w:tr w:rsidR="005B4624">
        <w:trPr>
          <w:trHeight w:val="476"/>
          <w:jc w:val="center"/>
        </w:trPr>
        <w:tc>
          <w:tcPr>
            <w:tcW w:w="674" w:type="dxa"/>
            <w:vAlign w:val="center"/>
          </w:tcPr>
          <w:p w:rsidR="005B4624" w:rsidRDefault="005B4624">
            <w:pPr>
              <w:kinsoku/>
              <w:wordWrap w:val="0"/>
              <w:jc w:val="center"/>
              <w:rPr>
                <w:rFonts w:ascii="仿宋" w:eastAsia="仿宋" w:hAnsi="仿宋" w:cs="仿宋"/>
                <w:color w:val="auto"/>
                <w:sz w:val="24"/>
                <w:szCs w:val="24"/>
              </w:rPr>
            </w:pPr>
          </w:p>
        </w:tc>
        <w:tc>
          <w:tcPr>
            <w:tcW w:w="874" w:type="dxa"/>
            <w:vAlign w:val="center"/>
          </w:tcPr>
          <w:p w:rsidR="005B4624" w:rsidRDefault="005B4624">
            <w:pPr>
              <w:kinsoku/>
              <w:wordWrap w:val="0"/>
              <w:jc w:val="center"/>
              <w:rPr>
                <w:rFonts w:ascii="仿宋" w:eastAsia="仿宋" w:hAnsi="仿宋" w:cs="仿宋"/>
                <w:color w:val="auto"/>
                <w:sz w:val="24"/>
                <w:szCs w:val="24"/>
              </w:rPr>
            </w:pPr>
          </w:p>
        </w:tc>
        <w:tc>
          <w:tcPr>
            <w:tcW w:w="930" w:type="dxa"/>
            <w:vAlign w:val="center"/>
          </w:tcPr>
          <w:p w:rsidR="005B4624" w:rsidRDefault="005B4624">
            <w:pPr>
              <w:kinsoku/>
              <w:wordWrap w:val="0"/>
              <w:jc w:val="center"/>
              <w:rPr>
                <w:rFonts w:ascii="仿宋" w:eastAsia="仿宋" w:hAnsi="仿宋" w:cs="仿宋"/>
                <w:color w:val="auto"/>
                <w:sz w:val="24"/>
                <w:szCs w:val="24"/>
              </w:rPr>
            </w:pPr>
          </w:p>
        </w:tc>
        <w:tc>
          <w:tcPr>
            <w:tcW w:w="1204" w:type="dxa"/>
            <w:vAlign w:val="center"/>
          </w:tcPr>
          <w:p w:rsidR="005B4624" w:rsidRDefault="005B4624">
            <w:pPr>
              <w:kinsoku/>
              <w:wordWrap w:val="0"/>
              <w:jc w:val="center"/>
              <w:rPr>
                <w:rFonts w:ascii="仿宋" w:eastAsia="仿宋" w:hAnsi="仿宋" w:cs="仿宋"/>
                <w:color w:val="auto"/>
                <w:sz w:val="24"/>
                <w:szCs w:val="24"/>
              </w:rPr>
            </w:pPr>
          </w:p>
        </w:tc>
        <w:tc>
          <w:tcPr>
            <w:tcW w:w="1204" w:type="dxa"/>
            <w:vAlign w:val="center"/>
          </w:tcPr>
          <w:p w:rsidR="005B4624" w:rsidRDefault="005B4624">
            <w:pPr>
              <w:kinsoku/>
              <w:wordWrap w:val="0"/>
              <w:jc w:val="center"/>
              <w:rPr>
                <w:rFonts w:ascii="仿宋" w:eastAsia="仿宋" w:hAnsi="仿宋" w:cs="仿宋"/>
                <w:color w:val="auto"/>
                <w:sz w:val="24"/>
                <w:szCs w:val="24"/>
              </w:rPr>
            </w:pPr>
          </w:p>
        </w:tc>
        <w:tc>
          <w:tcPr>
            <w:tcW w:w="1288" w:type="dxa"/>
          </w:tcPr>
          <w:p w:rsidR="005B4624" w:rsidRDefault="005B4624">
            <w:pPr>
              <w:kinsoku/>
              <w:wordWrap w:val="0"/>
              <w:jc w:val="center"/>
              <w:rPr>
                <w:rFonts w:ascii="仿宋" w:eastAsia="仿宋" w:hAnsi="仿宋" w:cs="仿宋"/>
                <w:color w:val="auto"/>
                <w:sz w:val="24"/>
                <w:szCs w:val="24"/>
              </w:rPr>
            </w:pPr>
          </w:p>
        </w:tc>
        <w:tc>
          <w:tcPr>
            <w:tcW w:w="1697" w:type="dxa"/>
            <w:vAlign w:val="center"/>
          </w:tcPr>
          <w:p w:rsidR="005B4624" w:rsidRDefault="005B4624">
            <w:pPr>
              <w:kinsoku/>
              <w:wordWrap w:val="0"/>
              <w:jc w:val="center"/>
              <w:rPr>
                <w:rFonts w:ascii="仿宋" w:eastAsia="仿宋" w:hAnsi="仿宋" w:cs="仿宋"/>
                <w:color w:val="auto"/>
                <w:sz w:val="24"/>
                <w:szCs w:val="24"/>
              </w:rPr>
            </w:pPr>
          </w:p>
        </w:tc>
        <w:tc>
          <w:tcPr>
            <w:tcW w:w="1063" w:type="dxa"/>
            <w:vAlign w:val="center"/>
          </w:tcPr>
          <w:p w:rsidR="005B4624" w:rsidRDefault="005B4624">
            <w:pPr>
              <w:kinsoku/>
              <w:wordWrap w:val="0"/>
              <w:jc w:val="center"/>
              <w:rPr>
                <w:rFonts w:ascii="仿宋" w:eastAsia="仿宋" w:hAnsi="仿宋" w:cs="仿宋"/>
                <w:color w:val="auto"/>
                <w:sz w:val="24"/>
                <w:szCs w:val="24"/>
              </w:rPr>
            </w:pPr>
          </w:p>
        </w:tc>
        <w:tc>
          <w:tcPr>
            <w:tcW w:w="626" w:type="dxa"/>
            <w:vAlign w:val="center"/>
          </w:tcPr>
          <w:p w:rsidR="005B4624" w:rsidRDefault="005B4624">
            <w:pPr>
              <w:kinsoku/>
              <w:wordWrap w:val="0"/>
              <w:jc w:val="center"/>
              <w:rPr>
                <w:rFonts w:ascii="仿宋" w:eastAsia="仿宋" w:hAnsi="仿宋" w:cs="仿宋"/>
                <w:color w:val="auto"/>
                <w:sz w:val="24"/>
                <w:szCs w:val="24"/>
              </w:rPr>
            </w:pPr>
          </w:p>
        </w:tc>
      </w:tr>
      <w:tr w:rsidR="005B4624">
        <w:trPr>
          <w:trHeight w:val="476"/>
          <w:jc w:val="center"/>
        </w:trPr>
        <w:tc>
          <w:tcPr>
            <w:tcW w:w="674" w:type="dxa"/>
            <w:vAlign w:val="center"/>
          </w:tcPr>
          <w:p w:rsidR="005B4624" w:rsidRDefault="005B4624">
            <w:pPr>
              <w:kinsoku/>
              <w:wordWrap w:val="0"/>
              <w:jc w:val="center"/>
              <w:rPr>
                <w:rFonts w:ascii="仿宋" w:eastAsia="仿宋" w:hAnsi="仿宋" w:cs="仿宋"/>
                <w:color w:val="auto"/>
                <w:sz w:val="24"/>
                <w:szCs w:val="24"/>
              </w:rPr>
            </w:pPr>
          </w:p>
        </w:tc>
        <w:tc>
          <w:tcPr>
            <w:tcW w:w="874" w:type="dxa"/>
            <w:vAlign w:val="center"/>
          </w:tcPr>
          <w:p w:rsidR="005B4624" w:rsidRDefault="005B4624">
            <w:pPr>
              <w:kinsoku/>
              <w:wordWrap w:val="0"/>
              <w:jc w:val="center"/>
              <w:rPr>
                <w:rFonts w:ascii="仿宋" w:eastAsia="仿宋" w:hAnsi="仿宋" w:cs="仿宋"/>
                <w:color w:val="auto"/>
                <w:sz w:val="24"/>
                <w:szCs w:val="24"/>
              </w:rPr>
            </w:pPr>
          </w:p>
        </w:tc>
        <w:tc>
          <w:tcPr>
            <w:tcW w:w="930" w:type="dxa"/>
            <w:vAlign w:val="center"/>
          </w:tcPr>
          <w:p w:rsidR="005B4624" w:rsidRDefault="005B4624">
            <w:pPr>
              <w:kinsoku/>
              <w:wordWrap w:val="0"/>
              <w:jc w:val="center"/>
              <w:rPr>
                <w:rFonts w:ascii="仿宋" w:eastAsia="仿宋" w:hAnsi="仿宋" w:cs="仿宋"/>
                <w:color w:val="auto"/>
                <w:sz w:val="24"/>
                <w:szCs w:val="24"/>
              </w:rPr>
            </w:pPr>
          </w:p>
        </w:tc>
        <w:tc>
          <w:tcPr>
            <w:tcW w:w="1204" w:type="dxa"/>
            <w:vAlign w:val="center"/>
          </w:tcPr>
          <w:p w:rsidR="005B4624" w:rsidRDefault="005B4624">
            <w:pPr>
              <w:kinsoku/>
              <w:wordWrap w:val="0"/>
              <w:jc w:val="center"/>
              <w:rPr>
                <w:rFonts w:ascii="仿宋" w:eastAsia="仿宋" w:hAnsi="仿宋" w:cs="仿宋"/>
                <w:color w:val="auto"/>
                <w:sz w:val="24"/>
                <w:szCs w:val="24"/>
              </w:rPr>
            </w:pPr>
          </w:p>
        </w:tc>
        <w:tc>
          <w:tcPr>
            <w:tcW w:w="1204" w:type="dxa"/>
            <w:vAlign w:val="center"/>
          </w:tcPr>
          <w:p w:rsidR="005B4624" w:rsidRDefault="005B4624">
            <w:pPr>
              <w:kinsoku/>
              <w:wordWrap w:val="0"/>
              <w:jc w:val="center"/>
              <w:rPr>
                <w:rFonts w:ascii="仿宋" w:eastAsia="仿宋" w:hAnsi="仿宋" w:cs="仿宋"/>
                <w:color w:val="auto"/>
                <w:sz w:val="24"/>
                <w:szCs w:val="24"/>
              </w:rPr>
            </w:pPr>
          </w:p>
        </w:tc>
        <w:tc>
          <w:tcPr>
            <w:tcW w:w="1288" w:type="dxa"/>
          </w:tcPr>
          <w:p w:rsidR="005B4624" w:rsidRDefault="005B4624">
            <w:pPr>
              <w:kinsoku/>
              <w:wordWrap w:val="0"/>
              <w:jc w:val="center"/>
              <w:rPr>
                <w:rFonts w:ascii="仿宋" w:eastAsia="仿宋" w:hAnsi="仿宋" w:cs="仿宋"/>
                <w:color w:val="auto"/>
                <w:sz w:val="24"/>
                <w:szCs w:val="24"/>
              </w:rPr>
            </w:pPr>
          </w:p>
        </w:tc>
        <w:tc>
          <w:tcPr>
            <w:tcW w:w="1697" w:type="dxa"/>
            <w:vAlign w:val="center"/>
          </w:tcPr>
          <w:p w:rsidR="005B4624" w:rsidRDefault="005B4624">
            <w:pPr>
              <w:kinsoku/>
              <w:wordWrap w:val="0"/>
              <w:jc w:val="center"/>
              <w:rPr>
                <w:rFonts w:ascii="仿宋" w:eastAsia="仿宋" w:hAnsi="仿宋" w:cs="仿宋"/>
                <w:color w:val="auto"/>
                <w:sz w:val="24"/>
                <w:szCs w:val="24"/>
              </w:rPr>
            </w:pPr>
          </w:p>
        </w:tc>
        <w:tc>
          <w:tcPr>
            <w:tcW w:w="1063" w:type="dxa"/>
            <w:vAlign w:val="center"/>
          </w:tcPr>
          <w:p w:rsidR="005B4624" w:rsidRDefault="005B4624">
            <w:pPr>
              <w:kinsoku/>
              <w:wordWrap w:val="0"/>
              <w:jc w:val="center"/>
              <w:rPr>
                <w:rFonts w:ascii="仿宋" w:eastAsia="仿宋" w:hAnsi="仿宋" w:cs="仿宋"/>
                <w:color w:val="auto"/>
                <w:sz w:val="24"/>
                <w:szCs w:val="24"/>
              </w:rPr>
            </w:pPr>
          </w:p>
        </w:tc>
        <w:tc>
          <w:tcPr>
            <w:tcW w:w="626" w:type="dxa"/>
            <w:vAlign w:val="center"/>
          </w:tcPr>
          <w:p w:rsidR="005B4624" w:rsidRDefault="005B4624">
            <w:pPr>
              <w:kinsoku/>
              <w:wordWrap w:val="0"/>
              <w:jc w:val="center"/>
              <w:rPr>
                <w:rFonts w:ascii="仿宋" w:eastAsia="仿宋" w:hAnsi="仿宋" w:cs="仿宋"/>
                <w:color w:val="auto"/>
                <w:sz w:val="24"/>
                <w:szCs w:val="24"/>
              </w:rPr>
            </w:pPr>
          </w:p>
        </w:tc>
      </w:tr>
      <w:tr w:rsidR="005B4624">
        <w:trPr>
          <w:trHeight w:val="476"/>
          <w:jc w:val="center"/>
        </w:trPr>
        <w:tc>
          <w:tcPr>
            <w:tcW w:w="674" w:type="dxa"/>
            <w:vAlign w:val="center"/>
          </w:tcPr>
          <w:p w:rsidR="005B4624" w:rsidRDefault="005B4624">
            <w:pPr>
              <w:kinsoku/>
              <w:wordWrap w:val="0"/>
              <w:jc w:val="center"/>
              <w:rPr>
                <w:rFonts w:ascii="仿宋" w:eastAsia="仿宋" w:hAnsi="仿宋" w:cs="仿宋"/>
                <w:color w:val="auto"/>
                <w:sz w:val="24"/>
                <w:szCs w:val="24"/>
              </w:rPr>
            </w:pPr>
          </w:p>
        </w:tc>
        <w:tc>
          <w:tcPr>
            <w:tcW w:w="874" w:type="dxa"/>
            <w:vAlign w:val="center"/>
          </w:tcPr>
          <w:p w:rsidR="005B4624" w:rsidRDefault="005B4624">
            <w:pPr>
              <w:kinsoku/>
              <w:wordWrap w:val="0"/>
              <w:jc w:val="center"/>
              <w:rPr>
                <w:rFonts w:ascii="仿宋" w:eastAsia="仿宋" w:hAnsi="仿宋" w:cs="仿宋"/>
                <w:color w:val="auto"/>
                <w:sz w:val="24"/>
                <w:szCs w:val="24"/>
              </w:rPr>
            </w:pPr>
          </w:p>
        </w:tc>
        <w:tc>
          <w:tcPr>
            <w:tcW w:w="930" w:type="dxa"/>
            <w:vAlign w:val="center"/>
          </w:tcPr>
          <w:p w:rsidR="005B4624" w:rsidRDefault="005B4624">
            <w:pPr>
              <w:kinsoku/>
              <w:wordWrap w:val="0"/>
              <w:jc w:val="center"/>
              <w:rPr>
                <w:rFonts w:ascii="仿宋" w:eastAsia="仿宋" w:hAnsi="仿宋" w:cs="仿宋"/>
                <w:color w:val="auto"/>
                <w:sz w:val="24"/>
                <w:szCs w:val="24"/>
              </w:rPr>
            </w:pPr>
          </w:p>
        </w:tc>
        <w:tc>
          <w:tcPr>
            <w:tcW w:w="1204" w:type="dxa"/>
            <w:vAlign w:val="center"/>
          </w:tcPr>
          <w:p w:rsidR="005B4624" w:rsidRDefault="005B4624">
            <w:pPr>
              <w:kinsoku/>
              <w:wordWrap w:val="0"/>
              <w:jc w:val="center"/>
              <w:rPr>
                <w:rFonts w:ascii="仿宋" w:eastAsia="仿宋" w:hAnsi="仿宋" w:cs="仿宋"/>
                <w:color w:val="auto"/>
                <w:sz w:val="24"/>
                <w:szCs w:val="24"/>
              </w:rPr>
            </w:pPr>
          </w:p>
        </w:tc>
        <w:tc>
          <w:tcPr>
            <w:tcW w:w="1204" w:type="dxa"/>
            <w:vAlign w:val="center"/>
          </w:tcPr>
          <w:p w:rsidR="005B4624" w:rsidRDefault="005B4624">
            <w:pPr>
              <w:kinsoku/>
              <w:wordWrap w:val="0"/>
              <w:jc w:val="center"/>
              <w:rPr>
                <w:rFonts w:ascii="仿宋" w:eastAsia="仿宋" w:hAnsi="仿宋" w:cs="仿宋"/>
                <w:color w:val="auto"/>
                <w:sz w:val="24"/>
                <w:szCs w:val="24"/>
              </w:rPr>
            </w:pPr>
          </w:p>
        </w:tc>
        <w:tc>
          <w:tcPr>
            <w:tcW w:w="1288" w:type="dxa"/>
          </w:tcPr>
          <w:p w:rsidR="005B4624" w:rsidRDefault="005B4624">
            <w:pPr>
              <w:kinsoku/>
              <w:wordWrap w:val="0"/>
              <w:jc w:val="center"/>
              <w:rPr>
                <w:rFonts w:ascii="仿宋" w:eastAsia="仿宋" w:hAnsi="仿宋" w:cs="仿宋"/>
                <w:color w:val="auto"/>
                <w:sz w:val="24"/>
                <w:szCs w:val="24"/>
              </w:rPr>
            </w:pPr>
          </w:p>
        </w:tc>
        <w:tc>
          <w:tcPr>
            <w:tcW w:w="1697" w:type="dxa"/>
            <w:vAlign w:val="center"/>
          </w:tcPr>
          <w:p w:rsidR="005B4624" w:rsidRDefault="005B4624">
            <w:pPr>
              <w:kinsoku/>
              <w:wordWrap w:val="0"/>
              <w:jc w:val="center"/>
              <w:rPr>
                <w:rFonts w:ascii="仿宋" w:eastAsia="仿宋" w:hAnsi="仿宋" w:cs="仿宋"/>
                <w:color w:val="auto"/>
                <w:sz w:val="24"/>
                <w:szCs w:val="24"/>
              </w:rPr>
            </w:pPr>
          </w:p>
        </w:tc>
        <w:tc>
          <w:tcPr>
            <w:tcW w:w="1063" w:type="dxa"/>
            <w:vAlign w:val="center"/>
          </w:tcPr>
          <w:p w:rsidR="005B4624" w:rsidRDefault="005B4624">
            <w:pPr>
              <w:kinsoku/>
              <w:wordWrap w:val="0"/>
              <w:jc w:val="center"/>
              <w:rPr>
                <w:rFonts w:ascii="仿宋" w:eastAsia="仿宋" w:hAnsi="仿宋" w:cs="仿宋"/>
                <w:color w:val="auto"/>
                <w:sz w:val="24"/>
                <w:szCs w:val="24"/>
              </w:rPr>
            </w:pPr>
          </w:p>
        </w:tc>
        <w:tc>
          <w:tcPr>
            <w:tcW w:w="626" w:type="dxa"/>
            <w:vAlign w:val="center"/>
          </w:tcPr>
          <w:p w:rsidR="005B4624" w:rsidRDefault="005B4624">
            <w:pPr>
              <w:kinsoku/>
              <w:wordWrap w:val="0"/>
              <w:jc w:val="center"/>
              <w:rPr>
                <w:rFonts w:ascii="仿宋" w:eastAsia="仿宋" w:hAnsi="仿宋" w:cs="仿宋"/>
                <w:color w:val="auto"/>
                <w:sz w:val="24"/>
                <w:szCs w:val="24"/>
              </w:rPr>
            </w:pPr>
          </w:p>
        </w:tc>
      </w:tr>
      <w:tr w:rsidR="005B4624">
        <w:trPr>
          <w:trHeight w:val="476"/>
          <w:jc w:val="center"/>
        </w:trPr>
        <w:tc>
          <w:tcPr>
            <w:tcW w:w="674" w:type="dxa"/>
            <w:vAlign w:val="center"/>
          </w:tcPr>
          <w:p w:rsidR="005B4624" w:rsidRDefault="005B4624">
            <w:pPr>
              <w:kinsoku/>
              <w:wordWrap w:val="0"/>
              <w:jc w:val="center"/>
              <w:rPr>
                <w:rFonts w:ascii="仿宋" w:eastAsia="仿宋" w:hAnsi="仿宋" w:cs="仿宋"/>
                <w:color w:val="auto"/>
                <w:sz w:val="24"/>
                <w:szCs w:val="24"/>
              </w:rPr>
            </w:pPr>
          </w:p>
        </w:tc>
        <w:tc>
          <w:tcPr>
            <w:tcW w:w="874" w:type="dxa"/>
            <w:vAlign w:val="center"/>
          </w:tcPr>
          <w:p w:rsidR="005B4624" w:rsidRDefault="005B4624">
            <w:pPr>
              <w:kinsoku/>
              <w:wordWrap w:val="0"/>
              <w:jc w:val="center"/>
              <w:rPr>
                <w:rFonts w:ascii="仿宋" w:eastAsia="仿宋" w:hAnsi="仿宋" w:cs="仿宋"/>
                <w:color w:val="auto"/>
                <w:sz w:val="24"/>
                <w:szCs w:val="24"/>
              </w:rPr>
            </w:pPr>
          </w:p>
        </w:tc>
        <w:tc>
          <w:tcPr>
            <w:tcW w:w="930" w:type="dxa"/>
            <w:vAlign w:val="center"/>
          </w:tcPr>
          <w:p w:rsidR="005B4624" w:rsidRDefault="005B4624">
            <w:pPr>
              <w:kinsoku/>
              <w:wordWrap w:val="0"/>
              <w:jc w:val="center"/>
              <w:rPr>
                <w:rFonts w:ascii="仿宋" w:eastAsia="仿宋" w:hAnsi="仿宋" w:cs="仿宋"/>
                <w:color w:val="auto"/>
                <w:sz w:val="24"/>
                <w:szCs w:val="24"/>
              </w:rPr>
            </w:pPr>
          </w:p>
        </w:tc>
        <w:tc>
          <w:tcPr>
            <w:tcW w:w="1204" w:type="dxa"/>
            <w:vAlign w:val="center"/>
          </w:tcPr>
          <w:p w:rsidR="005B4624" w:rsidRDefault="005B4624">
            <w:pPr>
              <w:kinsoku/>
              <w:wordWrap w:val="0"/>
              <w:jc w:val="center"/>
              <w:rPr>
                <w:rFonts w:ascii="仿宋" w:eastAsia="仿宋" w:hAnsi="仿宋" w:cs="仿宋"/>
                <w:color w:val="auto"/>
                <w:sz w:val="24"/>
                <w:szCs w:val="24"/>
              </w:rPr>
            </w:pPr>
          </w:p>
        </w:tc>
        <w:tc>
          <w:tcPr>
            <w:tcW w:w="1204" w:type="dxa"/>
            <w:vAlign w:val="center"/>
          </w:tcPr>
          <w:p w:rsidR="005B4624" w:rsidRDefault="005B4624">
            <w:pPr>
              <w:kinsoku/>
              <w:wordWrap w:val="0"/>
              <w:jc w:val="center"/>
              <w:rPr>
                <w:rFonts w:ascii="仿宋" w:eastAsia="仿宋" w:hAnsi="仿宋" w:cs="仿宋"/>
                <w:color w:val="auto"/>
                <w:sz w:val="24"/>
                <w:szCs w:val="24"/>
              </w:rPr>
            </w:pPr>
          </w:p>
        </w:tc>
        <w:tc>
          <w:tcPr>
            <w:tcW w:w="1288" w:type="dxa"/>
          </w:tcPr>
          <w:p w:rsidR="005B4624" w:rsidRDefault="005B4624">
            <w:pPr>
              <w:kinsoku/>
              <w:wordWrap w:val="0"/>
              <w:jc w:val="center"/>
              <w:rPr>
                <w:rFonts w:ascii="仿宋" w:eastAsia="仿宋" w:hAnsi="仿宋" w:cs="仿宋"/>
                <w:color w:val="auto"/>
                <w:sz w:val="24"/>
                <w:szCs w:val="24"/>
              </w:rPr>
            </w:pPr>
          </w:p>
        </w:tc>
        <w:tc>
          <w:tcPr>
            <w:tcW w:w="1697" w:type="dxa"/>
            <w:vAlign w:val="center"/>
          </w:tcPr>
          <w:p w:rsidR="005B4624" w:rsidRDefault="005B4624">
            <w:pPr>
              <w:kinsoku/>
              <w:wordWrap w:val="0"/>
              <w:jc w:val="center"/>
              <w:rPr>
                <w:rFonts w:ascii="仿宋" w:eastAsia="仿宋" w:hAnsi="仿宋" w:cs="仿宋"/>
                <w:color w:val="auto"/>
                <w:sz w:val="24"/>
                <w:szCs w:val="24"/>
              </w:rPr>
            </w:pPr>
          </w:p>
        </w:tc>
        <w:tc>
          <w:tcPr>
            <w:tcW w:w="1063" w:type="dxa"/>
            <w:vAlign w:val="center"/>
          </w:tcPr>
          <w:p w:rsidR="005B4624" w:rsidRDefault="005B4624">
            <w:pPr>
              <w:kinsoku/>
              <w:wordWrap w:val="0"/>
              <w:jc w:val="center"/>
              <w:rPr>
                <w:rFonts w:ascii="仿宋" w:eastAsia="仿宋" w:hAnsi="仿宋" w:cs="仿宋"/>
                <w:color w:val="auto"/>
                <w:sz w:val="24"/>
                <w:szCs w:val="24"/>
              </w:rPr>
            </w:pPr>
          </w:p>
        </w:tc>
        <w:tc>
          <w:tcPr>
            <w:tcW w:w="626" w:type="dxa"/>
            <w:vAlign w:val="center"/>
          </w:tcPr>
          <w:p w:rsidR="005B4624" w:rsidRDefault="005B4624">
            <w:pPr>
              <w:kinsoku/>
              <w:wordWrap w:val="0"/>
              <w:jc w:val="center"/>
              <w:rPr>
                <w:rFonts w:ascii="仿宋" w:eastAsia="仿宋" w:hAnsi="仿宋" w:cs="仿宋"/>
                <w:color w:val="auto"/>
                <w:sz w:val="24"/>
                <w:szCs w:val="24"/>
              </w:rPr>
            </w:pPr>
          </w:p>
        </w:tc>
      </w:tr>
      <w:tr w:rsidR="005B4624">
        <w:trPr>
          <w:trHeight w:val="476"/>
          <w:jc w:val="center"/>
        </w:trPr>
        <w:tc>
          <w:tcPr>
            <w:tcW w:w="674" w:type="dxa"/>
            <w:vAlign w:val="center"/>
          </w:tcPr>
          <w:p w:rsidR="005B4624" w:rsidRDefault="005B4624">
            <w:pPr>
              <w:kinsoku/>
              <w:wordWrap w:val="0"/>
              <w:jc w:val="center"/>
              <w:rPr>
                <w:rFonts w:ascii="仿宋" w:eastAsia="仿宋" w:hAnsi="仿宋" w:cs="仿宋"/>
                <w:color w:val="auto"/>
                <w:sz w:val="24"/>
                <w:szCs w:val="24"/>
              </w:rPr>
            </w:pPr>
          </w:p>
        </w:tc>
        <w:tc>
          <w:tcPr>
            <w:tcW w:w="874" w:type="dxa"/>
            <w:vAlign w:val="center"/>
          </w:tcPr>
          <w:p w:rsidR="005B4624" w:rsidRDefault="005B4624">
            <w:pPr>
              <w:kinsoku/>
              <w:wordWrap w:val="0"/>
              <w:jc w:val="center"/>
              <w:rPr>
                <w:rFonts w:ascii="仿宋" w:eastAsia="仿宋" w:hAnsi="仿宋" w:cs="仿宋"/>
                <w:color w:val="auto"/>
                <w:sz w:val="24"/>
                <w:szCs w:val="24"/>
              </w:rPr>
            </w:pPr>
          </w:p>
        </w:tc>
        <w:tc>
          <w:tcPr>
            <w:tcW w:w="930" w:type="dxa"/>
            <w:vAlign w:val="center"/>
          </w:tcPr>
          <w:p w:rsidR="005B4624" w:rsidRDefault="005B4624">
            <w:pPr>
              <w:kinsoku/>
              <w:wordWrap w:val="0"/>
              <w:jc w:val="center"/>
              <w:rPr>
                <w:rFonts w:ascii="仿宋" w:eastAsia="仿宋" w:hAnsi="仿宋" w:cs="仿宋"/>
                <w:color w:val="auto"/>
                <w:sz w:val="24"/>
                <w:szCs w:val="24"/>
              </w:rPr>
            </w:pPr>
          </w:p>
        </w:tc>
        <w:tc>
          <w:tcPr>
            <w:tcW w:w="1204" w:type="dxa"/>
            <w:vAlign w:val="center"/>
          </w:tcPr>
          <w:p w:rsidR="005B4624" w:rsidRDefault="005B4624">
            <w:pPr>
              <w:kinsoku/>
              <w:wordWrap w:val="0"/>
              <w:jc w:val="center"/>
              <w:rPr>
                <w:rFonts w:ascii="仿宋" w:eastAsia="仿宋" w:hAnsi="仿宋" w:cs="仿宋"/>
                <w:color w:val="auto"/>
                <w:sz w:val="24"/>
                <w:szCs w:val="24"/>
              </w:rPr>
            </w:pPr>
          </w:p>
        </w:tc>
        <w:tc>
          <w:tcPr>
            <w:tcW w:w="1204" w:type="dxa"/>
            <w:vAlign w:val="center"/>
          </w:tcPr>
          <w:p w:rsidR="005B4624" w:rsidRDefault="005B4624">
            <w:pPr>
              <w:kinsoku/>
              <w:wordWrap w:val="0"/>
              <w:jc w:val="center"/>
              <w:rPr>
                <w:rFonts w:ascii="仿宋" w:eastAsia="仿宋" w:hAnsi="仿宋" w:cs="仿宋"/>
                <w:color w:val="auto"/>
                <w:sz w:val="24"/>
                <w:szCs w:val="24"/>
              </w:rPr>
            </w:pPr>
          </w:p>
        </w:tc>
        <w:tc>
          <w:tcPr>
            <w:tcW w:w="1288" w:type="dxa"/>
          </w:tcPr>
          <w:p w:rsidR="005B4624" w:rsidRDefault="005B4624">
            <w:pPr>
              <w:kinsoku/>
              <w:wordWrap w:val="0"/>
              <w:jc w:val="center"/>
              <w:rPr>
                <w:rFonts w:ascii="仿宋" w:eastAsia="仿宋" w:hAnsi="仿宋" w:cs="仿宋"/>
                <w:color w:val="auto"/>
                <w:sz w:val="24"/>
                <w:szCs w:val="24"/>
              </w:rPr>
            </w:pPr>
          </w:p>
        </w:tc>
        <w:tc>
          <w:tcPr>
            <w:tcW w:w="1697" w:type="dxa"/>
            <w:vAlign w:val="center"/>
          </w:tcPr>
          <w:p w:rsidR="005B4624" w:rsidRDefault="005B4624">
            <w:pPr>
              <w:kinsoku/>
              <w:wordWrap w:val="0"/>
              <w:jc w:val="center"/>
              <w:rPr>
                <w:rFonts w:ascii="仿宋" w:eastAsia="仿宋" w:hAnsi="仿宋" w:cs="仿宋"/>
                <w:color w:val="auto"/>
                <w:sz w:val="24"/>
                <w:szCs w:val="24"/>
              </w:rPr>
            </w:pPr>
          </w:p>
        </w:tc>
        <w:tc>
          <w:tcPr>
            <w:tcW w:w="1063" w:type="dxa"/>
            <w:vAlign w:val="center"/>
          </w:tcPr>
          <w:p w:rsidR="005B4624" w:rsidRDefault="005B4624">
            <w:pPr>
              <w:kinsoku/>
              <w:wordWrap w:val="0"/>
              <w:jc w:val="center"/>
              <w:rPr>
                <w:rFonts w:ascii="仿宋" w:eastAsia="仿宋" w:hAnsi="仿宋" w:cs="仿宋"/>
                <w:color w:val="auto"/>
                <w:sz w:val="24"/>
                <w:szCs w:val="24"/>
              </w:rPr>
            </w:pPr>
          </w:p>
        </w:tc>
        <w:tc>
          <w:tcPr>
            <w:tcW w:w="626" w:type="dxa"/>
            <w:vAlign w:val="center"/>
          </w:tcPr>
          <w:p w:rsidR="005B4624" w:rsidRDefault="005B4624">
            <w:pPr>
              <w:kinsoku/>
              <w:wordWrap w:val="0"/>
              <w:jc w:val="center"/>
              <w:rPr>
                <w:rFonts w:ascii="仿宋" w:eastAsia="仿宋" w:hAnsi="仿宋" w:cs="仿宋"/>
                <w:color w:val="auto"/>
                <w:sz w:val="24"/>
                <w:szCs w:val="24"/>
              </w:rPr>
            </w:pPr>
          </w:p>
        </w:tc>
      </w:tr>
      <w:tr w:rsidR="005B4624">
        <w:trPr>
          <w:trHeight w:val="476"/>
          <w:jc w:val="center"/>
        </w:trPr>
        <w:tc>
          <w:tcPr>
            <w:tcW w:w="674" w:type="dxa"/>
            <w:vAlign w:val="center"/>
          </w:tcPr>
          <w:p w:rsidR="005B4624" w:rsidRDefault="005B4624">
            <w:pPr>
              <w:kinsoku/>
              <w:wordWrap w:val="0"/>
              <w:jc w:val="center"/>
              <w:rPr>
                <w:rFonts w:ascii="仿宋" w:eastAsia="仿宋" w:hAnsi="仿宋" w:cs="仿宋"/>
                <w:color w:val="auto"/>
                <w:sz w:val="24"/>
                <w:szCs w:val="24"/>
              </w:rPr>
            </w:pPr>
          </w:p>
        </w:tc>
        <w:tc>
          <w:tcPr>
            <w:tcW w:w="874" w:type="dxa"/>
            <w:vAlign w:val="center"/>
          </w:tcPr>
          <w:p w:rsidR="005B4624" w:rsidRDefault="005B4624">
            <w:pPr>
              <w:kinsoku/>
              <w:wordWrap w:val="0"/>
              <w:jc w:val="center"/>
              <w:rPr>
                <w:rFonts w:ascii="仿宋" w:eastAsia="仿宋" w:hAnsi="仿宋" w:cs="仿宋"/>
                <w:color w:val="auto"/>
                <w:sz w:val="24"/>
                <w:szCs w:val="24"/>
              </w:rPr>
            </w:pPr>
          </w:p>
        </w:tc>
        <w:tc>
          <w:tcPr>
            <w:tcW w:w="930" w:type="dxa"/>
            <w:vAlign w:val="center"/>
          </w:tcPr>
          <w:p w:rsidR="005B4624" w:rsidRDefault="005B4624">
            <w:pPr>
              <w:kinsoku/>
              <w:wordWrap w:val="0"/>
              <w:jc w:val="center"/>
              <w:rPr>
                <w:rFonts w:ascii="仿宋" w:eastAsia="仿宋" w:hAnsi="仿宋" w:cs="仿宋"/>
                <w:color w:val="auto"/>
                <w:sz w:val="24"/>
                <w:szCs w:val="24"/>
              </w:rPr>
            </w:pPr>
          </w:p>
        </w:tc>
        <w:tc>
          <w:tcPr>
            <w:tcW w:w="1204" w:type="dxa"/>
            <w:vAlign w:val="center"/>
          </w:tcPr>
          <w:p w:rsidR="005B4624" w:rsidRDefault="005B4624">
            <w:pPr>
              <w:kinsoku/>
              <w:wordWrap w:val="0"/>
              <w:jc w:val="center"/>
              <w:rPr>
                <w:rFonts w:ascii="仿宋" w:eastAsia="仿宋" w:hAnsi="仿宋" w:cs="仿宋"/>
                <w:color w:val="auto"/>
                <w:sz w:val="24"/>
                <w:szCs w:val="24"/>
              </w:rPr>
            </w:pPr>
          </w:p>
        </w:tc>
        <w:tc>
          <w:tcPr>
            <w:tcW w:w="1204" w:type="dxa"/>
            <w:vAlign w:val="center"/>
          </w:tcPr>
          <w:p w:rsidR="005B4624" w:rsidRDefault="005B4624">
            <w:pPr>
              <w:kinsoku/>
              <w:wordWrap w:val="0"/>
              <w:jc w:val="center"/>
              <w:rPr>
                <w:rFonts w:ascii="仿宋" w:eastAsia="仿宋" w:hAnsi="仿宋" w:cs="仿宋"/>
                <w:color w:val="auto"/>
                <w:sz w:val="24"/>
                <w:szCs w:val="24"/>
              </w:rPr>
            </w:pPr>
          </w:p>
        </w:tc>
        <w:tc>
          <w:tcPr>
            <w:tcW w:w="1288" w:type="dxa"/>
          </w:tcPr>
          <w:p w:rsidR="005B4624" w:rsidRDefault="005B4624">
            <w:pPr>
              <w:kinsoku/>
              <w:wordWrap w:val="0"/>
              <w:jc w:val="center"/>
              <w:rPr>
                <w:rFonts w:ascii="仿宋" w:eastAsia="仿宋" w:hAnsi="仿宋" w:cs="仿宋"/>
                <w:color w:val="auto"/>
                <w:sz w:val="24"/>
                <w:szCs w:val="24"/>
              </w:rPr>
            </w:pPr>
          </w:p>
        </w:tc>
        <w:tc>
          <w:tcPr>
            <w:tcW w:w="1697" w:type="dxa"/>
            <w:vAlign w:val="center"/>
          </w:tcPr>
          <w:p w:rsidR="005B4624" w:rsidRDefault="005B4624">
            <w:pPr>
              <w:kinsoku/>
              <w:wordWrap w:val="0"/>
              <w:jc w:val="center"/>
              <w:rPr>
                <w:rFonts w:ascii="仿宋" w:eastAsia="仿宋" w:hAnsi="仿宋" w:cs="仿宋"/>
                <w:color w:val="auto"/>
                <w:sz w:val="24"/>
                <w:szCs w:val="24"/>
              </w:rPr>
            </w:pPr>
          </w:p>
        </w:tc>
        <w:tc>
          <w:tcPr>
            <w:tcW w:w="1063" w:type="dxa"/>
            <w:vAlign w:val="center"/>
          </w:tcPr>
          <w:p w:rsidR="005B4624" w:rsidRDefault="005B4624">
            <w:pPr>
              <w:kinsoku/>
              <w:wordWrap w:val="0"/>
              <w:jc w:val="center"/>
              <w:rPr>
                <w:rFonts w:ascii="仿宋" w:eastAsia="仿宋" w:hAnsi="仿宋" w:cs="仿宋"/>
                <w:color w:val="auto"/>
                <w:sz w:val="24"/>
                <w:szCs w:val="24"/>
              </w:rPr>
            </w:pPr>
          </w:p>
        </w:tc>
        <w:tc>
          <w:tcPr>
            <w:tcW w:w="626" w:type="dxa"/>
            <w:vAlign w:val="center"/>
          </w:tcPr>
          <w:p w:rsidR="005B4624" w:rsidRDefault="005B4624">
            <w:pPr>
              <w:kinsoku/>
              <w:wordWrap w:val="0"/>
              <w:jc w:val="center"/>
              <w:rPr>
                <w:rFonts w:ascii="仿宋" w:eastAsia="仿宋" w:hAnsi="仿宋" w:cs="仿宋"/>
                <w:color w:val="auto"/>
                <w:sz w:val="24"/>
                <w:szCs w:val="24"/>
              </w:rPr>
            </w:pPr>
          </w:p>
        </w:tc>
      </w:tr>
      <w:tr w:rsidR="005B4624">
        <w:trPr>
          <w:trHeight w:val="476"/>
          <w:jc w:val="center"/>
        </w:trPr>
        <w:tc>
          <w:tcPr>
            <w:tcW w:w="674" w:type="dxa"/>
            <w:vAlign w:val="center"/>
          </w:tcPr>
          <w:p w:rsidR="005B4624" w:rsidRDefault="005B4624">
            <w:pPr>
              <w:kinsoku/>
              <w:wordWrap w:val="0"/>
              <w:jc w:val="center"/>
              <w:rPr>
                <w:rFonts w:ascii="仿宋" w:eastAsia="仿宋" w:hAnsi="仿宋" w:cs="仿宋"/>
                <w:color w:val="auto"/>
                <w:sz w:val="24"/>
                <w:szCs w:val="24"/>
              </w:rPr>
            </w:pPr>
          </w:p>
        </w:tc>
        <w:tc>
          <w:tcPr>
            <w:tcW w:w="874" w:type="dxa"/>
            <w:vAlign w:val="center"/>
          </w:tcPr>
          <w:p w:rsidR="005B4624" w:rsidRDefault="005B4624">
            <w:pPr>
              <w:kinsoku/>
              <w:wordWrap w:val="0"/>
              <w:jc w:val="center"/>
              <w:rPr>
                <w:rFonts w:ascii="仿宋" w:eastAsia="仿宋" w:hAnsi="仿宋" w:cs="仿宋"/>
                <w:color w:val="auto"/>
                <w:sz w:val="24"/>
                <w:szCs w:val="24"/>
              </w:rPr>
            </w:pPr>
          </w:p>
        </w:tc>
        <w:tc>
          <w:tcPr>
            <w:tcW w:w="930" w:type="dxa"/>
            <w:vAlign w:val="center"/>
          </w:tcPr>
          <w:p w:rsidR="005B4624" w:rsidRDefault="005B4624">
            <w:pPr>
              <w:kinsoku/>
              <w:wordWrap w:val="0"/>
              <w:jc w:val="center"/>
              <w:rPr>
                <w:rFonts w:ascii="仿宋" w:eastAsia="仿宋" w:hAnsi="仿宋" w:cs="仿宋"/>
                <w:color w:val="auto"/>
                <w:sz w:val="24"/>
                <w:szCs w:val="24"/>
              </w:rPr>
            </w:pPr>
          </w:p>
        </w:tc>
        <w:tc>
          <w:tcPr>
            <w:tcW w:w="1204" w:type="dxa"/>
            <w:vAlign w:val="center"/>
          </w:tcPr>
          <w:p w:rsidR="005B4624" w:rsidRDefault="005B4624">
            <w:pPr>
              <w:kinsoku/>
              <w:wordWrap w:val="0"/>
              <w:jc w:val="center"/>
              <w:rPr>
                <w:rFonts w:ascii="仿宋" w:eastAsia="仿宋" w:hAnsi="仿宋" w:cs="仿宋"/>
                <w:color w:val="auto"/>
                <w:sz w:val="24"/>
                <w:szCs w:val="24"/>
              </w:rPr>
            </w:pPr>
          </w:p>
        </w:tc>
        <w:tc>
          <w:tcPr>
            <w:tcW w:w="1204" w:type="dxa"/>
            <w:vAlign w:val="center"/>
          </w:tcPr>
          <w:p w:rsidR="005B4624" w:rsidRDefault="005B4624">
            <w:pPr>
              <w:kinsoku/>
              <w:wordWrap w:val="0"/>
              <w:jc w:val="center"/>
              <w:rPr>
                <w:rFonts w:ascii="仿宋" w:eastAsia="仿宋" w:hAnsi="仿宋" w:cs="仿宋"/>
                <w:color w:val="auto"/>
                <w:sz w:val="24"/>
                <w:szCs w:val="24"/>
              </w:rPr>
            </w:pPr>
          </w:p>
        </w:tc>
        <w:tc>
          <w:tcPr>
            <w:tcW w:w="1288" w:type="dxa"/>
          </w:tcPr>
          <w:p w:rsidR="005B4624" w:rsidRDefault="005B4624">
            <w:pPr>
              <w:kinsoku/>
              <w:wordWrap w:val="0"/>
              <w:jc w:val="center"/>
              <w:rPr>
                <w:rFonts w:ascii="仿宋" w:eastAsia="仿宋" w:hAnsi="仿宋" w:cs="仿宋"/>
                <w:color w:val="auto"/>
                <w:sz w:val="24"/>
                <w:szCs w:val="24"/>
              </w:rPr>
            </w:pPr>
          </w:p>
        </w:tc>
        <w:tc>
          <w:tcPr>
            <w:tcW w:w="1697" w:type="dxa"/>
            <w:vAlign w:val="center"/>
          </w:tcPr>
          <w:p w:rsidR="005B4624" w:rsidRDefault="005B4624">
            <w:pPr>
              <w:kinsoku/>
              <w:wordWrap w:val="0"/>
              <w:jc w:val="center"/>
              <w:rPr>
                <w:rFonts w:ascii="仿宋" w:eastAsia="仿宋" w:hAnsi="仿宋" w:cs="仿宋"/>
                <w:color w:val="auto"/>
                <w:sz w:val="24"/>
                <w:szCs w:val="24"/>
              </w:rPr>
            </w:pPr>
          </w:p>
        </w:tc>
        <w:tc>
          <w:tcPr>
            <w:tcW w:w="1063" w:type="dxa"/>
            <w:vAlign w:val="center"/>
          </w:tcPr>
          <w:p w:rsidR="005B4624" w:rsidRDefault="005B4624">
            <w:pPr>
              <w:kinsoku/>
              <w:wordWrap w:val="0"/>
              <w:jc w:val="center"/>
              <w:rPr>
                <w:rFonts w:ascii="仿宋" w:eastAsia="仿宋" w:hAnsi="仿宋" w:cs="仿宋"/>
                <w:color w:val="auto"/>
                <w:sz w:val="24"/>
                <w:szCs w:val="24"/>
              </w:rPr>
            </w:pPr>
          </w:p>
        </w:tc>
        <w:tc>
          <w:tcPr>
            <w:tcW w:w="626" w:type="dxa"/>
            <w:vAlign w:val="center"/>
          </w:tcPr>
          <w:p w:rsidR="005B4624" w:rsidRDefault="005B4624">
            <w:pPr>
              <w:kinsoku/>
              <w:wordWrap w:val="0"/>
              <w:jc w:val="center"/>
              <w:rPr>
                <w:rFonts w:ascii="仿宋" w:eastAsia="仿宋" w:hAnsi="仿宋" w:cs="仿宋"/>
                <w:color w:val="auto"/>
                <w:sz w:val="24"/>
                <w:szCs w:val="24"/>
              </w:rPr>
            </w:pPr>
          </w:p>
        </w:tc>
      </w:tr>
      <w:tr w:rsidR="005B4624">
        <w:trPr>
          <w:trHeight w:val="476"/>
          <w:jc w:val="center"/>
        </w:trPr>
        <w:tc>
          <w:tcPr>
            <w:tcW w:w="674" w:type="dxa"/>
            <w:vAlign w:val="center"/>
          </w:tcPr>
          <w:p w:rsidR="005B4624" w:rsidRDefault="005B4624">
            <w:pPr>
              <w:kinsoku/>
              <w:wordWrap w:val="0"/>
              <w:jc w:val="center"/>
              <w:rPr>
                <w:rFonts w:ascii="仿宋" w:eastAsia="仿宋" w:hAnsi="仿宋" w:cs="仿宋"/>
                <w:color w:val="auto"/>
                <w:sz w:val="24"/>
                <w:szCs w:val="24"/>
              </w:rPr>
            </w:pPr>
          </w:p>
        </w:tc>
        <w:tc>
          <w:tcPr>
            <w:tcW w:w="874" w:type="dxa"/>
            <w:vAlign w:val="center"/>
          </w:tcPr>
          <w:p w:rsidR="005B4624" w:rsidRDefault="005B4624">
            <w:pPr>
              <w:kinsoku/>
              <w:wordWrap w:val="0"/>
              <w:jc w:val="center"/>
              <w:rPr>
                <w:rFonts w:ascii="仿宋" w:eastAsia="仿宋" w:hAnsi="仿宋" w:cs="仿宋"/>
                <w:color w:val="auto"/>
                <w:sz w:val="24"/>
                <w:szCs w:val="24"/>
              </w:rPr>
            </w:pPr>
          </w:p>
        </w:tc>
        <w:tc>
          <w:tcPr>
            <w:tcW w:w="930" w:type="dxa"/>
            <w:vAlign w:val="center"/>
          </w:tcPr>
          <w:p w:rsidR="005B4624" w:rsidRDefault="005B4624">
            <w:pPr>
              <w:kinsoku/>
              <w:wordWrap w:val="0"/>
              <w:jc w:val="center"/>
              <w:rPr>
                <w:rFonts w:ascii="仿宋" w:eastAsia="仿宋" w:hAnsi="仿宋" w:cs="仿宋"/>
                <w:color w:val="auto"/>
                <w:sz w:val="24"/>
                <w:szCs w:val="24"/>
              </w:rPr>
            </w:pPr>
          </w:p>
        </w:tc>
        <w:tc>
          <w:tcPr>
            <w:tcW w:w="1204" w:type="dxa"/>
            <w:vAlign w:val="center"/>
          </w:tcPr>
          <w:p w:rsidR="005B4624" w:rsidRDefault="005B4624">
            <w:pPr>
              <w:kinsoku/>
              <w:wordWrap w:val="0"/>
              <w:jc w:val="center"/>
              <w:rPr>
                <w:rFonts w:ascii="仿宋" w:eastAsia="仿宋" w:hAnsi="仿宋" w:cs="仿宋"/>
                <w:color w:val="auto"/>
                <w:sz w:val="24"/>
                <w:szCs w:val="24"/>
              </w:rPr>
            </w:pPr>
          </w:p>
        </w:tc>
        <w:tc>
          <w:tcPr>
            <w:tcW w:w="1204" w:type="dxa"/>
            <w:vAlign w:val="center"/>
          </w:tcPr>
          <w:p w:rsidR="005B4624" w:rsidRDefault="005B4624">
            <w:pPr>
              <w:kinsoku/>
              <w:wordWrap w:val="0"/>
              <w:jc w:val="center"/>
              <w:rPr>
                <w:rFonts w:ascii="仿宋" w:eastAsia="仿宋" w:hAnsi="仿宋" w:cs="仿宋"/>
                <w:color w:val="auto"/>
                <w:sz w:val="24"/>
                <w:szCs w:val="24"/>
              </w:rPr>
            </w:pPr>
          </w:p>
        </w:tc>
        <w:tc>
          <w:tcPr>
            <w:tcW w:w="1288" w:type="dxa"/>
          </w:tcPr>
          <w:p w:rsidR="005B4624" w:rsidRDefault="005B4624">
            <w:pPr>
              <w:kinsoku/>
              <w:wordWrap w:val="0"/>
              <w:jc w:val="center"/>
              <w:rPr>
                <w:rFonts w:ascii="仿宋" w:eastAsia="仿宋" w:hAnsi="仿宋" w:cs="仿宋"/>
                <w:color w:val="auto"/>
                <w:sz w:val="24"/>
                <w:szCs w:val="24"/>
              </w:rPr>
            </w:pPr>
          </w:p>
        </w:tc>
        <w:tc>
          <w:tcPr>
            <w:tcW w:w="1697" w:type="dxa"/>
            <w:vAlign w:val="center"/>
          </w:tcPr>
          <w:p w:rsidR="005B4624" w:rsidRDefault="005B4624">
            <w:pPr>
              <w:kinsoku/>
              <w:wordWrap w:val="0"/>
              <w:jc w:val="center"/>
              <w:rPr>
                <w:rFonts w:ascii="仿宋" w:eastAsia="仿宋" w:hAnsi="仿宋" w:cs="仿宋"/>
                <w:color w:val="auto"/>
                <w:sz w:val="24"/>
                <w:szCs w:val="24"/>
              </w:rPr>
            </w:pPr>
          </w:p>
        </w:tc>
        <w:tc>
          <w:tcPr>
            <w:tcW w:w="1063" w:type="dxa"/>
            <w:vAlign w:val="center"/>
          </w:tcPr>
          <w:p w:rsidR="005B4624" w:rsidRDefault="005B4624">
            <w:pPr>
              <w:kinsoku/>
              <w:wordWrap w:val="0"/>
              <w:jc w:val="center"/>
              <w:rPr>
                <w:rFonts w:ascii="仿宋" w:eastAsia="仿宋" w:hAnsi="仿宋" w:cs="仿宋"/>
                <w:color w:val="auto"/>
                <w:sz w:val="24"/>
                <w:szCs w:val="24"/>
              </w:rPr>
            </w:pPr>
          </w:p>
        </w:tc>
        <w:tc>
          <w:tcPr>
            <w:tcW w:w="626" w:type="dxa"/>
            <w:vAlign w:val="center"/>
          </w:tcPr>
          <w:p w:rsidR="005B4624" w:rsidRDefault="005B4624">
            <w:pPr>
              <w:kinsoku/>
              <w:wordWrap w:val="0"/>
              <w:jc w:val="center"/>
              <w:rPr>
                <w:rFonts w:ascii="仿宋" w:eastAsia="仿宋" w:hAnsi="仿宋" w:cs="仿宋"/>
                <w:color w:val="auto"/>
                <w:sz w:val="24"/>
                <w:szCs w:val="24"/>
              </w:rPr>
            </w:pPr>
          </w:p>
        </w:tc>
      </w:tr>
      <w:tr w:rsidR="005B4624">
        <w:trPr>
          <w:trHeight w:val="476"/>
          <w:jc w:val="center"/>
        </w:trPr>
        <w:tc>
          <w:tcPr>
            <w:tcW w:w="674" w:type="dxa"/>
            <w:vAlign w:val="center"/>
          </w:tcPr>
          <w:p w:rsidR="005B4624" w:rsidRDefault="005B4624">
            <w:pPr>
              <w:kinsoku/>
              <w:wordWrap w:val="0"/>
              <w:jc w:val="center"/>
              <w:rPr>
                <w:rFonts w:ascii="仿宋" w:eastAsia="仿宋" w:hAnsi="仿宋" w:cs="仿宋"/>
                <w:color w:val="auto"/>
                <w:sz w:val="24"/>
                <w:szCs w:val="24"/>
              </w:rPr>
            </w:pPr>
          </w:p>
        </w:tc>
        <w:tc>
          <w:tcPr>
            <w:tcW w:w="874" w:type="dxa"/>
            <w:vAlign w:val="center"/>
          </w:tcPr>
          <w:p w:rsidR="005B4624" w:rsidRDefault="005B4624">
            <w:pPr>
              <w:kinsoku/>
              <w:wordWrap w:val="0"/>
              <w:jc w:val="center"/>
              <w:rPr>
                <w:rFonts w:ascii="仿宋" w:eastAsia="仿宋" w:hAnsi="仿宋" w:cs="仿宋"/>
                <w:color w:val="auto"/>
                <w:sz w:val="24"/>
                <w:szCs w:val="24"/>
              </w:rPr>
            </w:pPr>
          </w:p>
        </w:tc>
        <w:tc>
          <w:tcPr>
            <w:tcW w:w="930" w:type="dxa"/>
            <w:vAlign w:val="center"/>
          </w:tcPr>
          <w:p w:rsidR="005B4624" w:rsidRDefault="005B4624">
            <w:pPr>
              <w:kinsoku/>
              <w:wordWrap w:val="0"/>
              <w:jc w:val="center"/>
              <w:rPr>
                <w:rFonts w:ascii="仿宋" w:eastAsia="仿宋" w:hAnsi="仿宋" w:cs="仿宋"/>
                <w:color w:val="auto"/>
                <w:sz w:val="24"/>
                <w:szCs w:val="24"/>
              </w:rPr>
            </w:pPr>
          </w:p>
        </w:tc>
        <w:tc>
          <w:tcPr>
            <w:tcW w:w="1204" w:type="dxa"/>
            <w:vAlign w:val="center"/>
          </w:tcPr>
          <w:p w:rsidR="005B4624" w:rsidRDefault="005B4624">
            <w:pPr>
              <w:kinsoku/>
              <w:wordWrap w:val="0"/>
              <w:jc w:val="center"/>
              <w:rPr>
                <w:rFonts w:ascii="仿宋" w:eastAsia="仿宋" w:hAnsi="仿宋" w:cs="仿宋"/>
                <w:color w:val="auto"/>
                <w:sz w:val="24"/>
                <w:szCs w:val="24"/>
              </w:rPr>
            </w:pPr>
          </w:p>
        </w:tc>
        <w:tc>
          <w:tcPr>
            <w:tcW w:w="1204" w:type="dxa"/>
            <w:vAlign w:val="center"/>
          </w:tcPr>
          <w:p w:rsidR="005B4624" w:rsidRDefault="005B4624">
            <w:pPr>
              <w:kinsoku/>
              <w:wordWrap w:val="0"/>
              <w:jc w:val="center"/>
              <w:rPr>
                <w:rFonts w:ascii="仿宋" w:eastAsia="仿宋" w:hAnsi="仿宋" w:cs="仿宋"/>
                <w:color w:val="auto"/>
                <w:sz w:val="24"/>
                <w:szCs w:val="24"/>
              </w:rPr>
            </w:pPr>
          </w:p>
        </w:tc>
        <w:tc>
          <w:tcPr>
            <w:tcW w:w="1288" w:type="dxa"/>
          </w:tcPr>
          <w:p w:rsidR="005B4624" w:rsidRDefault="005B4624">
            <w:pPr>
              <w:kinsoku/>
              <w:wordWrap w:val="0"/>
              <w:jc w:val="center"/>
              <w:rPr>
                <w:rFonts w:ascii="仿宋" w:eastAsia="仿宋" w:hAnsi="仿宋" w:cs="仿宋"/>
                <w:color w:val="auto"/>
                <w:sz w:val="24"/>
                <w:szCs w:val="24"/>
              </w:rPr>
            </w:pPr>
          </w:p>
        </w:tc>
        <w:tc>
          <w:tcPr>
            <w:tcW w:w="1697" w:type="dxa"/>
            <w:vAlign w:val="center"/>
          </w:tcPr>
          <w:p w:rsidR="005B4624" w:rsidRDefault="005B4624">
            <w:pPr>
              <w:kinsoku/>
              <w:wordWrap w:val="0"/>
              <w:jc w:val="center"/>
              <w:rPr>
                <w:rFonts w:ascii="仿宋" w:eastAsia="仿宋" w:hAnsi="仿宋" w:cs="仿宋"/>
                <w:color w:val="auto"/>
                <w:sz w:val="24"/>
                <w:szCs w:val="24"/>
              </w:rPr>
            </w:pPr>
          </w:p>
        </w:tc>
        <w:tc>
          <w:tcPr>
            <w:tcW w:w="1063" w:type="dxa"/>
            <w:vAlign w:val="center"/>
          </w:tcPr>
          <w:p w:rsidR="005B4624" w:rsidRDefault="005B4624">
            <w:pPr>
              <w:kinsoku/>
              <w:wordWrap w:val="0"/>
              <w:jc w:val="center"/>
              <w:rPr>
                <w:rFonts w:ascii="仿宋" w:eastAsia="仿宋" w:hAnsi="仿宋" w:cs="仿宋"/>
                <w:color w:val="auto"/>
                <w:sz w:val="24"/>
                <w:szCs w:val="24"/>
              </w:rPr>
            </w:pPr>
          </w:p>
        </w:tc>
        <w:tc>
          <w:tcPr>
            <w:tcW w:w="626" w:type="dxa"/>
            <w:vAlign w:val="center"/>
          </w:tcPr>
          <w:p w:rsidR="005B4624" w:rsidRDefault="005B4624">
            <w:pPr>
              <w:kinsoku/>
              <w:wordWrap w:val="0"/>
              <w:jc w:val="center"/>
              <w:rPr>
                <w:rFonts w:ascii="仿宋" w:eastAsia="仿宋" w:hAnsi="仿宋" w:cs="仿宋"/>
                <w:color w:val="auto"/>
                <w:sz w:val="24"/>
                <w:szCs w:val="24"/>
              </w:rPr>
            </w:pPr>
          </w:p>
        </w:tc>
      </w:tr>
      <w:tr w:rsidR="005B4624">
        <w:trPr>
          <w:trHeight w:val="476"/>
          <w:jc w:val="center"/>
        </w:trPr>
        <w:tc>
          <w:tcPr>
            <w:tcW w:w="674" w:type="dxa"/>
            <w:vAlign w:val="center"/>
          </w:tcPr>
          <w:p w:rsidR="005B4624" w:rsidRDefault="005B4624">
            <w:pPr>
              <w:kinsoku/>
              <w:wordWrap w:val="0"/>
              <w:jc w:val="center"/>
              <w:rPr>
                <w:rFonts w:ascii="仿宋" w:eastAsia="仿宋" w:hAnsi="仿宋" w:cs="仿宋"/>
                <w:color w:val="auto"/>
                <w:sz w:val="24"/>
                <w:szCs w:val="24"/>
              </w:rPr>
            </w:pPr>
          </w:p>
        </w:tc>
        <w:tc>
          <w:tcPr>
            <w:tcW w:w="874" w:type="dxa"/>
            <w:vAlign w:val="center"/>
          </w:tcPr>
          <w:p w:rsidR="005B4624" w:rsidRDefault="005B4624">
            <w:pPr>
              <w:kinsoku/>
              <w:wordWrap w:val="0"/>
              <w:jc w:val="center"/>
              <w:rPr>
                <w:rFonts w:ascii="仿宋" w:eastAsia="仿宋" w:hAnsi="仿宋" w:cs="仿宋"/>
                <w:color w:val="auto"/>
                <w:sz w:val="24"/>
                <w:szCs w:val="24"/>
              </w:rPr>
            </w:pPr>
          </w:p>
        </w:tc>
        <w:tc>
          <w:tcPr>
            <w:tcW w:w="930" w:type="dxa"/>
            <w:vAlign w:val="center"/>
          </w:tcPr>
          <w:p w:rsidR="005B4624" w:rsidRDefault="005B4624">
            <w:pPr>
              <w:kinsoku/>
              <w:wordWrap w:val="0"/>
              <w:jc w:val="center"/>
              <w:rPr>
                <w:rFonts w:ascii="仿宋" w:eastAsia="仿宋" w:hAnsi="仿宋" w:cs="仿宋"/>
                <w:color w:val="auto"/>
                <w:sz w:val="24"/>
                <w:szCs w:val="24"/>
              </w:rPr>
            </w:pPr>
          </w:p>
        </w:tc>
        <w:tc>
          <w:tcPr>
            <w:tcW w:w="1204" w:type="dxa"/>
            <w:vAlign w:val="center"/>
          </w:tcPr>
          <w:p w:rsidR="005B4624" w:rsidRDefault="005B4624">
            <w:pPr>
              <w:kinsoku/>
              <w:wordWrap w:val="0"/>
              <w:jc w:val="center"/>
              <w:rPr>
                <w:rFonts w:ascii="仿宋" w:eastAsia="仿宋" w:hAnsi="仿宋" w:cs="仿宋"/>
                <w:color w:val="auto"/>
                <w:sz w:val="24"/>
                <w:szCs w:val="24"/>
              </w:rPr>
            </w:pPr>
          </w:p>
        </w:tc>
        <w:tc>
          <w:tcPr>
            <w:tcW w:w="1204" w:type="dxa"/>
            <w:vAlign w:val="center"/>
          </w:tcPr>
          <w:p w:rsidR="005B4624" w:rsidRDefault="005B4624">
            <w:pPr>
              <w:kinsoku/>
              <w:wordWrap w:val="0"/>
              <w:jc w:val="center"/>
              <w:rPr>
                <w:rFonts w:ascii="仿宋" w:eastAsia="仿宋" w:hAnsi="仿宋" w:cs="仿宋"/>
                <w:color w:val="auto"/>
                <w:sz w:val="24"/>
                <w:szCs w:val="24"/>
              </w:rPr>
            </w:pPr>
          </w:p>
        </w:tc>
        <w:tc>
          <w:tcPr>
            <w:tcW w:w="1288" w:type="dxa"/>
          </w:tcPr>
          <w:p w:rsidR="005B4624" w:rsidRDefault="005B4624">
            <w:pPr>
              <w:kinsoku/>
              <w:wordWrap w:val="0"/>
              <w:jc w:val="center"/>
              <w:rPr>
                <w:rFonts w:ascii="仿宋" w:eastAsia="仿宋" w:hAnsi="仿宋" w:cs="仿宋"/>
                <w:color w:val="auto"/>
                <w:sz w:val="24"/>
                <w:szCs w:val="24"/>
              </w:rPr>
            </w:pPr>
          </w:p>
        </w:tc>
        <w:tc>
          <w:tcPr>
            <w:tcW w:w="1697" w:type="dxa"/>
            <w:vAlign w:val="center"/>
          </w:tcPr>
          <w:p w:rsidR="005B4624" w:rsidRDefault="005B4624">
            <w:pPr>
              <w:kinsoku/>
              <w:wordWrap w:val="0"/>
              <w:jc w:val="center"/>
              <w:rPr>
                <w:rFonts w:ascii="仿宋" w:eastAsia="仿宋" w:hAnsi="仿宋" w:cs="仿宋"/>
                <w:color w:val="auto"/>
                <w:sz w:val="24"/>
                <w:szCs w:val="24"/>
              </w:rPr>
            </w:pPr>
          </w:p>
        </w:tc>
        <w:tc>
          <w:tcPr>
            <w:tcW w:w="1063" w:type="dxa"/>
            <w:vAlign w:val="center"/>
          </w:tcPr>
          <w:p w:rsidR="005B4624" w:rsidRDefault="005B4624">
            <w:pPr>
              <w:kinsoku/>
              <w:wordWrap w:val="0"/>
              <w:jc w:val="center"/>
              <w:rPr>
                <w:rFonts w:ascii="仿宋" w:eastAsia="仿宋" w:hAnsi="仿宋" w:cs="仿宋"/>
                <w:color w:val="auto"/>
                <w:sz w:val="24"/>
                <w:szCs w:val="24"/>
              </w:rPr>
            </w:pPr>
          </w:p>
        </w:tc>
        <w:tc>
          <w:tcPr>
            <w:tcW w:w="626" w:type="dxa"/>
            <w:vAlign w:val="center"/>
          </w:tcPr>
          <w:p w:rsidR="005B4624" w:rsidRDefault="005B4624">
            <w:pPr>
              <w:kinsoku/>
              <w:wordWrap w:val="0"/>
              <w:jc w:val="center"/>
              <w:rPr>
                <w:rFonts w:ascii="仿宋" w:eastAsia="仿宋" w:hAnsi="仿宋" w:cs="仿宋"/>
                <w:color w:val="auto"/>
                <w:sz w:val="24"/>
                <w:szCs w:val="24"/>
              </w:rPr>
            </w:pPr>
          </w:p>
        </w:tc>
      </w:tr>
      <w:tr w:rsidR="005B4624">
        <w:trPr>
          <w:trHeight w:val="476"/>
          <w:jc w:val="center"/>
        </w:trPr>
        <w:tc>
          <w:tcPr>
            <w:tcW w:w="674" w:type="dxa"/>
            <w:vAlign w:val="center"/>
          </w:tcPr>
          <w:p w:rsidR="005B4624" w:rsidRDefault="005B4624">
            <w:pPr>
              <w:kinsoku/>
              <w:wordWrap w:val="0"/>
              <w:jc w:val="center"/>
              <w:rPr>
                <w:rFonts w:ascii="仿宋" w:eastAsia="仿宋" w:hAnsi="仿宋" w:cs="仿宋"/>
                <w:color w:val="auto"/>
                <w:sz w:val="24"/>
                <w:szCs w:val="24"/>
              </w:rPr>
            </w:pPr>
          </w:p>
        </w:tc>
        <w:tc>
          <w:tcPr>
            <w:tcW w:w="874" w:type="dxa"/>
            <w:vAlign w:val="center"/>
          </w:tcPr>
          <w:p w:rsidR="005B4624" w:rsidRDefault="005B4624">
            <w:pPr>
              <w:kinsoku/>
              <w:wordWrap w:val="0"/>
              <w:jc w:val="center"/>
              <w:rPr>
                <w:rFonts w:ascii="仿宋" w:eastAsia="仿宋" w:hAnsi="仿宋" w:cs="仿宋"/>
                <w:color w:val="auto"/>
                <w:sz w:val="24"/>
                <w:szCs w:val="24"/>
              </w:rPr>
            </w:pPr>
          </w:p>
        </w:tc>
        <w:tc>
          <w:tcPr>
            <w:tcW w:w="930" w:type="dxa"/>
            <w:vAlign w:val="center"/>
          </w:tcPr>
          <w:p w:rsidR="005B4624" w:rsidRDefault="005B4624">
            <w:pPr>
              <w:kinsoku/>
              <w:wordWrap w:val="0"/>
              <w:jc w:val="center"/>
              <w:rPr>
                <w:rFonts w:ascii="仿宋" w:eastAsia="仿宋" w:hAnsi="仿宋" w:cs="仿宋"/>
                <w:color w:val="auto"/>
                <w:sz w:val="24"/>
                <w:szCs w:val="24"/>
              </w:rPr>
            </w:pPr>
          </w:p>
        </w:tc>
        <w:tc>
          <w:tcPr>
            <w:tcW w:w="1204" w:type="dxa"/>
            <w:vAlign w:val="center"/>
          </w:tcPr>
          <w:p w:rsidR="005B4624" w:rsidRDefault="005B4624">
            <w:pPr>
              <w:kinsoku/>
              <w:wordWrap w:val="0"/>
              <w:jc w:val="center"/>
              <w:rPr>
                <w:rFonts w:ascii="仿宋" w:eastAsia="仿宋" w:hAnsi="仿宋" w:cs="仿宋"/>
                <w:color w:val="auto"/>
                <w:sz w:val="24"/>
                <w:szCs w:val="24"/>
              </w:rPr>
            </w:pPr>
          </w:p>
        </w:tc>
        <w:tc>
          <w:tcPr>
            <w:tcW w:w="1204" w:type="dxa"/>
            <w:vAlign w:val="center"/>
          </w:tcPr>
          <w:p w:rsidR="005B4624" w:rsidRDefault="005B4624">
            <w:pPr>
              <w:kinsoku/>
              <w:wordWrap w:val="0"/>
              <w:jc w:val="center"/>
              <w:rPr>
                <w:rFonts w:ascii="仿宋" w:eastAsia="仿宋" w:hAnsi="仿宋" w:cs="仿宋"/>
                <w:color w:val="auto"/>
                <w:sz w:val="24"/>
                <w:szCs w:val="24"/>
              </w:rPr>
            </w:pPr>
          </w:p>
        </w:tc>
        <w:tc>
          <w:tcPr>
            <w:tcW w:w="1288" w:type="dxa"/>
          </w:tcPr>
          <w:p w:rsidR="005B4624" w:rsidRDefault="005B4624">
            <w:pPr>
              <w:kinsoku/>
              <w:wordWrap w:val="0"/>
              <w:jc w:val="center"/>
              <w:rPr>
                <w:rFonts w:ascii="仿宋" w:eastAsia="仿宋" w:hAnsi="仿宋" w:cs="仿宋"/>
                <w:color w:val="auto"/>
                <w:sz w:val="24"/>
                <w:szCs w:val="24"/>
              </w:rPr>
            </w:pPr>
          </w:p>
        </w:tc>
        <w:tc>
          <w:tcPr>
            <w:tcW w:w="1697" w:type="dxa"/>
            <w:vAlign w:val="center"/>
          </w:tcPr>
          <w:p w:rsidR="005B4624" w:rsidRDefault="005B4624">
            <w:pPr>
              <w:kinsoku/>
              <w:wordWrap w:val="0"/>
              <w:jc w:val="center"/>
              <w:rPr>
                <w:rFonts w:ascii="仿宋" w:eastAsia="仿宋" w:hAnsi="仿宋" w:cs="仿宋"/>
                <w:color w:val="auto"/>
                <w:sz w:val="24"/>
                <w:szCs w:val="24"/>
              </w:rPr>
            </w:pPr>
          </w:p>
        </w:tc>
        <w:tc>
          <w:tcPr>
            <w:tcW w:w="1063" w:type="dxa"/>
            <w:vAlign w:val="center"/>
          </w:tcPr>
          <w:p w:rsidR="005B4624" w:rsidRDefault="005B4624">
            <w:pPr>
              <w:kinsoku/>
              <w:wordWrap w:val="0"/>
              <w:jc w:val="center"/>
              <w:rPr>
                <w:rFonts w:ascii="仿宋" w:eastAsia="仿宋" w:hAnsi="仿宋" w:cs="仿宋"/>
                <w:color w:val="auto"/>
                <w:sz w:val="24"/>
                <w:szCs w:val="24"/>
              </w:rPr>
            </w:pPr>
          </w:p>
        </w:tc>
        <w:tc>
          <w:tcPr>
            <w:tcW w:w="626" w:type="dxa"/>
            <w:vAlign w:val="center"/>
          </w:tcPr>
          <w:p w:rsidR="005B4624" w:rsidRDefault="005B4624">
            <w:pPr>
              <w:kinsoku/>
              <w:wordWrap w:val="0"/>
              <w:jc w:val="center"/>
              <w:rPr>
                <w:rFonts w:ascii="仿宋" w:eastAsia="仿宋" w:hAnsi="仿宋" w:cs="仿宋"/>
                <w:color w:val="auto"/>
                <w:sz w:val="24"/>
                <w:szCs w:val="24"/>
              </w:rPr>
            </w:pPr>
          </w:p>
        </w:tc>
      </w:tr>
      <w:tr w:rsidR="005B4624">
        <w:trPr>
          <w:trHeight w:val="476"/>
          <w:jc w:val="center"/>
        </w:trPr>
        <w:tc>
          <w:tcPr>
            <w:tcW w:w="674" w:type="dxa"/>
            <w:vAlign w:val="center"/>
          </w:tcPr>
          <w:p w:rsidR="005B4624" w:rsidRDefault="005B4624">
            <w:pPr>
              <w:kinsoku/>
              <w:wordWrap w:val="0"/>
              <w:jc w:val="center"/>
              <w:rPr>
                <w:rFonts w:ascii="仿宋" w:eastAsia="仿宋" w:hAnsi="仿宋" w:cs="仿宋"/>
                <w:color w:val="auto"/>
                <w:sz w:val="24"/>
                <w:szCs w:val="24"/>
              </w:rPr>
            </w:pPr>
          </w:p>
        </w:tc>
        <w:tc>
          <w:tcPr>
            <w:tcW w:w="874" w:type="dxa"/>
            <w:vAlign w:val="center"/>
          </w:tcPr>
          <w:p w:rsidR="005B4624" w:rsidRDefault="005B4624">
            <w:pPr>
              <w:kinsoku/>
              <w:wordWrap w:val="0"/>
              <w:jc w:val="center"/>
              <w:rPr>
                <w:rFonts w:ascii="仿宋" w:eastAsia="仿宋" w:hAnsi="仿宋" w:cs="仿宋"/>
                <w:color w:val="auto"/>
                <w:sz w:val="24"/>
                <w:szCs w:val="24"/>
              </w:rPr>
            </w:pPr>
          </w:p>
        </w:tc>
        <w:tc>
          <w:tcPr>
            <w:tcW w:w="930" w:type="dxa"/>
            <w:vAlign w:val="center"/>
          </w:tcPr>
          <w:p w:rsidR="005B4624" w:rsidRDefault="005B4624">
            <w:pPr>
              <w:kinsoku/>
              <w:wordWrap w:val="0"/>
              <w:jc w:val="center"/>
              <w:rPr>
                <w:rFonts w:ascii="仿宋" w:eastAsia="仿宋" w:hAnsi="仿宋" w:cs="仿宋"/>
                <w:color w:val="auto"/>
                <w:sz w:val="24"/>
                <w:szCs w:val="24"/>
              </w:rPr>
            </w:pPr>
          </w:p>
        </w:tc>
        <w:tc>
          <w:tcPr>
            <w:tcW w:w="1204" w:type="dxa"/>
            <w:vAlign w:val="center"/>
          </w:tcPr>
          <w:p w:rsidR="005B4624" w:rsidRDefault="005B4624">
            <w:pPr>
              <w:kinsoku/>
              <w:wordWrap w:val="0"/>
              <w:jc w:val="center"/>
              <w:rPr>
                <w:rFonts w:ascii="仿宋" w:eastAsia="仿宋" w:hAnsi="仿宋" w:cs="仿宋"/>
                <w:color w:val="auto"/>
                <w:sz w:val="24"/>
                <w:szCs w:val="24"/>
              </w:rPr>
            </w:pPr>
          </w:p>
        </w:tc>
        <w:tc>
          <w:tcPr>
            <w:tcW w:w="1204" w:type="dxa"/>
            <w:vAlign w:val="center"/>
          </w:tcPr>
          <w:p w:rsidR="005B4624" w:rsidRDefault="005B4624">
            <w:pPr>
              <w:kinsoku/>
              <w:wordWrap w:val="0"/>
              <w:jc w:val="center"/>
              <w:rPr>
                <w:rFonts w:ascii="仿宋" w:eastAsia="仿宋" w:hAnsi="仿宋" w:cs="仿宋"/>
                <w:color w:val="auto"/>
                <w:sz w:val="24"/>
                <w:szCs w:val="24"/>
              </w:rPr>
            </w:pPr>
          </w:p>
        </w:tc>
        <w:tc>
          <w:tcPr>
            <w:tcW w:w="1288" w:type="dxa"/>
          </w:tcPr>
          <w:p w:rsidR="005B4624" w:rsidRDefault="005B4624">
            <w:pPr>
              <w:kinsoku/>
              <w:wordWrap w:val="0"/>
              <w:jc w:val="center"/>
              <w:rPr>
                <w:rFonts w:ascii="仿宋" w:eastAsia="仿宋" w:hAnsi="仿宋" w:cs="仿宋"/>
                <w:color w:val="auto"/>
                <w:sz w:val="24"/>
                <w:szCs w:val="24"/>
              </w:rPr>
            </w:pPr>
          </w:p>
        </w:tc>
        <w:tc>
          <w:tcPr>
            <w:tcW w:w="1697" w:type="dxa"/>
            <w:vAlign w:val="center"/>
          </w:tcPr>
          <w:p w:rsidR="005B4624" w:rsidRDefault="005B4624">
            <w:pPr>
              <w:kinsoku/>
              <w:wordWrap w:val="0"/>
              <w:jc w:val="center"/>
              <w:rPr>
                <w:rFonts w:ascii="仿宋" w:eastAsia="仿宋" w:hAnsi="仿宋" w:cs="仿宋"/>
                <w:color w:val="auto"/>
                <w:sz w:val="24"/>
                <w:szCs w:val="24"/>
              </w:rPr>
            </w:pPr>
          </w:p>
        </w:tc>
        <w:tc>
          <w:tcPr>
            <w:tcW w:w="1063" w:type="dxa"/>
            <w:vAlign w:val="center"/>
          </w:tcPr>
          <w:p w:rsidR="005B4624" w:rsidRDefault="005B4624">
            <w:pPr>
              <w:kinsoku/>
              <w:wordWrap w:val="0"/>
              <w:jc w:val="center"/>
              <w:rPr>
                <w:rFonts w:ascii="仿宋" w:eastAsia="仿宋" w:hAnsi="仿宋" w:cs="仿宋"/>
                <w:color w:val="auto"/>
                <w:sz w:val="24"/>
                <w:szCs w:val="24"/>
              </w:rPr>
            </w:pPr>
          </w:p>
        </w:tc>
        <w:tc>
          <w:tcPr>
            <w:tcW w:w="626" w:type="dxa"/>
            <w:vAlign w:val="center"/>
          </w:tcPr>
          <w:p w:rsidR="005B4624" w:rsidRDefault="005B4624">
            <w:pPr>
              <w:kinsoku/>
              <w:wordWrap w:val="0"/>
              <w:jc w:val="center"/>
              <w:rPr>
                <w:rFonts w:ascii="仿宋" w:eastAsia="仿宋" w:hAnsi="仿宋" w:cs="仿宋"/>
                <w:color w:val="auto"/>
                <w:sz w:val="24"/>
                <w:szCs w:val="24"/>
              </w:rPr>
            </w:pPr>
          </w:p>
        </w:tc>
      </w:tr>
      <w:tr w:rsidR="005B4624">
        <w:trPr>
          <w:trHeight w:val="476"/>
          <w:jc w:val="center"/>
        </w:trPr>
        <w:tc>
          <w:tcPr>
            <w:tcW w:w="674" w:type="dxa"/>
            <w:vAlign w:val="center"/>
          </w:tcPr>
          <w:p w:rsidR="005B4624" w:rsidRDefault="005B4624">
            <w:pPr>
              <w:kinsoku/>
              <w:wordWrap w:val="0"/>
              <w:jc w:val="center"/>
              <w:rPr>
                <w:rFonts w:ascii="仿宋" w:eastAsia="仿宋" w:hAnsi="仿宋" w:cs="仿宋"/>
                <w:color w:val="auto"/>
                <w:sz w:val="24"/>
                <w:szCs w:val="24"/>
              </w:rPr>
            </w:pPr>
          </w:p>
        </w:tc>
        <w:tc>
          <w:tcPr>
            <w:tcW w:w="874" w:type="dxa"/>
            <w:vAlign w:val="center"/>
          </w:tcPr>
          <w:p w:rsidR="005B4624" w:rsidRDefault="005B4624">
            <w:pPr>
              <w:kinsoku/>
              <w:wordWrap w:val="0"/>
              <w:jc w:val="center"/>
              <w:rPr>
                <w:rFonts w:ascii="仿宋" w:eastAsia="仿宋" w:hAnsi="仿宋" w:cs="仿宋"/>
                <w:color w:val="auto"/>
                <w:sz w:val="24"/>
                <w:szCs w:val="24"/>
              </w:rPr>
            </w:pPr>
          </w:p>
        </w:tc>
        <w:tc>
          <w:tcPr>
            <w:tcW w:w="930" w:type="dxa"/>
            <w:vAlign w:val="center"/>
          </w:tcPr>
          <w:p w:rsidR="005B4624" w:rsidRDefault="005B4624">
            <w:pPr>
              <w:kinsoku/>
              <w:wordWrap w:val="0"/>
              <w:jc w:val="center"/>
              <w:rPr>
                <w:rFonts w:ascii="仿宋" w:eastAsia="仿宋" w:hAnsi="仿宋" w:cs="仿宋"/>
                <w:color w:val="auto"/>
                <w:sz w:val="24"/>
                <w:szCs w:val="24"/>
              </w:rPr>
            </w:pPr>
          </w:p>
        </w:tc>
        <w:tc>
          <w:tcPr>
            <w:tcW w:w="1204" w:type="dxa"/>
            <w:vAlign w:val="center"/>
          </w:tcPr>
          <w:p w:rsidR="005B4624" w:rsidRDefault="005B4624">
            <w:pPr>
              <w:kinsoku/>
              <w:wordWrap w:val="0"/>
              <w:jc w:val="center"/>
              <w:rPr>
                <w:rFonts w:ascii="仿宋" w:eastAsia="仿宋" w:hAnsi="仿宋" w:cs="仿宋"/>
                <w:color w:val="auto"/>
                <w:sz w:val="24"/>
                <w:szCs w:val="24"/>
              </w:rPr>
            </w:pPr>
          </w:p>
        </w:tc>
        <w:tc>
          <w:tcPr>
            <w:tcW w:w="1204" w:type="dxa"/>
            <w:vAlign w:val="center"/>
          </w:tcPr>
          <w:p w:rsidR="005B4624" w:rsidRDefault="005B4624">
            <w:pPr>
              <w:kinsoku/>
              <w:wordWrap w:val="0"/>
              <w:jc w:val="center"/>
              <w:rPr>
                <w:rFonts w:ascii="仿宋" w:eastAsia="仿宋" w:hAnsi="仿宋" w:cs="仿宋"/>
                <w:color w:val="auto"/>
                <w:sz w:val="24"/>
                <w:szCs w:val="24"/>
              </w:rPr>
            </w:pPr>
          </w:p>
        </w:tc>
        <w:tc>
          <w:tcPr>
            <w:tcW w:w="1288" w:type="dxa"/>
          </w:tcPr>
          <w:p w:rsidR="005B4624" w:rsidRDefault="005B4624">
            <w:pPr>
              <w:kinsoku/>
              <w:wordWrap w:val="0"/>
              <w:jc w:val="center"/>
              <w:rPr>
                <w:rFonts w:ascii="仿宋" w:eastAsia="仿宋" w:hAnsi="仿宋" w:cs="仿宋"/>
                <w:color w:val="auto"/>
                <w:sz w:val="24"/>
                <w:szCs w:val="24"/>
              </w:rPr>
            </w:pPr>
          </w:p>
        </w:tc>
        <w:tc>
          <w:tcPr>
            <w:tcW w:w="1697" w:type="dxa"/>
            <w:vAlign w:val="center"/>
          </w:tcPr>
          <w:p w:rsidR="005B4624" w:rsidRDefault="005B4624">
            <w:pPr>
              <w:kinsoku/>
              <w:wordWrap w:val="0"/>
              <w:jc w:val="center"/>
              <w:rPr>
                <w:rFonts w:ascii="仿宋" w:eastAsia="仿宋" w:hAnsi="仿宋" w:cs="仿宋"/>
                <w:color w:val="auto"/>
                <w:sz w:val="24"/>
                <w:szCs w:val="24"/>
              </w:rPr>
            </w:pPr>
          </w:p>
        </w:tc>
        <w:tc>
          <w:tcPr>
            <w:tcW w:w="1063" w:type="dxa"/>
            <w:vAlign w:val="center"/>
          </w:tcPr>
          <w:p w:rsidR="005B4624" w:rsidRDefault="005B4624">
            <w:pPr>
              <w:kinsoku/>
              <w:wordWrap w:val="0"/>
              <w:jc w:val="center"/>
              <w:rPr>
                <w:rFonts w:ascii="仿宋" w:eastAsia="仿宋" w:hAnsi="仿宋" w:cs="仿宋"/>
                <w:color w:val="auto"/>
                <w:sz w:val="24"/>
                <w:szCs w:val="24"/>
              </w:rPr>
            </w:pPr>
          </w:p>
        </w:tc>
        <w:tc>
          <w:tcPr>
            <w:tcW w:w="626" w:type="dxa"/>
            <w:vAlign w:val="center"/>
          </w:tcPr>
          <w:p w:rsidR="005B4624" w:rsidRDefault="005B4624">
            <w:pPr>
              <w:kinsoku/>
              <w:wordWrap w:val="0"/>
              <w:jc w:val="center"/>
              <w:rPr>
                <w:rFonts w:ascii="仿宋" w:eastAsia="仿宋" w:hAnsi="仿宋" w:cs="仿宋"/>
                <w:color w:val="auto"/>
                <w:sz w:val="24"/>
                <w:szCs w:val="24"/>
              </w:rPr>
            </w:pPr>
          </w:p>
        </w:tc>
      </w:tr>
    </w:tbl>
    <w:p w:rsidR="005B4624" w:rsidRDefault="005B4624">
      <w:pPr>
        <w:kinsoku/>
        <w:wordWrap w:val="0"/>
        <w:spacing w:line="360" w:lineRule="auto"/>
        <w:rPr>
          <w:rFonts w:ascii="仿宋" w:eastAsia="仿宋" w:hAnsi="仿宋" w:cs="仿宋"/>
          <w:color w:val="auto"/>
          <w:sz w:val="24"/>
          <w:szCs w:val="24"/>
        </w:rPr>
      </w:pPr>
    </w:p>
    <w:p w:rsidR="005B4624" w:rsidRDefault="005B4624">
      <w:pPr>
        <w:kinsoku/>
        <w:wordWrap w:val="0"/>
        <w:spacing w:line="360" w:lineRule="auto"/>
        <w:rPr>
          <w:rFonts w:ascii="仿宋" w:eastAsia="仿宋" w:hAnsi="仿宋" w:cs="仿宋"/>
          <w:color w:val="auto"/>
          <w:sz w:val="24"/>
          <w:szCs w:val="24"/>
        </w:rPr>
      </w:pPr>
    </w:p>
    <w:p w:rsidR="005B4624" w:rsidRDefault="005B4624">
      <w:pPr>
        <w:kinsoku/>
        <w:wordWrap w:val="0"/>
        <w:spacing w:line="360" w:lineRule="auto"/>
        <w:rPr>
          <w:rFonts w:ascii="仿宋" w:eastAsia="仿宋" w:hAnsi="仿宋" w:cs="仿宋"/>
          <w:color w:val="auto"/>
          <w:sz w:val="24"/>
          <w:szCs w:val="24"/>
        </w:rPr>
      </w:pPr>
    </w:p>
    <w:p w:rsidR="005B4624" w:rsidRDefault="005B4624">
      <w:pPr>
        <w:kinsoku/>
        <w:wordWrap w:val="0"/>
        <w:spacing w:line="360" w:lineRule="auto"/>
        <w:rPr>
          <w:rFonts w:ascii="仿宋" w:eastAsia="仿宋" w:hAnsi="仿宋" w:cs="仿宋"/>
          <w:color w:val="auto"/>
          <w:sz w:val="24"/>
          <w:szCs w:val="24"/>
        </w:rPr>
      </w:pPr>
    </w:p>
    <w:p w:rsidR="005B4624" w:rsidRDefault="005B4624">
      <w:pPr>
        <w:kinsoku/>
        <w:wordWrap w:val="0"/>
        <w:rPr>
          <w:rFonts w:ascii="仿宋" w:eastAsia="仿宋" w:hAnsi="仿宋" w:cs="仿宋"/>
          <w:b/>
          <w:color w:val="auto"/>
          <w:sz w:val="24"/>
          <w:szCs w:val="24"/>
        </w:rPr>
      </w:pPr>
      <w:r>
        <w:rPr>
          <w:rFonts w:ascii="仿宋" w:eastAsia="仿宋" w:hAnsi="仿宋" w:cs="仿宋" w:hint="eastAsia"/>
          <w:b/>
          <w:color w:val="auto"/>
          <w:sz w:val="24"/>
          <w:szCs w:val="24"/>
        </w:rPr>
        <w:br w:type="page"/>
      </w:r>
    </w:p>
    <w:p w:rsidR="005B4624" w:rsidRDefault="005B4624">
      <w:pPr>
        <w:kinsoku/>
        <w:wordWrap w:val="0"/>
        <w:spacing w:line="360" w:lineRule="auto"/>
        <w:outlineLvl w:val="2"/>
        <w:rPr>
          <w:rFonts w:ascii="仿宋" w:eastAsia="仿宋" w:hAnsi="仿宋" w:cs="仿宋"/>
          <w:b/>
          <w:color w:val="auto"/>
          <w:sz w:val="24"/>
          <w:szCs w:val="24"/>
        </w:rPr>
      </w:pPr>
      <w:bookmarkStart w:id="309" w:name="_Toc7826"/>
      <w:r>
        <w:rPr>
          <w:rFonts w:ascii="仿宋" w:eastAsia="仿宋" w:hAnsi="仿宋" w:cs="仿宋" w:hint="eastAsia"/>
          <w:b/>
          <w:color w:val="auto"/>
          <w:sz w:val="24"/>
          <w:szCs w:val="24"/>
        </w:rPr>
        <w:lastRenderedPageBreak/>
        <w:t>附件5 全过程工程咨询服务进度计划</w:t>
      </w:r>
      <w:bookmarkEnd w:id="309"/>
    </w:p>
    <w:p w:rsidR="005B4624" w:rsidRDefault="005B4624">
      <w:pPr>
        <w:kinsoku/>
        <w:wordWrap w:val="0"/>
        <w:spacing w:line="360" w:lineRule="auto"/>
        <w:jc w:val="center"/>
        <w:rPr>
          <w:rFonts w:ascii="仿宋" w:eastAsia="仿宋" w:hAnsi="仿宋" w:cs="仿宋"/>
          <w:color w:val="auto"/>
          <w:sz w:val="24"/>
          <w:szCs w:val="24"/>
        </w:rPr>
      </w:pPr>
      <w:r>
        <w:rPr>
          <w:rFonts w:ascii="仿宋" w:eastAsia="仿宋" w:hAnsi="仿宋" w:cs="仿宋" w:hint="eastAsia"/>
          <w:color w:val="auto"/>
          <w:sz w:val="24"/>
          <w:szCs w:val="24"/>
        </w:rPr>
        <w:t>全过程工程咨询服务进度计划</w:t>
      </w:r>
    </w:p>
    <w:p w:rsidR="005B4624" w:rsidRDefault="005B4624">
      <w:pPr>
        <w:kinsoku/>
        <w:wordWrap w:val="0"/>
        <w:spacing w:line="360" w:lineRule="auto"/>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勘察服务工作进度要求：乙方应提交勘察结果报告；提交份数与时间根据现场实际情况而定。</w:t>
      </w:r>
    </w:p>
    <w:p w:rsidR="005B4624" w:rsidRDefault="005B4624">
      <w:pPr>
        <w:kinsoku/>
        <w:wordWrap w:val="0"/>
        <w:spacing w:line="360" w:lineRule="auto"/>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设计服务工作进度要求：乙方应提交设计蓝图；图纸提交份数与时间根据现场实际情况而定。</w:t>
      </w:r>
    </w:p>
    <w:p w:rsidR="005B4624" w:rsidRDefault="005B4624">
      <w:pPr>
        <w:kinsoku/>
        <w:wordWrap w:val="0"/>
        <w:spacing w:line="360" w:lineRule="auto"/>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监理服务工作进度要求：</w:t>
      </w:r>
    </w:p>
    <w:p w:rsidR="005B4624" w:rsidRDefault="005B4624">
      <w:pPr>
        <w:kinsoku/>
        <w:wordWrap w:val="0"/>
        <w:spacing w:line="360" w:lineRule="auto"/>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乙方应提交报告的种类(包括监理规划、监理月报及约定的专项报告)、时间和份数：监理规划1份，施工准备阶段提交；监理月报1份，每月5日提交；专项报告提交份数与时间根据现场实际情况而定。如甲方要求提供超过前述约定份数的报告，则乙方仍应按甲方的要求提供，甲方无需向乙方支付超出部分的工本费。</w:t>
      </w:r>
    </w:p>
    <w:p w:rsidR="005B4624" w:rsidRDefault="005B4624">
      <w:pPr>
        <w:kinsoku/>
        <w:wordWrap w:val="0"/>
        <w:spacing w:line="360" w:lineRule="auto"/>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造价咨询服务进度要求：满足甲方各个阶段的造价咨询服务需求。</w:t>
      </w:r>
    </w:p>
    <w:p w:rsidR="005B4624" w:rsidRDefault="005B4624">
      <w:pPr>
        <w:kinsoku/>
        <w:wordWrap w:val="0"/>
        <w:spacing w:line="360" w:lineRule="auto"/>
        <w:rPr>
          <w:rFonts w:ascii="仿宋" w:eastAsia="仿宋" w:hAnsi="仿宋" w:cs="仿宋"/>
          <w:color w:val="auto"/>
          <w:sz w:val="24"/>
          <w:szCs w:val="24"/>
        </w:rPr>
      </w:pPr>
    </w:p>
    <w:p w:rsidR="005B4624" w:rsidRDefault="005B4624">
      <w:pPr>
        <w:kinsoku/>
        <w:wordWrap w:val="0"/>
        <w:spacing w:line="360" w:lineRule="auto"/>
        <w:rPr>
          <w:rFonts w:ascii="仿宋" w:eastAsia="仿宋" w:hAnsi="仿宋" w:cs="仿宋"/>
          <w:color w:val="auto"/>
          <w:sz w:val="24"/>
          <w:szCs w:val="24"/>
        </w:rPr>
      </w:pPr>
    </w:p>
    <w:p w:rsidR="005B4624" w:rsidRDefault="005B4624">
      <w:pPr>
        <w:kinsoku/>
        <w:wordWrap w:val="0"/>
        <w:spacing w:line="360" w:lineRule="auto"/>
        <w:rPr>
          <w:rFonts w:ascii="仿宋" w:eastAsia="仿宋" w:hAnsi="仿宋" w:cs="仿宋"/>
          <w:color w:val="auto"/>
          <w:sz w:val="24"/>
          <w:szCs w:val="24"/>
        </w:rPr>
      </w:pPr>
    </w:p>
    <w:p w:rsidR="005B4624" w:rsidRDefault="005B4624">
      <w:pPr>
        <w:kinsoku/>
        <w:wordWrap w:val="0"/>
        <w:spacing w:line="360" w:lineRule="auto"/>
        <w:rPr>
          <w:rFonts w:ascii="仿宋" w:eastAsia="仿宋" w:hAnsi="仿宋" w:cs="仿宋"/>
          <w:color w:val="auto"/>
          <w:sz w:val="24"/>
          <w:szCs w:val="24"/>
        </w:rPr>
      </w:pPr>
    </w:p>
    <w:p w:rsidR="005B4624" w:rsidRDefault="005B4624">
      <w:pPr>
        <w:kinsoku/>
        <w:wordWrap w:val="0"/>
        <w:spacing w:line="360" w:lineRule="auto"/>
        <w:rPr>
          <w:rFonts w:ascii="仿宋" w:eastAsia="仿宋" w:hAnsi="仿宋" w:cs="仿宋"/>
          <w:color w:val="auto"/>
          <w:sz w:val="24"/>
          <w:szCs w:val="24"/>
        </w:rPr>
      </w:pPr>
    </w:p>
    <w:p w:rsidR="005B4624" w:rsidRDefault="005B4624">
      <w:pPr>
        <w:kinsoku/>
        <w:wordWrap w:val="0"/>
        <w:spacing w:line="360" w:lineRule="auto"/>
        <w:rPr>
          <w:rFonts w:ascii="仿宋" w:eastAsia="仿宋" w:hAnsi="仿宋" w:cs="仿宋"/>
          <w:color w:val="auto"/>
          <w:sz w:val="24"/>
          <w:szCs w:val="24"/>
        </w:rPr>
      </w:pPr>
    </w:p>
    <w:p w:rsidR="005B4624" w:rsidRDefault="005B4624">
      <w:pPr>
        <w:kinsoku/>
        <w:wordWrap w:val="0"/>
        <w:spacing w:line="360" w:lineRule="auto"/>
        <w:rPr>
          <w:rFonts w:ascii="仿宋" w:eastAsia="仿宋" w:hAnsi="仿宋" w:cs="仿宋"/>
          <w:color w:val="auto"/>
          <w:sz w:val="24"/>
          <w:szCs w:val="24"/>
        </w:rPr>
      </w:pPr>
    </w:p>
    <w:p w:rsidR="005B4624" w:rsidRDefault="005B4624">
      <w:pPr>
        <w:kinsoku/>
        <w:wordWrap w:val="0"/>
        <w:spacing w:line="360" w:lineRule="auto"/>
        <w:outlineLvl w:val="2"/>
        <w:rPr>
          <w:rFonts w:ascii="仿宋" w:eastAsia="仿宋" w:hAnsi="仿宋" w:cs="仿宋"/>
          <w:b/>
          <w:color w:val="auto"/>
          <w:sz w:val="24"/>
          <w:szCs w:val="24"/>
        </w:rPr>
      </w:pPr>
      <w:r>
        <w:rPr>
          <w:rFonts w:ascii="仿宋" w:eastAsia="仿宋" w:hAnsi="仿宋" w:cs="仿宋" w:hint="eastAsia"/>
          <w:b/>
          <w:color w:val="auto"/>
          <w:sz w:val="24"/>
          <w:szCs w:val="24"/>
        </w:rPr>
        <w:br w:type="page"/>
      </w:r>
      <w:bookmarkStart w:id="310" w:name="_Toc17750"/>
      <w:r>
        <w:rPr>
          <w:rFonts w:ascii="仿宋" w:eastAsia="仿宋" w:hAnsi="仿宋" w:cs="仿宋" w:hint="eastAsia"/>
          <w:b/>
          <w:color w:val="auto"/>
          <w:sz w:val="24"/>
          <w:szCs w:val="24"/>
        </w:rPr>
        <w:lastRenderedPageBreak/>
        <w:t>附件6 全过程工程咨询服务费明细及支付方式</w:t>
      </w:r>
      <w:bookmarkEnd w:id="310"/>
    </w:p>
    <w:p w:rsidR="005B4624" w:rsidRDefault="005B4624">
      <w:pPr>
        <w:kinsoku/>
        <w:wordWrap w:val="0"/>
        <w:spacing w:line="360" w:lineRule="auto"/>
        <w:jc w:val="center"/>
        <w:rPr>
          <w:rFonts w:ascii="仿宋" w:eastAsia="仿宋" w:hAnsi="仿宋" w:cs="仿宋"/>
          <w:color w:val="auto"/>
          <w:sz w:val="24"/>
          <w:szCs w:val="24"/>
        </w:rPr>
      </w:pPr>
      <w:r>
        <w:rPr>
          <w:rFonts w:ascii="仿宋" w:eastAsia="仿宋" w:hAnsi="仿宋" w:cs="仿宋" w:hint="eastAsia"/>
          <w:color w:val="auto"/>
          <w:sz w:val="24"/>
          <w:szCs w:val="24"/>
        </w:rPr>
        <w:t>全过程工程咨询服务费明细及支付方式</w:t>
      </w:r>
    </w:p>
    <w:p w:rsidR="005B4624" w:rsidRDefault="005B4624">
      <w:pPr>
        <w:kinsoku/>
        <w:wordWrap w:val="0"/>
        <w:spacing w:line="360" w:lineRule="auto"/>
        <w:jc w:val="center"/>
        <w:rPr>
          <w:rFonts w:ascii="仿宋" w:eastAsia="仿宋" w:hAnsi="仿宋" w:cs="仿宋"/>
          <w:color w:val="auto"/>
          <w:sz w:val="24"/>
          <w:szCs w:val="24"/>
        </w:rPr>
      </w:pPr>
    </w:p>
    <w:p w:rsidR="005B4624" w:rsidRDefault="005B4624" w:rsidP="005E1B63">
      <w:pPr>
        <w:kinsoku/>
        <w:wordWrap w:val="0"/>
        <w:spacing w:line="360" w:lineRule="auto"/>
        <w:ind w:firstLineChars="187" w:firstLine="449"/>
        <w:rPr>
          <w:rFonts w:ascii="仿宋" w:eastAsia="仿宋" w:hAnsi="仿宋" w:cs="仿宋"/>
          <w:color w:val="auto"/>
          <w:sz w:val="24"/>
          <w:szCs w:val="24"/>
        </w:rPr>
      </w:pPr>
      <w:r>
        <w:rPr>
          <w:rFonts w:ascii="仿宋" w:eastAsia="仿宋" w:hAnsi="仿宋" w:cs="仿宋" w:hint="eastAsia"/>
          <w:color w:val="auto"/>
          <w:sz w:val="24"/>
          <w:szCs w:val="24"/>
        </w:rPr>
        <w:t>一、全过程工程咨询服务费总额：。</w:t>
      </w:r>
    </w:p>
    <w:p w:rsidR="005B4624" w:rsidRDefault="005B4624" w:rsidP="005E1B63">
      <w:pPr>
        <w:kinsoku/>
        <w:wordWrap w:val="0"/>
        <w:spacing w:line="360" w:lineRule="auto"/>
        <w:ind w:firstLineChars="187" w:firstLine="449"/>
        <w:rPr>
          <w:rFonts w:ascii="仿宋" w:eastAsia="仿宋" w:hAnsi="仿宋" w:cs="仿宋"/>
          <w:color w:val="auto"/>
          <w:sz w:val="24"/>
          <w:szCs w:val="24"/>
        </w:rPr>
      </w:pPr>
      <w:r>
        <w:rPr>
          <w:rFonts w:ascii="仿宋" w:eastAsia="仿宋" w:hAnsi="仿宋" w:cs="仿宋" w:hint="eastAsia"/>
          <w:color w:val="auto"/>
          <w:sz w:val="24"/>
          <w:szCs w:val="24"/>
        </w:rPr>
        <w:t>二、全过程工程咨询服务费总额构成：</w:t>
      </w:r>
    </w:p>
    <w:p w:rsidR="005B4624" w:rsidRDefault="005B4624">
      <w:pPr>
        <w:kinsoku/>
        <w:wordWrap w:val="0"/>
        <w:spacing w:line="360" w:lineRule="auto"/>
        <w:ind w:firstLine="540"/>
        <w:rPr>
          <w:rFonts w:ascii="仿宋" w:eastAsia="仿宋" w:hAnsi="仿宋" w:cs="仿宋"/>
          <w:color w:val="auto"/>
          <w:sz w:val="24"/>
          <w:szCs w:val="24"/>
        </w:rPr>
      </w:pPr>
      <w:r>
        <w:rPr>
          <w:rFonts w:ascii="仿宋" w:eastAsia="仿宋" w:hAnsi="仿宋" w:cs="仿宋" w:hint="eastAsia"/>
          <w:color w:val="auto"/>
          <w:sz w:val="24"/>
          <w:szCs w:val="24"/>
        </w:rPr>
        <w:t>1.全过程工程咨询服务基本服务费用：；</w:t>
      </w:r>
    </w:p>
    <w:p w:rsidR="005B4624" w:rsidRDefault="005B4624">
      <w:pPr>
        <w:kinsoku/>
        <w:wordWrap w:val="0"/>
        <w:spacing w:line="360" w:lineRule="auto"/>
        <w:ind w:firstLine="540"/>
        <w:rPr>
          <w:rFonts w:ascii="仿宋" w:eastAsia="仿宋" w:hAnsi="仿宋" w:cs="仿宋"/>
          <w:color w:val="auto"/>
          <w:sz w:val="24"/>
          <w:szCs w:val="24"/>
          <w:u w:val="single"/>
        </w:rPr>
      </w:pPr>
      <w:r>
        <w:rPr>
          <w:rFonts w:ascii="仿宋" w:eastAsia="仿宋" w:hAnsi="仿宋" w:cs="仿宋" w:hint="eastAsia"/>
          <w:color w:val="auto"/>
          <w:sz w:val="24"/>
          <w:szCs w:val="24"/>
        </w:rPr>
        <w:t>2.全过程工程咨询服务其他服务费用：</w:t>
      </w:r>
      <w:r>
        <w:rPr>
          <w:rFonts w:ascii="仿宋" w:eastAsia="仿宋" w:hAnsi="仿宋" w:cs="仿宋" w:hint="eastAsia"/>
          <w:color w:val="auto"/>
          <w:sz w:val="24"/>
          <w:szCs w:val="24"/>
          <w:u w:val="single"/>
        </w:rPr>
        <w:t xml:space="preserve">  /  </w:t>
      </w:r>
      <w:r>
        <w:rPr>
          <w:rFonts w:ascii="仿宋" w:eastAsia="仿宋" w:hAnsi="仿宋" w:cs="仿宋" w:hint="eastAsia"/>
          <w:color w:val="auto"/>
          <w:sz w:val="24"/>
          <w:szCs w:val="24"/>
        </w:rPr>
        <w:t>;</w:t>
      </w:r>
    </w:p>
    <w:p w:rsidR="005B4624" w:rsidRDefault="005B4624">
      <w:pPr>
        <w:kinsoku/>
        <w:wordWrap w:val="0"/>
        <w:spacing w:line="360" w:lineRule="auto"/>
        <w:ind w:firstLine="540"/>
        <w:rPr>
          <w:rFonts w:ascii="仿宋" w:eastAsia="仿宋" w:hAnsi="仿宋" w:cs="仿宋"/>
          <w:color w:val="auto"/>
          <w:sz w:val="24"/>
          <w:szCs w:val="24"/>
          <w:u w:val="single"/>
        </w:rPr>
      </w:pPr>
      <w:r>
        <w:rPr>
          <w:rFonts w:ascii="仿宋" w:eastAsia="仿宋" w:hAnsi="仿宋" w:cs="仿宋" w:hint="eastAsia"/>
          <w:color w:val="auto"/>
          <w:sz w:val="24"/>
          <w:szCs w:val="24"/>
        </w:rPr>
        <w:t xml:space="preserve">3.合同签订前乙方已完成工作的费用： </w:t>
      </w:r>
      <w:r>
        <w:rPr>
          <w:rFonts w:ascii="仿宋" w:eastAsia="仿宋" w:hAnsi="仿宋" w:cs="仿宋" w:hint="eastAsia"/>
          <w:color w:val="auto"/>
          <w:sz w:val="24"/>
          <w:szCs w:val="24"/>
          <w:u w:val="single"/>
        </w:rPr>
        <w:t xml:space="preserve">  /  </w:t>
      </w:r>
      <w:r>
        <w:rPr>
          <w:rFonts w:ascii="仿宋" w:eastAsia="仿宋" w:hAnsi="仿宋" w:cs="仿宋" w:hint="eastAsia"/>
          <w:color w:val="auto"/>
          <w:sz w:val="24"/>
          <w:szCs w:val="24"/>
        </w:rPr>
        <w:t>。</w:t>
      </w:r>
    </w:p>
    <w:p w:rsidR="005B4624" w:rsidRDefault="005B4624">
      <w:pPr>
        <w:kinsoku/>
        <w:wordWrap w:val="0"/>
        <w:spacing w:line="360" w:lineRule="auto"/>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三、全过程工程咨询服务费构成明细：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
        <w:gridCol w:w="2892"/>
        <w:gridCol w:w="2366"/>
        <w:gridCol w:w="1444"/>
        <w:gridCol w:w="1444"/>
      </w:tblGrid>
      <w:tr w:rsidR="005B4624" w:rsidRPr="005B4624" w:rsidTr="005B4624">
        <w:trPr>
          <w:trHeight w:val="567"/>
        </w:trPr>
        <w:tc>
          <w:tcPr>
            <w:tcW w:w="705" w:type="dxa"/>
            <w:shd w:val="clear" w:color="auto" w:fill="auto"/>
            <w:vAlign w:val="center"/>
          </w:tcPr>
          <w:p w:rsidR="005B4624" w:rsidRPr="005B4624" w:rsidRDefault="005B4624" w:rsidP="005B4624">
            <w:pPr>
              <w:widowControl w:val="0"/>
              <w:kinsoku/>
              <w:wordWrap w:val="0"/>
              <w:jc w:val="center"/>
              <w:rPr>
                <w:rFonts w:ascii="仿宋" w:eastAsia="仿宋" w:hAnsi="仿宋" w:cs="仿宋"/>
                <w:b/>
                <w:bCs/>
                <w:color w:val="auto"/>
                <w:sz w:val="24"/>
                <w:szCs w:val="24"/>
              </w:rPr>
            </w:pPr>
            <w:r w:rsidRPr="005B4624">
              <w:rPr>
                <w:rFonts w:ascii="仿宋" w:eastAsia="仿宋" w:hAnsi="仿宋" w:cs="仿宋" w:hint="eastAsia"/>
                <w:b/>
                <w:bCs/>
                <w:color w:val="auto"/>
                <w:sz w:val="24"/>
                <w:szCs w:val="24"/>
              </w:rPr>
              <w:t>序号</w:t>
            </w:r>
          </w:p>
        </w:tc>
        <w:tc>
          <w:tcPr>
            <w:tcW w:w="2892" w:type="dxa"/>
            <w:shd w:val="clear" w:color="auto" w:fill="auto"/>
            <w:vAlign w:val="center"/>
          </w:tcPr>
          <w:p w:rsidR="005B4624" w:rsidRPr="005B4624" w:rsidRDefault="005B4624" w:rsidP="005B4624">
            <w:pPr>
              <w:widowControl w:val="0"/>
              <w:kinsoku/>
              <w:wordWrap w:val="0"/>
              <w:jc w:val="center"/>
              <w:rPr>
                <w:rFonts w:ascii="仿宋" w:eastAsia="仿宋" w:hAnsi="仿宋" w:cs="仿宋"/>
                <w:b/>
                <w:bCs/>
                <w:color w:val="auto"/>
                <w:sz w:val="24"/>
                <w:szCs w:val="24"/>
              </w:rPr>
            </w:pPr>
            <w:r w:rsidRPr="005B4624">
              <w:rPr>
                <w:rFonts w:ascii="仿宋" w:eastAsia="仿宋" w:hAnsi="仿宋" w:cs="仿宋" w:hint="eastAsia"/>
                <w:b/>
                <w:bCs/>
                <w:color w:val="auto"/>
                <w:sz w:val="24"/>
                <w:szCs w:val="24"/>
              </w:rPr>
              <w:t>服务内容</w:t>
            </w:r>
          </w:p>
        </w:tc>
        <w:tc>
          <w:tcPr>
            <w:tcW w:w="2366" w:type="dxa"/>
            <w:shd w:val="clear" w:color="auto" w:fill="auto"/>
            <w:vAlign w:val="center"/>
          </w:tcPr>
          <w:p w:rsidR="005B4624" w:rsidRPr="005B4624" w:rsidRDefault="005B4624" w:rsidP="005B4624">
            <w:pPr>
              <w:widowControl w:val="0"/>
              <w:kinsoku/>
              <w:wordWrap w:val="0"/>
              <w:jc w:val="center"/>
              <w:rPr>
                <w:rFonts w:ascii="仿宋" w:eastAsia="仿宋" w:hAnsi="仿宋" w:cs="仿宋"/>
                <w:b/>
                <w:bCs/>
                <w:color w:val="auto"/>
                <w:sz w:val="24"/>
                <w:szCs w:val="24"/>
              </w:rPr>
            </w:pPr>
            <w:r w:rsidRPr="005B4624">
              <w:rPr>
                <w:rFonts w:ascii="仿宋" w:eastAsia="仿宋" w:hAnsi="仿宋" w:cs="仿宋" w:hint="eastAsia"/>
                <w:b/>
                <w:bCs/>
                <w:color w:val="auto"/>
                <w:sz w:val="24"/>
                <w:szCs w:val="24"/>
              </w:rPr>
              <w:t>标准取费金额（元）</w:t>
            </w:r>
          </w:p>
        </w:tc>
        <w:tc>
          <w:tcPr>
            <w:tcW w:w="1444" w:type="dxa"/>
            <w:shd w:val="clear" w:color="auto" w:fill="auto"/>
            <w:vAlign w:val="center"/>
          </w:tcPr>
          <w:p w:rsidR="005B4624" w:rsidRPr="005B4624" w:rsidRDefault="005B4624" w:rsidP="005B4624">
            <w:pPr>
              <w:widowControl w:val="0"/>
              <w:kinsoku/>
              <w:wordWrap w:val="0"/>
              <w:jc w:val="center"/>
              <w:rPr>
                <w:rFonts w:ascii="仿宋" w:eastAsia="仿宋" w:hAnsi="仿宋" w:cs="仿宋"/>
                <w:b/>
                <w:bCs/>
                <w:color w:val="auto"/>
                <w:sz w:val="24"/>
                <w:szCs w:val="24"/>
              </w:rPr>
            </w:pPr>
            <w:r w:rsidRPr="005B4624">
              <w:rPr>
                <w:rFonts w:ascii="仿宋" w:eastAsia="仿宋" w:hAnsi="仿宋" w:cs="仿宋" w:hint="eastAsia"/>
                <w:b/>
                <w:bCs/>
                <w:color w:val="auto"/>
                <w:sz w:val="24"/>
                <w:szCs w:val="24"/>
              </w:rPr>
              <w:t>投标优惠率</w:t>
            </w:r>
          </w:p>
        </w:tc>
        <w:tc>
          <w:tcPr>
            <w:tcW w:w="1444" w:type="dxa"/>
            <w:shd w:val="clear" w:color="auto" w:fill="auto"/>
            <w:vAlign w:val="center"/>
          </w:tcPr>
          <w:p w:rsidR="005B4624" w:rsidRPr="005B4624" w:rsidRDefault="005B4624" w:rsidP="005B4624">
            <w:pPr>
              <w:widowControl w:val="0"/>
              <w:kinsoku/>
              <w:wordWrap w:val="0"/>
              <w:jc w:val="center"/>
              <w:rPr>
                <w:rFonts w:ascii="仿宋" w:eastAsia="仿宋" w:hAnsi="仿宋" w:cs="仿宋"/>
                <w:b/>
                <w:bCs/>
                <w:color w:val="auto"/>
                <w:sz w:val="24"/>
                <w:szCs w:val="24"/>
              </w:rPr>
            </w:pPr>
            <w:r w:rsidRPr="005B4624">
              <w:rPr>
                <w:rFonts w:ascii="仿宋" w:eastAsia="仿宋" w:hAnsi="仿宋" w:cs="仿宋" w:hint="eastAsia"/>
                <w:b/>
                <w:bCs/>
                <w:color w:val="auto"/>
                <w:sz w:val="24"/>
                <w:szCs w:val="24"/>
              </w:rPr>
              <w:t>金额（元）</w:t>
            </w:r>
          </w:p>
        </w:tc>
      </w:tr>
      <w:tr w:rsidR="005B4624" w:rsidRPr="005B4624" w:rsidTr="005B4624">
        <w:trPr>
          <w:trHeight w:val="567"/>
        </w:trPr>
        <w:tc>
          <w:tcPr>
            <w:tcW w:w="705" w:type="dxa"/>
            <w:shd w:val="clear" w:color="auto" w:fill="auto"/>
            <w:vAlign w:val="center"/>
          </w:tcPr>
          <w:p w:rsidR="005B4624" w:rsidRPr="005B4624" w:rsidRDefault="005B4624" w:rsidP="005B4624">
            <w:pPr>
              <w:widowControl w:val="0"/>
              <w:kinsoku/>
              <w:wordWrap w:val="0"/>
              <w:jc w:val="center"/>
              <w:rPr>
                <w:rFonts w:ascii="仿宋" w:eastAsia="仿宋" w:hAnsi="仿宋" w:cs="仿宋"/>
                <w:color w:val="auto"/>
                <w:sz w:val="24"/>
                <w:szCs w:val="24"/>
              </w:rPr>
            </w:pPr>
            <w:r w:rsidRPr="005B4624">
              <w:rPr>
                <w:rFonts w:ascii="仿宋" w:eastAsia="仿宋" w:hAnsi="仿宋" w:cs="仿宋" w:hint="eastAsia"/>
                <w:color w:val="auto"/>
                <w:sz w:val="24"/>
                <w:szCs w:val="24"/>
              </w:rPr>
              <w:t>1</w:t>
            </w:r>
          </w:p>
        </w:tc>
        <w:tc>
          <w:tcPr>
            <w:tcW w:w="2892" w:type="dxa"/>
            <w:shd w:val="clear" w:color="auto" w:fill="auto"/>
            <w:vAlign w:val="center"/>
          </w:tcPr>
          <w:p w:rsidR="005B4624" w:rsidRPr="005B4624" w:rsidRDefault="005B4624" w:rsidP="005B4624">
            <w:pPr>
              <w:widowControl w:val="0"/>
              <w:kinsoku/>
              <w:wordWrap w:val="0"/>
              <w:jc w:val="center"/>
              <w:rPr>
                <w:rFonts w:ascii="仿宋" w:eastAsia="仿宋" w:hAnsi="仿宋" w:cs="仿宋"/>
                <w:color w:val="auto"/>
                <w:sz w:val="24"/>
                <w:szCs w:val="24"/>
              </w:rPr>
            </w:pPr>
            <w:r w:rsidRPr="005B4624">
              <w:rPr>
                <w:rFonts w:ascii="仿宋" w:eastAsia="仿宋" w:hAnsi="仿宋" w:cs="仿宋" w:hint="eastAsia"/>
                <w:color w:val="auto"/>
                <w:sz w:val="24"/>
                <w:szCs w:val="24"/>
              </w:rPr>
              <w:t>勘察服务</w:t>
            </w:r>
          </w:p>
        </w:tc>
        <w:tc>
          <w:tcPr>
            <w:tcW w:w="2366" w:type="dxa"/>
            <w:shd w:val="clear" w:color="auto" w:fill="auto"/>
          </w:tcPr>
          <w:p w:rsidR="005B4624" w:rsidRPr="005B4624" w:rsidRDefault="005B4624" w:rsidP="005B4624">
            <w:pPr>
              <w:widowControl w:val="0"/>
              <w:kinsoku/>
              <w:wordWrap w:val="0"/>
              <w:jc w:val="both"/>
              <w:rPr>
                <w:rFonts w:ascii="仿宋" w:eastAsia="仿宋" w:hAnsi="仿宋" w:cs="仿宋"/>
                <w:color w:val="auto"/>
                <w:sz w:val="24"/>
                <w:szCs w:val="24"/>
              </w:rPr>
            </w:pPr>
          </w:p>
        </w:tc>
        <w:tc>
          <w:tcPr>
            <w:tcW w:w="1444" w:type="dxa"/>
            <w:shd w:val="clear" w:color="auto" w:fill="auto"/>
          </w:tcPr>
          <w:p w:rsidR="005B4624" w:rsidRPr="005B4624" w:rsidRDefault="005B4624" w:rsidP="005B4624">
            <w:pPr>
              <w:widowControl w:val="0"/>
              <w:kinsoku/>
              <w:wordWrap w:val="0"/>
              <w:jc w:val="both"/>
              <w:rPr>
                <w:rFonts w:ascii="仿宋" w:eastAsia="仿宋" w:hAnsi="仿宋" w:cs="仿宋"/>
                <w:color w:val="auto"/>
                <w:sz w:val="24"/>
                <w:szCs w:val="24"/>
              </w:rPr>
            </w:pPr>
          </w:p>
        </w:tc>
        <w:tc>
          <w:tcPr>
            <w:tcW w:w="1444" w:type="dxa"/>
            <w:shd w:val="clear" w:color="auto" w:fill="auto"/>
          </w:tcPr>
          <w:p w:rsidR="005B4624" w:rsidRPr="005B4624" w:rsidRDefault="005B4624" w:rsidP="005B4624">
            <w:pPr>
              <w:widowControl w:val="0"/>
              <w:kinsoku/>
              <w:wordWrap w:val="0"/>
              <w:jc w:val="both"/>
              <w:rPr>
                <w:rFonts w:ascii="仿宋" w:eastAsia="仿宋" w:hAnsi="仿宋" w:cs="仿宋"/>
                <w:color w:val="auto"/>
                <w:sz w:val="24"/>
                <w:szCs w:val="24"/>
              </w:rPr>
            </w:pPr>
          </w:p>
        </w:tc>
      </w:tr>
      <w:tr w:rsidR="005B4624" w:rsidRPr="005B4624" w:rsidTr="005B4624">
        <w:trPr>
          <w:trHeight w:val="567"/>
        </w:trPr>
        <w:tc>
          <w:tcPr>
            <w:tcW w:w="705" w:type="dxa"/>
            <w:shd w:val="clear" w:color="auto" w:fill="auto"/>
            <w:vAlign w:val="center"/>
          </w:tcPr>
          <w:p w:rsidR="005B4624" w:rsidRPr="005B4624" w:rsidRDefault="005B4624" w:rsidP="005B4624">
            <w:pPr>
              <w:widowControl w:val="0"/>
              <w:kinsoku/>
              <w:wordWrap w:val="0"/>
              <w:jc w:val="center"/>
              <w:rPr>
                <w:rFonts w:ascii="仿宋" w:eastAsia="仿宋" w:hAnsi="仿宋" w:cs="仿宋"/>
                <w:color w:val="auto"/>
                <w:sz w:val="24"/>
                <w:szCs w:val="24"/>
              </w:rPr>
            </w:pPr>
            <w:r w:rsidRPr="005B4624">
              <w:rPr>
                <w:rFonts w:ascii="仿宋" w:eastAsia="仿宋" w:hAnsi="仿宋" w:cs="仿宋" w:hint="eastAsia"/>
                <w:color w:val="auto"/>
                <w:sz w:val="24"/>
                <w:szCs w:val="24"/>
              </w:rPr>
              <w:t>2</w:t>
            </w:r>
          </w:p>
        </w:tc>
        <w:tc>
          <w:tcPr>
            <w:tcW w:w="2892" w:type="dxa"/>
            <w:shd w:val="clear" w:color="auto" w:fill="auto"/>
            <w:vAlign w:val="center"/>
          </w:tcPr>
          <w:p w:rsidR="005B4624" w:rsidRPr="005B4624" w:rsidRDefault="005B4624" w:rsidP="005B4624">
            <w:pPr>
              <w:widowControl w:val="0"/>
              <w:kinsoku/>
              <w:wordWrap w:val="0"/>
              <w:jc w:val="center"/>
              <w:rPr>
                <w:rFonts w:ascii="仿宋" w:eastAsia="仿宋" w:hAnsi="仿宋" w:cs="仿宋"/>
                <w:color w:val="auto"/>
                <w:sz w:val="24"/>
                <w:szCs w:val="24"/>
              </w:rPr>
            </w:pPr>
            <w:r w:rsidRPr="005B4624">
              <w:rPr>
                <w:rFonts w:ascii="仿宋" w:eastAsia="仿宋" w:hAnsi="仿宋" w:cs="仿宋" w:hint="eastAsia"/>
                <w:color w:val="auto"/>
                <w:sz w:val="24"/>
                <w:szCs w:val="24"/>
              </w:rPr>
              <w:t>设计服务</w:t>
            </w:r>
          </w:p>
        </w:tc>
        <w:tc>
          <w:tcPr>
            <w:tcW w:w="2366" w:type="dxa"/>
            <w:shd w:val="clear" w:color="auto" w:fill="auto"/>
          </w:tcPr>
          <w:p w:rsidR="005B4624" w:rsidRPr="005B4624" w:rsidRDefault="005B4624" w:rsidP="005B4624">
            <w:pPr>
              <w:widowControl w:val="0"/>
              <w:kinsoku/>
              <w:wordWrap w:val="0"/>
              <w:jc w:val="both"/>
              <w:rPr>
                <w:rFonts w:ascii="仿宋" w:eastAsia="仿宋" w:hAnsi="仿宋" w:cs="仿宋"/>
                <w:color w:val="auto"/>
                <w:sz w:val="24"/>
                <w:szCs w:val="24"/>
              </w:rPr>
            </w:pPr>
          </w:p>
        </w:tc>
        <w:tc>
          <w:tcPr>
            <w:tcW w:w="1444" w:type="dxa"/>
            <w:shd w:val="clear" w:color="auto" w:fill="auto"/>
          </w:tcPr>
          <w:p w:rsidR="005B4624" w:rsidRPr="005B4624" w:rsidRDefault="005B4624" w:rsidP="005B4624">
            <w:pPr>
              <w:widowControl w:val="0"/>
              <w:kinsoku/>
              <w:wordWrap w:val="0"/>
              <w:jc w:val="both"/>
              <w:rPr>
                <w:rFonts w:ascii="仿宋" w:eastAsia="仿宋" w:hAnsi="仿宋" w:cs="仿宋"/>
                <w:color w:val="auto"/>
                <w:sz w:val="24"/>
                <w:szCs w:val="24"/>
              </w:rPr>
            </w:pPr>
          </w:p>
        </w:tc>
        <w:tc>
          <w:tcPr>
            <w:tcW w:w="1444" w:type="dxa"/>
            <w:shd w:val="clear" w:color="auto" w:fill="auto"/>
          </w:tcPr>
          <w:p w:rsidR="005B4624" w:rsidRPr="005B4624" w:rsidRDefault="005B4624" w:rsidP="005B4624">
            <w:pPr>
              <w:widowControl w:val="0"/>
              <w:kinsoku/>
              <w:wordWrap w:val="0"/>
              <w:jc w:val="both"/>
              <w:rPr>
                <w:rFonts w:ascii="仿宋" w:eastAsia="仿宋" w:hAnsi="仿宋" w:cs="仿宋"/>
                <w:color w:val="auto"/>
                <w:sz w:val="24"/>
                <w:szCs w:val="24"/>
              </w:rPr>
            </w:pPr>
          </w:p>
        </w:tc>
      </w:tr>
      <w:tr w:rsidR="005B4624" w:rsidRPr="005B4624" w:rsidTr="005B4624">
        <w:trPr>
          <w:trHeight w:val="567"/>
        </w:trPr>
        <w:tc>
          <w:tcPr>
            <w:tcW w:w="705" w:type="dxa"/>
            <w:shd w:val="clear" w:color="auto" w:fill="auto"/>
            <w:vAlign w:val="center"/>
          </w:tcPr>
          <w:p w:rsidR="005B4624" w:rsidRPr="005B4624" w:rsidRDefault="005B4624" w:rsidP="005B4624">
            <w:pPr>
              <w:widowControl w:val="0"/>
              <w:kinsoku/>
              <w:wordWrap w:val="0"/>
              <w:jc w:val="center"/>
              <w:rPr>
                <w:rFonts w:ascii="仿宋" w:eastAsia="仿宋" w:hAnsi="仿宋" w:cs="仿宋"/>
                <w:color w:val="auto"/>
                <w:sz w:val="24"/>
                <w:szCs w:val="24"/>
              </w:rPr>
            </w:pPr>
          </w:p>
        </w:tc>
        <w:tc>
          <w:tcPr>
            <w:tcW w:w="2892" w:type="dxa"/>
            <w:shd w:val="clear" w:color="auto" w:fill="auto"/>
            <w:vAlign w:val="center"/>
          </w:tcPr>
          <w:p w:rsidR="005B4624" w:rsidRPr="005B4624" w:rsidRDefault="005B4624" w:rsidP="005B4624">
            <w:pPr>
              <w:widowControl w:val="0"/>
              <w:kinsoku/>
              <w:wordWrap w:val="0"/>
              <w:jc w:val="center"/>
              <w:rPr>
                <w:rFonts w:ascii="仿宋" w:eastAsia="仿宋" w:hAnsi="仿宋" w:cs="仿宋"/>
                <w:color w:val="auto"/>
                <w:sz w:val="24"/>
                <w:szCs w:val="24"/>
              </w:rPr>
            </w:pPr>
          </w:p>
        </w:tc>
        <w:tc>
          <w:tcPr>
            <w:tcW w:w="2366" w:type="dxa"/>
            <w:shd w:val="clear" w:color="auto" w:fill="auto"/>
          </w:tcPr>
          <w:p w:rsidR="005B4624" w:rsidRPr="005B4624" w:rsidRDefault="005B4624" w:rsidP="005B4624">
            <w:pPr>
              <w:widowControl w:val="0"/>
              <w:kinsoku/>
              <w:wordWrap w:val="0"/>
              <w:jc w:val="both"/>
              <w:rPr>
                <w:rFonts w:ascii="仿宋" w:eastAsia="仿宋" w:hAnsi="仿宋" w:cs="仿宋"/>
                <w:color w:val="auto"/>
                <w:sz w:val="24"/>
                <w:szCs w:val="24"/>
              </w:rPr>
            </w:pPr>
          </w:p>
        </w:tc>
        <w:tc>
          <w:tcPr>
            <w:tcW w:w="1444" w:type="dxa"/>
            <w:shd w:val="clear" w:color="auto" w:fill="auto"/>
          </w:tcPr>
          <w:p w:rsidR="005B4624" w:rsidRPr="005B4624" w:rsidRDefault="005B4624" w:rsidP="005B4624">
            <w:pPr>
              <w:widowControl w:val="0"/>
              <w:kinsoku/>
              <w:wordWrap w:val="0"/>
              <w:jc w:val="both"/>
              <w:rPr>
                <w:rFonts w:ascii="仿宋" w:eastAsia="仿宋" w:hAnsi="仿宋" w:cs="仿宋"/>
                <w:color w:val="auto"/>
                <w:sz w:val="24"/>
                <w:szCs w:val="24"/>
              </w:rPr>
            </w:pPr>
          </w:p>
        </w:tc>
        <w:tc>
          <w:tcPr>
            <w:tcW w:w="1444" w:type="dxa"/>
            <w:shd w:val="clear" w:color="auto" w:fill="auto"/>
          </w:tcPr>
          <w:p w:rsidR="005B4624" w:rsidRPr="005B4624" w:rsidRDefault="005B4624" w:rsidP="005B4624">
            <w:pPr>
              <w:widowControl w:val="0"/>
              <w:kinsoku/>
              <w:wordWrap w:val="0"/>
              <w:jc w:val="both"/>
              <w:rPr>
                <w:rFonts w:ascii="仿宋" w:eastAsia="仿宋" w:hAnsi="仿宋" w:cs="仿宋"/>
                <w:color w:val="auto"/>
                <w:sz w:val="24"/>
                <w:szCs w:val="24"/>
              </w:rPr>
            </w:pPr>
          </w:p>
        </w:tc>
      </w:tr>
      <w:tr w:rsidR="005B4624" w:rsidRPr="005B4624" w:rsidTr="005B4624">
        <w:trPr>
          <w:trHeight w:val="567"/>
        </w:trPr>
        <w:tc>
          <w:tcPr>
            <w:tcW w:w="705" w:type="dxa"/>
            <w:shd w:val="clear" w:color="auto" w:fill="auto"/>
            <w:vAlign w:val="center"/>
          </w:tcPr>
          <w:p w:rsidR="005B4624" w:rsidRPr="005B4624" w:rsidRDefault="005B4624" w:rsidP="005B4624">
            <w:pPr>
              <w:widowControl w:val="0"/>
              <w:kinsoku/>
              <w:wordWrap w:val="0"/>
              <w:jc w:val="center"/>
              <w:rPr>
                <w:rFonts w:ascii="仿宋" w:eastAsia="仿宋" w:hAnsi="仿宋" w:cs="仿宋"/>
                <w:color w:val="auto"/>
                <w:sz w:val="24"/>
                <w:szCs w:val="24"/>
              </w:rPr>
            </w:pPr>
          </w:p>
        </w:tc>
        <w:tc>
          <w:tcPr>
            <w:tcW w:w="2892" w:type="dxa"/>
            <w:shd w:val="clear" w:color="auto" w:fill="auto"/>
            <w:vAlign w:val="center"/>
          </w:tcPr>
          <w:p w:rsidR="005B4624" w:rsidRPr="005B4624" w:rsidRDefault="005B4624" w:rsidP="005B4624">
            <w:pPr>
              <w:widowControl w:val="0"/>
              <w:kinsoku/>
              <w:wordWrap w:val="0"/>
              <w:jc w:val="center"/>
              <w:rPr>
                <w:rFonts w:ascii="仿宋" w:eastAsia="仿宋" w:hAnsi="仿宋" w:cs="仿宋"/>
                <w:color w:val="auto"/>
                <w:sz w:val="24"/>
                <w:szCs w:val="24"/>
              </w:rPr>
            </w:pPr>
          </w:p>
        </w:tc>
        <w:tc>
          <w:tcPr>
            <w:tcW w:w="2366" w:type="dxa"/>
            <w:shd w:val="clear" w:color="auto" w:fill="auto"/>
          </w:tcPr>
          <w:p w:rsidR="005B4624" w:rsidRPr="005B4624" w:rsidRDefault="005B4624" w:rsidP="005B4624">
            <w:pPr>
              <w:widowControl w:val="0"/>
              <w:kinsoku/>
              <w:wordWrap w:val="0"/>
              <w:jc w:val="both"/>
              <w:rPr>
                <w:rFonts w:ascii="仿宋" w:eastAsia="仿宋" w:hAnsi="仿宋" w:cs="仿宋"/>
                <w:color w:val="auto"/>
                <w:sz w:val="24"/>
                <w:szCs w:val="24"/>
              </w:rPr>
            </w:pPr>
          </w:p>
        </w:tc>
        <w:tc>
          <w:tcPr>
            <w:tcW w:w="1444" w:type="dxa"/>
            <w:shd w:val="clear" w:color="auto" w:fill="auto"/>
          </w:tcPr>
          <w:p w:rsidR="005B4624" w:rsidRPr="005B4624" w:rsidRDefault="005B4624" w:rsidP="005B4624">
            <w:pPr>
              <w:widowControl w:val="0"/>
              <w:kinsoku/>
              <w:wordWrap w:val="0"/>
              <w:jc w:val="both"/>
              <w:rPr>
                <w:rFonts w:ascii="仿宋" w:eastAsia="仿宋" w:hAnsi="仿宋" w:cs="仿宋"/>
                <w:color w:val="auto"/>
                <w:sz w:val="24"/>
                <w:szCs w:val="24"/>
              </w:rPr>
            </w:pPr>
          </w:p>
        </w:tc>
        <w:tc>
          <w:tcPr>
            <w:tcW w:w="1444" w:type="dxa"/>
            <w:shd w:val="clear" w:color="auto" w:fill="auto"/>
          </w:tcPr>
          <w:p w:rsidR="005B4624" w:rsidRPr="005B4624" w:rsidRDefault="005B4624" w:rsidP="005B4624">
            <w:pPr>
              <w:widowControl w:val="0"/>
              <w:kinsoku/>
              <w:wordWrap w:val="0"/>
              <w:jc w:val="both"/>
              <w:rPr>
                <w:rFonts w:ascii="仿宋" w:eastAsia="仿宋" w:hAnsi="仿宋" w:cs="仿宋"/>
                <w:color w:val="auto"/>
                <w:sz w:val="24"/>
                <w:szCs w:val="24"/>
              </w:rPr>
            </w:pPr>
          </w:p>
        </w:tc>
      </w:tr>
      <w:tr w:rsidR="005B4624" w:rsidRPr="005B4624" w:rsidTr="005B4624">
        <w:trPr>
          <w:trHeight w:val="567"/>
        </w:trPr>
        <w:tc>
          <w:tcPr>
            <w:tcW w:w="705" w:type="dxa"/>
            <w:shd w:val="clear" w:color="auto" w:fill="auto"/>
            <w:vAlign w:val="center"/>
          </w:tcPr>
          <w:p w:rsidR="005B4624" w:rsidRPr="005B4624" w:rsidRDefault="005B4624" w:rsidP="005B4624">
            <w:pPr>
              <w:widowControl w:val="0"/>
              <w:kinsoku/>
              <w:wordWrap w:val="0"/>
              <w:jc w:val="center"/>
              <w:rPr>
                <w:rFonts w:ascii="仿宋" w:eastAsia="仿宋" w:hAnsi="仿宋" w:cs="仿宋"/>
                <w:color w:val="auto"/>
                <w:sz w:val="24"/>
                <w:szCs w:val="24"/>
              </w:rPr>
            </w:pPr>
          </w:p>
        </w:tc>
        <w:tc>
          <w:tcPr>
            <w:tcW w:w="2892" w:type="dxa"/>
            <w:shd w:val="clear" w:color="auto" w:fill="auto"/>
            <w:vAlign w:val="center"/>
          </w:tcPr>
          <w:p w:rsidR="005B4624" w:rsidRPr="005B4624" w:rsidRDefault="005B4624" w:rsidP="005B4624">
            <w:pPr>
              <w:widowControl w:val="0"/>
              <w:kinsoku/>
              <w:wordWrap w:val="0"/>
              <w:jc w:val="center"/>
              <w:rPr>
                <w:rFonts w:ascii="仿宋" w:eastAsia="仿宋" w:hAnsi="仿宋" w:cs="仿宋"/>
                <w:color w:val="auto"/>
                <w:sz w:val="24"/>
                <w:szCs w:val="24"/>
              </w:rPr>
            </w:pPr>
          </w:p>
        </w:tc>
        <w:tc>
          <w:tcPr>
            <w:tcW w:w="2366" w:type="dxa"/>
            <w:shd w:val="clear" w:color="auto" w:fill="auto"/>
          </w:tcPr>
          <w:p w:rsidR="005B4624" w:rsidRPr="005B4624" w:rsidRDefault="005B4624" w:rsidP="005B4624">
            <w:pPr>
              <w:widowControl w:val="0"/>
              <w:kinsoku/>
              <w:wordWrap w:val="0"/>
              <w:jc w:val="both"/>
              <w:rPr>
                <w:rFonts w:ascii="仿宋" w:eastAsia="仿宋" w:hAnsi="仿宋" w:cs="仿宋"/>
                <w:color w:val="auto"/>
                <w:sz w:val="24"/>
                <w:szCs w:val="24"/>
              </w:rPr>
            </w:pPr>
          </w:p>
        </w:tc>
        <w:tc>
          <w:tcPr>
            <w:tcW w:w="1444" w:type="dxa"/>
            <w:shd w:val="clear" w:color="auto" w:fill="auto"/>
          </w:tcPr>
          <w:p w:rsidR="005B4624" w:rsidRPr="005B4624" w:rsidRDefault="005B4624" w:rsidP="005B4624">
            <w:pPr>
              <w:widowControl w:val="0"/>
              <w:kinsoku/>
              <w:wordWrap w:val="0"/>
              <w:jc w:val="both"/>
              <w:rPr>
                <w:rFonts w:ascii="仿宋" w:eastAsia="仿宋" w:hAnsi="仿宋" w:cs="仿宋"/>
                <w:color w:val="auto"/>
                <w:sz w:val="24"/>
                <w:szCs w:val="24"/>
              </w:rPr>
            </w:pPr>
          </w:p>
        </w:tc>
        <w:tc>
          <w:tcPr>
            <w:tcW w:w="1444" w:type="dxa"/>
            <w:shd w:val="clear" w:color="auto" w:fill="auto"/>
          </w:tcPr>
          <w:p w:rsidR="005B4624" w:rsidRPr="005B4624" w:rsidRDefault="005B4624" w:rsidP="005B4624">
            <w:pPr>
              <w:widowControl w:val="0"/>
              <w:kinsoku/>
              <w:wordWrap w:val="0"/>
              <w:jc w:val="both"/>
              <w:rPr>
                <w:rFonts w:ascii="仿宋" w:eastAsia="仿宋" w:hAnsi="仿宋" w:cs="仿宋"/>
                <w:color w:val="auto"/>
                <w:sz w:val="24"/>
                <w:szCs w:val="24"/>
              </w:rPr>
            </w:pPr>
          </w:p>
        </w:tc>
      </w:tr>
      <w:tr w:rsidR="005B4624" w:rsidRPr="005B4624" w:rsidTr="005B4624">
        <w:trPr>
          <w:trHeight w:val="567"/>
        </w:trPr>
        <w:tc>
          <w:tcPr>
            <w:tcW w:w="705" w:type="dxa"/>
            <w:shd w:val="clear" w:color="auto" w:fill="auto"/>
            <w:vAlign w:val="center"/>
          </w:tcPr>
          <w:p w:rsidR="005B4624" w:rsidRPr="005B4624" w:rsidRDefault="005B4624" w:rsidP="005B4624">
            <w:pPr>
              <w:widowControl w:val="0"/>
              <w:kinsoku/>
              <w:wordWrap w:val="0"/>
              <w:jc w:val="center"/>
              <w:rPr>
                <w:rFonts w:ascii="仿宋" w:eastAsia="仿宋" w:hAnsi="仿宋" w:cs="仿宋"/>
                <w:color w:val="auto"/>
                <w:sz w:val="24"/>
                <w:szCs w:val="24"/>
              </w:rPr>
            </w:pPr>
          </w:p>
        </w:tc>
        <w:tc>
          <w:tcPr>
            <w:tcW w:w="2892" w:type="dxa"/>
            <w:shd w:val="clear" w:color="auto" w:fill="auto"/>
            <w:vAlign w:val="center"/>
          </w:tcPr>
          <w:p w:rsidR="005B4624" w:rsidRPr="005B4624" w:rsidRDefault="005B4624" w:rsidP="005B4624">
            <w:pPr>
              <w:widowControl w:val="0"/>
              <w:kinsoku/>
              <w:wordWrap w:val="0"/>
              <w:jc w:val="center"/>
              <w:rPr>
                <w:rFonts w:ascii="仿宋" w:eastAsia="仿宋" w:hAnsi="仿宋" w:cs="仿宋"/>
                <w:color w:val="auto"/>
                <w:sz w:val="24"/>
                <w:szCs w:val="24"/>
              </w:rPr>
            </w:pPr>
          </w:p>
        </w:tc>
        <w:tc>
          <w:tcPr>
            <w:tcW w:w="2366" w:type="dxa"/>
            <w:shd w:val="clear" w:color="auto" w:fill="auto"/>
          </w:tcPr>
          <w:p w:rsidR="005B4624" w:rsidRPr="005B4624" w:rsidRDefault="005B4624" w:rsidP="005B4624">
            <w:pPr>
              <w:widowControl w:val="0"/>
              <w:kinsoku/>
              <w:wordWrap w:val="0"/>
              <w:jc w:val="both"/>
              <w:rPr>
                <w:rFonts w:ascii="仿宋" w:eastAsia="仿宋" w:hAnsi="仿宋" w:cs="仿宋"/>
                <w:color w:val="auto"/>
                <w:sz w:val="24"/>
                <w:szCs w:val="24"/>
              </w:rPr>
            </w:pPr>
          </w:p>
        </w:tc>
        <w:tc>
          <w:tcPr>
            <w:tcW w:w="1444" w:type="dxa"/>
            <w:shd w:val="clear" w:color="auto" w:fill="auto"/>
          </w:tcPr>
          <w:p w:rsidR="005B4624" w:rsidRPr="005B4624" w:rsidRDefault="005B4624" w:rsidP="005B4624">
            <w:pPr>
              <w:widowControl w:val="0"/>
              <w:kinsoku/>
              <w:wordWrap w:val="0"/>
              <w:jc w:val="both"/>
              <w:rPr>
                <w:rFonts w:ascii="仿宋" w:eastAsia="仿宋" w:hAnsi="仿宋" w:cs="仿宋"/>
                <w:color w:val="auto"/>
                <w:sz w:val="24"/>
                <w:szCs w:val="24"/>
              </w:rPr>
            </w:pPr>
          </w:p>
        </w:tc>
        <w:tc>
          <w:tcPr>
            <w:tcW w:w="1444" w:type="dxa"/>
            <w:shd w:val="clear" w:color="auto" w:fill="auto"/>
          </w:tcPr>
          <w:p w:rsidR="005B4624" w:rsidRPr="005B4624" w:rsidRDefault="005B4624" w:rsidP="005B4624">
            <w:pPr>
              <w:widowControl w:val="0"/>
              <w:kinsoku/>
              <w:wordWrap w:val="0"/>
              <w:jc w:val="both"/>
              <w:rPr>
                <w:rFonts w:ascii="仿宋" w:eastAsia="仿宋" w:hAnsi="仿宋" w:cs="仿宋"/>
                <w:color w:val="auto"/>
                <w:sz w:val="24"/>
                <w:szCs w:val="24"/>
              </w:rPr>
            </w:pPr>
          </w:p>
        </w:tc>
      </w:tr>
    </w:tbl>
    <w:p w:rsidR="005B4624" w:rsidRDefault="005B4624">
      <w:pPr>
        <w:pStyle w:val="21"/>
        <w:tabs>
          <w:tab w:val="left" w:pos="630"/>
        </w:tabs>
        <w:kinsoku/>
        <w:wordWrap w:val="0"/>
        <w:ind w:leftChars="0" w:left="0" w:firstLineChars="0" w:firstLine="0"/>
        <w:rPr>
          <w:rFonts w:ascii="仿宋" w:eastAsia="仿宋" w:hAnsi="仿宋" w:cs="仿宋"/>
          <w:color w:val="auto"/>
          <w:sz w:val="24"/>
          <w:szCs w:val="24"/>
        </w:rPr>
      </w:pPr>
      <w:r>
        <w:rPr>
          <w:rFonts w:ascii="仿宋" w:eastAsia="仿宋" w:hAnsi="仿宋" w:cs="仿宋" w:hint="eastAsia"/>
          <w:color w:val="auto"/>
          <w:sz w:val="24"/>
          <w:szCs w:val="24"/>
        </w:rPr>
        <w:t>备注：合同履行过程中甲方有权对无需开展的服务项目进行删减，未开展的服务项目无需付费。</w:t>
      </w:r>
    </w:p>
    <w:p w:rsidR="005B4624" w:rsidRDefault="005B4624" w:rsidP="005E1B63">
      <w:pPr>
        <w:numPr>
          <w:ilvl w:val="0"/>
          <w:numId w:val="8"/>
        </w:numPr>
        <w:kinsoku/>
        <w:wordWrap w:val="0"/>
        <w:spacing w:line="360" w:lineRule="auto"/>
        <w:ind w:firstLineChars="187" w:firstLine="449"/>
        <w:rPr>
          <w:rFonts w:ascii="仿宋" w:eastAsia="仿宋" w:hAnsi="仿宋" w:cs="仿宋"/>
          <w:color w:val="auto"/>
          <w:sz w:val="24"/>
          <w:szCs w:val="24"/>
        </w:rPr>
      </w:pPr>
      <w:r>
        <w:rPr>
          <w:rFonts w:ascii="仿宋" w:eastAsia="仿宋" w:hAnsi="仿宋" w:cs="仿宋" w:hint="eastAsia"/>
          <w:color w:val="auto"/>
          <w:sz w:val="24"/>
          <w:szCs w:val="24"/>
        </w:rPr>
        <w:t>全过程工程咨询服务费支付方式</w:t>
      </w:r>
    </w:p>
    <w:p w:rsidR="005B4624" w:rsidRDefault="005B4624">
      <w:pPr>
        <w:pStyle w:val="21"/>
        <w:numPr>
          <w:ilvl w:val="0"/>
          <w:numId w:val="9"/>
        </w:numPr>
        <w:tabs>
          <w:tab w:val="left" w:pos="630"/>
        </w:tabs>
        <w:kinsoku/>
        <w:wordWrap w:val="0"/>
        <w:ind w:leftChars="0" w:left="0" w:firstLine="480"/>
        <w:rPr>
          <w:rFonts w:ascii="仿宋" w:eastAsia="仿宋" w:hAnsi="仿宋" w:cs="仿宋"/>
          <w:color w:val="auto"/>
          <w:sz w:val="24"/>
          <w:szCs w:val="24"/>
          <w:lang w:bidi="en-US"/>
        </w:rPr>
      </w:pPr>
      <w:r>
        <w:rPr>
          <w:rFonts w:ascii="仿宋" w:eastAsia="仿宋" w:hAnsi="仿宋" w:cs="仿宋" w:hint="eastAsia"/>
          <w:color w:val="auto"/>
          <w:sz w:val="24"/>
          <w:szCs w:val="24"/>
          <w:lang w:bidi="en-US"/>
        </w:rPr>
        <w:t>勘察服务</w:t>
      </w:r>
    </w:p>
    <w:tbl>
      <w:tblPr>
        <w:tblW w:w="0" w:type="auto"/>
        <w:tblLayout w:type="fixed"/>
        <w:tblLook w:val="0000" w:firstRow="0" w:lastRow="0" w:firstColumn="0" w:lastColumn="0" w:noHBand="0" w:noVBand="0"/>
      </w:tblPr>
      <w:tblGrid>
        <w:gridCol w:w="2182"/>
        <w:gridCol w:w="2113"/>
        <w:gridCol w:w="1926"/>
        <w:gridCol w:w="2735"/>
      </w:tblGrid>
      <w:tr w:rsidR="005B4624">
        <w:trPr>
          <w:trHeight w:val="636"/>
        </w:trPr>
        <w:tc>
          <w:tcPr>
            <w:tcW w:w="2182" w:type="dxa"/>
            <w:tcBorders>
              <w:top w:val="single" w:sz="6" w:space="0" w:color="auto"/>
              <w:left w:val="single" w:sz="6" w:space="0" w:color="auto"/>
              <w:bottom w:val="single" w:sz="6" w:space="0" w:color="auto"/>
              <w:right w:val="single" w:sz="6" w:space="0" w:color="auto"/>
            </w:tcBorders>
            <w:vAlign w:val="center"/>
          </w:tcPr>
          <w:p w:rsidR="005B4624" w:rsidRDefault="005B4624">
            <w:pPr>
              <w:tabs>
                <w:tab w:val="left" w:pos="5220"/>
              </w:tabs>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付费次序</w:t>
            </w:r>
          </w:p>
        </w:tc>
        <w:tc>
          <w:tcPr>
            <w:tcW w:w="2113" w:type="dxa"/>
            <w:tcBorders>
              <w:top w:val="single" w:sz="6" w:space="0" w:color="auto"/>
              <w:left w:val="single" w:sz="6" w:space="0" w:color="auto"/>
              <w:bottom w:val="single" w:sz="6" w:space="0" w:color="auto"/>
              <w:right w:val="single" w:sz="6" w:space="0" w:color="auto"/>
            </w:tcBorders>
            <w:vAlign w:val="center"/>
          </w:tcPr>
          <w:p w:rsidR="005B4624" w:rsidRDefault="005B4624">
            <w:pPr>
              <w:tabs>
                <w:tab w:val="left" w:pos="5220"/>
              </w:tabs>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占勘察服务费(％)</w:t>
            </w:r>
          </w:p>
        </w:tc>
        <w:tc>
          <w:tcPr>
            <w:tcW w:w="1926" w:type="dxa"/>
            <w:tcBorders>
              <w:top w:val="single" w:sz="6" w:space="0" w:color="auto"/>
              <w:left w:val="single" w:sz="6" w:space="0" w:color="auto"/>
              <w:bottom w:val="single" w:sz="6" w:space="0" w:color="auto"/>
              <w:right w:val="single" w:sz="6" w:space="0" w:color="auto"/>
            </w:tcBorders>
            <w:vAlign w:val="center"/>
          </w:tcPr>
          <w:p w:rsidR="005B4624" w:rsidRDefault="005B4624">
            <w:pPr>
              <w:tabs>
                <w:tab w:val="left" w:pos="5220"/>
              </w:tabs>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付费额（元）</w:t>
            </w:r>
          </w:p>
        </w:tc>
        <w:tc>
          <w:tcPr>
            <w:tcW w:w="2735" w:type="dxa"/>
            <w:tcBorders>
              <w:top w:val="single" w:sz="6" w:space="0" w:color="auto"/>
              <w:left w:val="single" w:sz="6" w:space="0" w:color="auto"/>
              <w:bottom w:val="single" w:sz="6" w:space="0" w:color="auto"/>
              <w:right w:val="single" w:sz="6" w:space="0" w:color="auto"/>
            </w:tcBorders>
            <w:vAlign w:val="center"/>
          </w:tcPr>
          <w:p w:rsidR="005B4624" w:rsidRDefault="005B4624">
            <w:pPr>
              <w:tabs>
                <w:tab w:val="left" w:pos="5220"/>
              </w:tabs>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付费时间</w:t>
            </w:r>
          </w:p>
        </w:tc>
      </w:tr>
      <w:tr w:rsidR="005B4624">
        <w:trPr>
          <w:trHeight w:val="829"/>
        </w:trPr>
        <w:tc>
          <w:tcPr>
            <w:tcW w:w="2182" w:type="dxa"/>
            <w:tcBorders>
              <w:top w:val="single" w:sz="6" w:space="0" w:color="auto"/>
              <w:left w:val="single" w:sz="6" w:space="0" w:color="auto"/>
              <w:bottom w:val="single" w:sz="6" w:space="0" w:color="auto"/>
              <w:right w:val="single" w:sz="6" w:space="0" w:color="auto"/>
            </w:tcBorders>
            <w:vAlign w:val="center"/>
          </w:tcPr>
          <w:p w:rsidR="005B4624" w:rsidRDefault="005B4624">
            <w:pPr>
              <w:tabs>
                <w:tab w:val="left" w:pos="5220"/>
              </w:tabs>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第一次付费</w:t>
            </w:r>
          </w:p>
        </w:tc>
        <w:tc>
          <w:tcPr>
            <w:tcW w:w="2113" w:type="dxa"/>
            <w:tcBorders>
              <w:top w:val="single" w:sz="6" w:space="0" w:color="auto"/>
              <w:left w:val="single" w:sz="6" w:space="0" w:color="auto"/>
              <w:bottom w:val="single" w:sz="6" w:space="0" w:color="auto"/>
              <w:right w:val="single" w:sz="6" w:space="0" w:color="auto"/>
            </w:tcBorders>
            <w:vAlign w:val="center"/>
          </w:tcPr>
          <w:p w:rsidR="005B4624" w:rsidRDefault="005B4624">
            <w:pPr>
              <w:tabs>
                <w:tab w:val="left" w:pos="5220"/>
              </w:tabs>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50</w:t>
            </w:r>
          </w:p>
        </w:tc>
        <w:tc>
          <w:tcPr>
            <w:tcW w:w="1926" w:type="dxa"/>
            <w:tcBorders>
              <w:top w:val="single" w:sz="6" w:space="0" w:color="auto"/>
              <w:left w:val="single" w:sz="6" w:space="0" w:color="auto"/>
              <w:bottom w:val="single" w:sz="6" w:space="0" w:color="auto"/>
              <w:right w:val="single" w:sz="6" w:space="0" w:color="auto"/>
            </w:tcBorders>
            <w:vAlign w:val="center"/>
          </w:tcPr>
          <w:p w:rsidR="005B4624" w:rsidRDefault="005B4624">
            <w:pPr>
              <w:kinsoku/>
              <w:wordWrap w:val="0"/>
              <w:rPr>
                <w:rFonts w:ascii="仿宋" w:eastAsia="仿宋" w:hAnsi="仿宋" w:cs="仿宋"/>
                <w:color w:val="auto"/>
                <w:sz w:val="24"/>
                <w:szCs w:val="24"/>
              </w:rPr>
            </w:pPr>
          </w:p>
        </w:tc>
        <w:tc>
          <w:tcPr>
            <w:tcW w:w="2735" w:type="dxa"/>
            <w:tcBorders>
              <w:top w:val="single" w:sz="6" w:space="0" w:color="auto"/>
              <w:left w:val="single" w:sz="6" w:space="0" w:color="auto"/>
              <w:bottom w:val="single" w:sz="6" w:space="0" w:color="auto"/>
              <w:right w:val="single" w:sz="6" w:space="0" w:color="auto"/>
            </w:tcBorders>
            <w:vAlign w:val="center"/>
          </w:tcPr>
          <w:p w:rsidR="005B4624" w:rsidRDefault="005B4624">
            <w:pPr>
              <w:kinsoku/>
              <w:wordWrap w:val="0"/>
              <w:rPr>
                <w:rFonts w:ascii="仿宋" w:eastAsia="仿宋" w:hAnsi="仿宋" w:cs="仿宋"/>
                <w:color w:val="auto"/>
                <w:sz w:val="24"/>
                <w:szCs w:val="24"/>
              </w:rPr>
            </w:pPr>
            <w:r>
              <w:rPr>
                <w:rFonts w:ascii="仿宋" w:eastAsia="仿宋" w:hAnsi="仿宋" w:cs="仿宋" w:hint="eastAsia"/>
                <w:color w:val="auto"/>
                <w:sz w:val="24"/>
                <w:szCs w:val="24"/>
              </w:rPr>
              <w:t>提交完整的勘察成果资料经甲方认可后一个月内</w:t>
            </w:r>
          </w:p>
        </w:tc>
      </w:tr>
      <w:tr w:rsidR="005B4624">
        <w:trPr>
          <w:trHeight w:val="851"/>
        </w:trPr>
        <w:tc>
          <w:tcPr>
            <w:tcW w:w="2182" w:type="dxa"/>
            <w:tcBorders>
              <w:top w:val="single" w:sz="6" w:space="0" w:color="auto"/>
              <w:left w:val="single" w:sz="6" w:space="0" w:color="auto"/>
              <w:bottom w:val="single" w:sz="6" w:space="0" w:color="auto"/>
              <w:right w:val="single" w:sz="6" w:space="0" w:color="auto"/>
            </w:tcBorders>
            <w:vAlign w:val="center"/>
          </w:tcPr>
          <w:p w:rsidR="005B4624" w:rsidRDefault="005B4624">
            <w:pPr>
              <w:tabs>
                <w:tab w:val="left" w:pos="5220"/>
              </w:tabs>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第二次付费</w:t>
            </w:r>
          </w:p>
        </w:tc>
        <w:tc>
          <w:tcPr>
            <w:tcW w:w="2113" w:type="dxa"/>
            <w:tcBorders>
              <w:top w:val="single" w:sz="6" w:space="0" w:color="auto"/>
              <w:left w:val="single" w:sz="6" w:space="0" w:color="auto"/>
              <w:bottom w:val="single" w:sz="6" w:space="0" w:color="auto"/>
              <w:right w:val="single" w:sz="6" w:space="0" w:color="auto"/>
            </w:tcBorders>
            <w:vAlign w:val="center"/>
          </w:tcPr>
          <w:p w:rsidR="005B4624" w:rsidRDefault="005B4624">
            <w:pPr>
              <w:tabs>
                <w:tab w:val="left" w:pos="5220"/>
              </w:tabs>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50</w:t>
            </w:r>
          </w:p>
        </w:tc>
        <w:tc>
          <w:tcPr>
            <w:tcW w:w="1926" w:type="dxa"/>
            <w:tcBorders>
              <w:top w:val="single" w:sz="6" w:space="0" w:color="auto"/>
              <w:left w:val="single" w:sz="6" w:space="0" w:color="auto"/>
              <w:bottom w:val="single" w:sz="6" w:space="0" w:color="auto"/>
              <w:right w:val="single" w:sz="6" w:space="0" w:color="auto"/>
            </w:tcBorders>
            <w:vAlign w:val="center"/>
          </w:tcPr>
          <w:p w:rsidR="005B4624" w:rsidRDefault="005B4624">
            <w:pPr>
              <w:kinsoku/>
              <w:wordWrap w:val="0"/>
              <w:rPr>
                <w:rFonts w:ascii="仿宋" w:eastAsia="仿宋" w:hAnsi="仿宋" w:cs="仿宋"/>
                <w:color w:val="auto"/>
                <w:sz w:val="24"/>
                <w:szCs w:val="24"/>
              </w:rPr>
            </w:pPr>
          </w:p>
        </w:tc>
        <w:tc>
          <w:tcPr>
            <w:tcW w:w="2735" w:type="dxa"/>
            <w:tcBorders>
              <w:top w:val="single" w:sz="6" w:space="0" w:color="auto"/>
              <w:left w:val="single" w:sz="6" w:space="0" w:color="auto"/>
              <w:bottom w:val="single" w:sz="6" w:space="0" w:color="auto"/>
              <w:right w:val="single" w:sz="6" w:space="0" w:color="auto"/>
            </w:tcBorders>
            <w:vAlign w:val="center"/>
          </w:tcPr>
          <w:p w:rsidR="005B4624" w:rsidRDefault="005B4624">
            <w:pPr>
              <w:tabs>
                <w:tab w:val="left" w:pos="5220"/>
              </w:tabs>
              <w:kinsoku/>
              <w:wordWrap w:val="0"/>
              <w:rPr>
                <w:rFonts w:ascii="仿宋" w:eastAsia="仿宋" w:hAnsi="仿宋" w:cs="仿宋"/>
                <w:color w:val="auto"/>
                <w:sz w:val="24"/>
                <w:szCs w:val="24"/>
              </w:rPr>
            </w:pPr>
            <w:r>
              <w:rPr>
                <w:rFonts w:ascii="仿宋" w:eastAsia="仿宋" w:hAnsi="仿宋" w:cs="仿宋" w:hint="eastAsia"/>
                <w:color w:val="auto"/>
                <w:sz w:val="24"/>
                <w:szCs w:val="24"/>
              </w:rPr>
              <w:t>提交成果一年后未开工，满一年后一个月内付至</w:t>
            </w:r>
            <w:r>
              <w:rPr>
                <w:rFonts w:ascii="仿宋" w:eastAsia="仿宋" w:hAnsi="仿宋" w:cs="仿宋"/>
                <w:color w:val="auto"/>
                <w:sz w:val="24"/>
                <w:szCs w:val="24"/>
              </w:rPr>
              <w:t>70%</w:t>
            </w:r>
            <w:r>
              <w:rPr>
                <w:rFonts w:ascii="仿宋" w:eastAsia="仿宋" w:hAnsi="仿宋" w:cs="仿宋" w:hint="eastAsia"/>
                <w:color w:val="auto"/>
                <w:sz w:val="24"/>
                <w:szCs w:val="24"/>
              </w:rPr>
              <w:t>，竣工验收合格后付清尾款；提交成果一年内已开工，竣工验收合格后一次性付清（不计利息）</w:t>
            </w:r>
          </w:p>
        </w:tc>
      </w:tr>
    </w:tbl>
    <w:p w:rsidR="005B4624" w:rsidRDefault="005B4624">
      <w:pPr>
        <w:kinsoku/>
        <w:wordWrap w:val="0"/>
        <w:rPr>
          <w:rFonts w:ascii="仿宋" w:eastAsia="仿宋" w:hAnsi="仿宋" w:cs="仿宋"/>
          <w:color w:val="auto"/>
          <w:sz w:val="24"/>
          <w:szCs w:val="24"/>
          <w:lang w:bidi="en-US"/>
        </w:rPr>
      </w:pPr>
    </w:p>
    <w:p w:rsidR="005B4624" w:rsidRDefault="005B4624">
      <w:pPr>
        <w:pStyle w:val="21"/>
        <w:numPr>
          <w:ilvl w:val="0"/>
          <w:numId w:val="9"/>
        </w:numPr>
        <w:tabs>
          <w:tab w:val="left" w:pos="630"/>
        </w:tabs>
        <w:kinsoku/>
        <w:wordWrap w:val="0"/>
        <w:ind w:leftChars="0" w:left="0" w:firstLine="480"/>
        <w:rPr>
          <w:rFonts w:ascii="仿宋" w:eastAsia="仿宋" w:hAnsi="仿宋" w:cs="仿宋"/>
          <w:color w:val="auto"/>
          <w:sz w:val="24"/>
          <w:szCs w:val="24"/>
          <w:lang w:bidi="en-US"/>
        </w:rPr>
      </w:pPr>
      <w:r>
        <w:rPr>
          <w:rFonts w:ascii="仿宋" w:eastAsia="仿宋" w:hAnsi="仿宋" w:cs="仿宋" w:hint="eastAsia"/>
          <w:color w:val="auto"/>
          <w:sz w:val="24"/>
          <w:szCs w:val="24"/>
          <w:lang w:bidi="en-US"/>
        </w:rPr>
        <w:t>设计服务</w:t>
      </w:r>
    </w:p>
    <w:tbl>
      <w:tblPr>
        <w:tblW w:w="0" w:type="auto"/>
        <w:tblLayout w:type="fixed"/>
        <w:tblLook w:val="0000" w:firstRow="0" w:lastRow="0" w:firstColumn="0" w:lastColumn="0" w:noHBand="0" w:noVBand="0"/>
      </w:tblPr>
      <w:tblGrid>
        <w:gridCol w:w="2189"/>
        <w:gridCol w:w="2129"/>
        <w:gridCol w:w="1908"/>
        <w:gridCol w:w="2703"/>
      </w:tblGrid>
      <w:tr w:rsidR="005B4624">
        <w:trPr>
          <w:trHeight w:val="636"/>
        </w:trPr>
        <w:tc>
          <w:tcPr>
            <w:tcW w:w="2189" w:type="dxa"/>
            <w:tcBorders>
              <w:top w:val="single" w:sz="6" w:space="0" w:color="auto"/>
              <w:left w:val="single" w:sz="6" w:space="0" w:color="auto"/>
              <w:bottom w:val="single" w:sz="6" w:space="0" w:color="auto"/>
              <w:right w:val="single" w:sz="6" w:space="0" w:color="auto"/>
            </w:tcBorders>
            <w:vAlign w:val="center"/>
          </w:tcPr>
          <w:p w:rsidR="005B4624" w:rsidRDefault="005B4624">
            <w:pPr>
              <w:tabs>
                <w:tab w:val="left" w:pos="5220"/>
              </w:tabs>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付费次序</w:t>
            </w:r>
          </w:p>
        </w:tc>
        <w:tc>
          <w:tcPr>
            <w:tcW w:w="2129" w:type="dxa"/>
            <w:tcBorders>
              <w:top w:val="single" w:sz="6" w:space="0" w:color="auto"/>
              <w:left w:val="single" w:sz="6" w:space="0" w:color="auto"/>
              <w:bottom w:val="single" w:sz="6" w:space="0" w:color="auto"/>
              <w:right w:val="single" w:sz="6" w:space="0" w:color="auto"/>
            </w:tcBorders>
            <w:vAlign w:val="center"/>
          </w:tcPr>
          <w:p w:rsidR="005B4624" w:rsidRDefault="005B4624">
            <w:pPr>
              <w:tabs>
                <w:tab w:val="left" w:pos="5220"/>
              </w:tabs>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占设计服务费(％)</w:t>
            </w:r>
          </w:p>
        </w:tc>
        <w:tc>
          <w:tcPr>
            <w:tcW w:w="1908" w:type="dxa"/>
            <w:tcBorders>
              <w:top w:val="single" w:sz="6" w:space="0" w:color="auto"/>
              <w:left w:val="single" w:sz="6" w:space="0" w:color="auto"/>
              <w:bottom w:val="single" w:sz="6" w:space="0" w:color="auto"/>
              <w:right w:val="single" w:sz="6" w:space="0" w:color="auto"/>
            </w:tcBorders>
            <w:vAlign w:val="center"/>
          </w:tcPr>
          <w:p w:rsidR="005B4624" w:rsidRDefault="005B4624">
            <w:pPr>
              <w:tabs>
                <w:tab w:val="left" w:pos="5220"/>
              </w:tabs>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付费额（元）</w:t>
            </w:r>
          </w:p>
        </w:tc>
        <w:tc>
          <w:tcPr>
            <w:tcW w:w="2703" w:type="dxa"/>
            <w:tcBorders>
              <w:top w:val="single" w:sz="6" w:space="0" w:color="auto"/>
              <w:left w:val="single" w:sz="6" w:space="0" w:color="auto"/>
              <w:bottom w:val="single" w:sz="6" w:space="0" w:color="auto"/>
              <w:right w:val="single" w:sz="6" w:space="0" w:color="auto"/>
            </w:tcBorders>
            <w:vAlign w:val="center"/>
          </w:tcPr>
          <w:p w:rsidR="005B4624" w:rsidRDefault="005B4624">
            <w:pPr>
              <w:tabs>
                <w:tab w:val="left" w:pos="5220"/>
              </w:tabs>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付费时间</w:t>
            </w:r>
          </w:p>
        </w:tc>
      </w:tr>
      <w:tr w:rsidR="005B4624">
        <w:trPr>
          <w:trHeight w:val="1245"/>
        </w:trPr>
        <w:tc>
          <w:tcPr>
            <w:tcW w:w="2189" w:type="dxa"/>
            <w:tcBorders>
              <w:top w:val="single" w:sz="6" w:space="0" w:color="auto"/>
              <w:left w:val="single" w:sz="6" w:space="0" w:color="auto"/>
              <w:bottom w:val="single" w:sz="6" w:space="0" w:color="auto"/>
              <w:right w:val="single" w:sz="6" w:space="0" w:color="auto"/>
            </w:tcBorders>
            <w:vAlign w:val="center"/>
          </w:tcPr>
          <w:p w:rsidR="005B4624" w:rsidRDefault="005B4624">
            <w:pPr>
              <w:tabs>
                <w:tab w:val="left" w:pos="5220"/>
              </w:tabs>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第一次付费</w:t>
            </w:r>
          </w:p>
        </w:tc>
        <w:tc>
          <w:tcPr>
            <w:tcW w:w="2129" w:type="dxa"/>
            <w:tcBorders>
              <w:top w:val="single" w:sz="6" w:space="0" w:color="auto"/>
              <w:left w:val="single" w:sz="6" w:space="0" w:color="auto"/>
              <w:bottom w:val="single" w:sz="6" w:space="0" w:color="auto"/>
              <w:right w:val="single" w:sz="6" w:space="0" w:color="auto"/>
            </w:tcBorders>
            <w:vAlign w:val="center"/>
          </w:tcPr>
          <w:p w:rsidR="005B4624" w:rsidRDefault="005B4624">
            <w:pPr>
              <w:tabs>
                <w:tab w:val="left" w:pos="5220"/>
              </w:tabs>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20</w:t>
            </w:r>
          </w:p>
        </w:tc>
        <w:tc>
          <w:tcPr>
            <w:tcW w:w="1908" w:type="dxa"/>
            <w:tcBorders>
              <w:top w:val="single" w:sz="6" w:space="0" w:color="auto"/>
              <w:left w:val="single" w:sz="6" w:space="0" w:color="auto"/>
              <w:bottom w:val="single" w:sz="6" w:space="0" w:color="auto"/>
              <w:right w:val="single" w:sz="6" w:space="0" w:color="auto"/>
            </w:tcBorders>
            <w:vAlign w:val="center"/>
          </w:tcPr>
          <w:p w:rsidR="005B4624" w:rsidRDefault="005B4624">
            <w:pPr>
              <w:kinsoku/>
              <w:wordWrap w:val="0"/>
              <w:rPr>
                <w:rFonts w:ascii="仿宋" w:eastAsia="仿宋" w:hAnsi="仿宋" w:cs="仿宋"/>
                <w:color w:val="auto"/>
                <w:sz w:val="24"/>
                <w:szCs w:val="24"/>
              </w:rPr>
            </w:pPr>
          </w:p>
        </w:tc>
        <w:tc>
          <w:tcPr>
            <w:tcW w:w="2703" w:type="dxa"/>
            <w:tcBorders>
              <w:top w:val="single" w:sz="6" w:space="0" w:color="auto"/>
              <w:left w:val="single" w:sz="6" w:space="0" w:color="auto"/>
              <w:bottom w:val="single" w:sz="6" w:space="0" w:color="auto"/>
              <w:right w:val="single" w:sz="6" w:space="0" w:color="auto"/>
            </w:tcBorders>
            <w:vAlign w:val="center"/>
          </w:tcPr>
          <w:p w:rsidR="005B4624" w:rsidRDefault="005B4624">
            <w:pPr>
              <w:kinsoku/>
              <w:wordWrap w:val="0"/>
              <w:rPr>
                <w:rFonts w:ascii="仿宋" w:eastAsia="仿宋" w:hAnsi="仿宋" w:cs="仿宋"/>
                <w:color w:val="auto"/>
                <w:sz w:val="24"/>
                <w:szCs w:val="24"/>
              </w:rPr>
            </w:pPr>
            <w:r>
              <w:rPr>
                <w:rFonts w:ascii="仿宋" w:eastAsia="仿宋" w:hAnsi="仿宋" w:cs="仿宋" w:hint="eastAsia"/>
                <w:color w:val="auto"/>
                <w:sz w:val="24"/>
                <w:szCs w:val="24"/>
              </w:rPr>
              <w:t>提交初步设计文件并取得主管部门审批后一个月内</w:t>
            </w:r>
          </w:p>
        </w:tc>
      </w:tr>
      <w:tr w:rsidR="005B4624">
        <w:trPr>
          <w:trHeight w:val="851"/>
        </w:trPr>
        <w:tc>
          <w:tcPr>
            <w:tcW w:w="2189" w:type="dxa"/>
            <w:tcBorders>
              <w:top w:val="single" w:sz="6" w:space="0" w:color="auto"/>
              <w:left w:val="single" w:sz="6" w:space="0" w:color="auto"/>
              <w:bottom w:val="single" w:sz="6" w:space="0" w:color="auto"/>
              <w:right w:val="single" w:sz="6" w:space="0" w:color="auto"/>
            </w:tcBorders>
            <w:vAlign w:val="center"/>
          </w:tcPr>
          <w:p w:rsidR="005B4624" w:rsidRDefault="005B4624">
            <w:pPr>
              <w:tabs>
                <w:tab w:val="left" w:pos="5220"/>
              </w:tabs>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第二次付费</w:t>
            </w:r>
          </w:p>
        </w:tc>
        <w:tc>
          <w:tcPr>
            <w:tcW w:w="2129" w:type="dxa"/>
            <w:tcBorders>
              <w:top w:val="single" w:sz="6" w:space="0" w:color="auto"/>
              <w:left w:val="single" w:sz="6" w:space="0" w:color="auto"/>
              <w:bottom w:val="single" w:sz="6" w:space="0" w:color="auto"/>
              <w:right w:val="single" w:sz="6" w:space="0" w:color="auto"/>
            </w:tcBorders>
            <w:vAlign w:val="center"/>
          </w:tcPr>
          <w:p w:rsidR="005B4624" w:rsidRDefault="005B4624">
            <w:pPr>
              <w:tabs>
                <w:tab w:val="left" w:pos="5220"/>
              </w:tabs>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30</w:t>
            </w:r>
          </w:p>
        </w:tc>
        <w:tc>
          <w:tcPr>
            <w:tcW w:w="1908" w:type="dxa"/>
            <w:tcBorders>
              <w:top w:val="single" w:sz="6" w:space="0" w:color="auto"/>
              <w:left w:val="single" w:sz="6" w:space="0" w:color="auto"/>
              <w:bottom w:val="single" w:sz="6" w:space="0" w:color="auto"/>
              <w:right w:val="single" w:sz="6" w:space="0" w:color="auto"/>
            </w:tcBorders>
            <w:vAlign w:val="center"/>
          </w:tcPr>
          <w:p w:rsidR="005B4624" w:rsidRDefault="005B4624">
            <w:pPr>
              <w:kinsoku/>
              <w:wordWrap w:val="0"/>
              <w:rPr>
                <w:rFonts w:ascii="仿宋" w:eastAsia="仿宋" w:hAnsi="仿宋" w:cs="仿宋"/>
                <w:color w:val="auto"/>
                <w:sz w:val="24"/>
                <w:szCs w:val="24"/>
              </w:rPr>
            </w:pPr>
          </w:p>
        </w:tc>
        <w:tc>
          <w:tcPr>
            <w:tcW w:w="2703" w:type="dxa"/>
            <w:tcBorders>
              <w:top w:val="single" w:sz="6" w:space="0" w:color="auto"/>
              <w:left w:val="single" w:sz="6" w:space="0" w:color="auto"/>
              <w:bottom w:val="single" w:sz="6" w:space="0" w:color="auto"/>
              <w:right w:val="single" w:sz="6" w:space="0" w:color="auto"/>
            </w:tcBorders>
            <w:vAlign w:val="center"/>
          </w:tcPr>
          <w:p w:rsidR="005B4624" w:rsidRDefault="005B4624">
            <w:pPr>
              <w:tabs>
                <w:tab w:val="left" w:pos="5220"/>
              </w:tabs>
              <w:kinsoku/>
              <w:wordWrap w:val="0"/>
              <w:rPr>
                <w:rFonts w:ascii="仿宋" w:eastAsia="仿宋" w:hAnsi="仿宋" w:cs="仿宋"/>
                <w:color w:val="auto"/>
                <w:sz w:val="24"/>
                <w:szCs w:val="24"/>
              </w:rPr>
            </w:pPr>
            <w:r>
              <w:rPr>
                <w:rFonts w:ascii="仿宋" w:eastAsia="仿宋" w:hAnsi="仿宋" w:cs="仿宋" w:hint="eastAsia"/>
                <w:color w:val="auto"/>
                <w:sz w:val="24"/>
                <w:szCs w:val="24"/>
              </w:rPr>
              <w:t>施工图设计文件通过施工图审查后一个月内</w:t>
            </w:r>
          </w:p>
        </w:tc>
      </w:tr>
      <w:tr w:rsidR="005B4624">
        <w:trPr>
          <w:trHeight w:val="851"/>
        </w:trPr>
        <w:tc>
          <w:tcPr>
            <w:tcW w:w="2189" w:type="dxa"/>
            <w:tcBorders>
              <w:top w:val="single" w:sz="6" w:space="0" w:color="auto"/>
              <w:left w:val="single" w:sz="6" w:space="0" w:color="auto"/>
              <w:bottom w:val="single" w:sz="6" w:space="0" w:color="auto"/>
              <w:right w:val="single" w:sz="6" w:space="0" w:color="auto"/>
            </w:tcBorders>
            <w:vAlign w:val="center"/>
          </w:tcPr>
          <w:p w:rsidR="005B4624" w:rsidRDefault="005B4624">
            <w:pPr>
              <w:tabs>
                <w:tab w:val="left" w:pos="5220"/>
              </w:tabs>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第三次付费</w:t>
            </w:r>
          </w:p>
        </w:tc>
        <w:tc>
          <w:tcPr>
            <w:tcW w:w="2129" w:type="dxa"/>
            <w:tcBorders>
              <w:top w:val="single" w:sz="6" w:space="0" w:color="auto"/>
              <w:left w:val="single" w:sz="6" w:space="0" w:color="auto"/>
              <w:bottom w:val="single" w:sz="6" w:space="0" w:color="auto"/>
              <w:right w:val="single" w:sz="6" w:space="0" w:color="auto"/>
            </w:tcBorders>
            <w:vAlign w:val="center"/>
          </w:tcPr>
          <w:p w:rsidR="005B4624" w:rsidRDefault="005B4624">
            <w:pPr>
              <w:tabs>
                <w:tab w:val="left" w:pos="5220"/>
              </w:tabs>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50</w:t>
            </w:r>
          </w:p>
        </w:tc>
        <w:tc>
          <w:tcPr>
            <w:tcW w:w="1908" w:type="dxa"/>
            <w:tcBorders>
              <w:top w:val="single" w:sz="6" w:space="0" w:color="auto"/>
              <w:left w:val="single" w:sz="6" w:space="0" w:color="auto"/>
              <w:bottom w:val="single" w:sz="6" w:space="0" w:color="auto"/>
              <w:right w:val="single" w:sz="6" w:space="0" w:color="auto"/>
            </w:tcBorders>
            <w:vAlign w:val="center"/>
          </w:tcPr>
          <w:p w:rsidR="005B4624" w:rsidRDefault="005B4624">
            <w:pPr>
              <w:kinsoku/>
              <w:wordWrap w:val="0"/>
              <w:rPr>
                <w:rFonts w:ascii="仿宋" w:eastAsia="仿宋" w:hAnsi="仿宋" w:cs="仿宋"/>
                <w:color w:val="auto"/>
                <w:sz w:val="24"/>
                <w:szCs w:val="24"/>
              </w:rPr>
            </w:pPr>
          </w:p>
        </w:tc>
        <w:tc>
          <w:tcPr>
            <w:tcW w:w="2703" w:type="dxa"/>
            <w:tcBorders>
              <w:top w:val="single" w:sz="6" w:space="0" w:color="auto"/>
              <w:left w:val="single" w:sz="6" w:space="0" w:color="auto"/>
              <w:bottom w:val="single" w:sz="6" w:space="0" w:color="auto"/>
              <w:right w:val="single" w:sz="6" w:space="0" w:color="auto"/>
            </w:tcBorders>
            <w:vAlign w:val="center"/>
          </w:tcPr>
          <w:p w:rsidR="005B4624" w:rsidRDefault="005B4624">
            <w:pPr>
              <w:tabs>
                <w:tab w:val="left" w:pos="5220"/>
              </w:tabs>
              <w:kinsoku/>
              <w:wordWrap w:val="0"/>
              <w:rPr>
                <w:rFonts w:ascii="仿宋" w:eastAsia="仿宋" w:hAnsi="仿宋" w:cs="仿宋"/>
                <w:b/>
                <w:bCs/>
                <w:color w:val="auto"/>
                <w:sz w:val="24"/>
                <w:szCs w:val="24"/>
              </w:rPr>
            </w:pPr>
            <w:r>
              <w:rPr>
                <w:rFonts w:ascii="仿宋" w:eastAsia="仿宋" w:hAnsi="仿宋" w:cs="仿宋" w:hint="eastAsia"/>
                <w:color w:val="auto"/>
                <w:sz w:val="24"/>
                <w:szCs w:val="24"/>
              </w:rPr>
              <w:t>工程竣工验收合格（含消防验收）后一个月内</w:t>
            </w:r>
          </w:p>
        </w:tc>
      </w:tr>
    </w:tbl>
    <w:p w:rsidR="005B4624" w:rsidRDefault="005B4624">
      <w:pPr>
        <w:pStyle w:val="21"/>
        <w:numPr>
          <w:ilvl w:val="0"/>
          <w:numId w:val="9"/>
        </w:numPr>
        <w:tabs>
          <w:tab w:val="left" w:pos="630"/>
        </w:tabs>
        <w:kinsoku/>
        <w:wordWrap w:val="0"/>
        <w:ind w:leftChars="0" w:left="0" w:firstLine="480"/>
        <w:rPr>
          <w:rFonts w:ascii="仿宋" w:eastAsia="仿宋" w:hAnsi="仿宋" w:cs="仿宋"/>
          <w:color w:val="auto"/>
          <w:sz w:val="24"/>
          <w:szCs w:val="24"/>
          <w:lang w:bidi="en-US"/>
        </w:rPr>
      </w:pPr>
      <w:r>
        <w:rPr>
          <w:rFonts w:ascii="仿宋" w:eastAsia="仿宋" w:hAnsi="仿宋" w:cs="仿宋" w:hint="eastAsia"/>
          <w:color w:val="auto"/>
          <w:sz w:val="24"/>
          <w:szCs w:val="24"/>
          <w:lang w:bidi="en-US"/>
        </w:rPr>
        <w:t>监理服务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0"/>
        <w:gridCol w:w="2111"/>
        <w:gridCol w:w="1926"/>
        <w:gridCol w:w="2704"/>
      </w:tblGrid>
      <w:tr w:rsidR="005B4624">
        <w:trPr>
          <w:trHeight w:val="636"/>
        </w:trPr>
        <w:tc>
          <w:tcPr>
            <w:tcW w:w="2210" w:type="dxa"/>
            <w:vAlign w:val="center"/>
          </w:tcPr>
          <w:p w:rsidR="005B4624" w:rsidRDefault="005B4624">
            <w:pPr>
              <w:tabs>
                <w:tab w:val="left" w:pos="5220"/>
              </w:tabs>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付费次序</w:t>
            </w:r>
          </w:p>
        </w:tc>
        <w:tc>
          <w:tcPr>
            <w:tcW w:w="2111" w:type="dxa"/>
            <w:vAlign w:val="center"/>
          </w:tcPr>
          <w:p w:rsidR="005B4624" w:rsidRDefault="005B4624">
            <w:pPr>
              <w:tabs>
                <w:tab w:val="left" w:pos="5220"/>
              </w:tabs>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占监理服务费(％)</w:t>
            </w:r>
          </w:p>
        </w:tc>
        <w:tc>
          <w:tcPr>
            <w:tcW w:w="1926" w:type="dxa"/>
            <w:vAlign w:val="center"/>
          </w:tcPr>
          <w:p w:rsidR="005B4624" w:rsidRDefault="005B4624">
            <w:pPr>
              <w:tabs>
                <w:tab w:val="left" w:pos="5220"/>
              </w:tabs>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付费额（元）</w:t>
            </w:r>
          </w:p>
        </w:tc>
        <w:tc>
          <w:tcPr>
            <w:tcW w:w="2704" w:type="dxa"/>
            <w:vAlign w:val="center"/>
          </w:tcPr>
          <w:p w:rsidR="005B4624" w:rsidRDefault="005B4624">
            <w:pPr>
              <w:tabs>
                <w:tab w:val="left" w:pos="5220"/>
              </w:tabs>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付费时间</w:t>
            </w:r>
          </w:p>
        </w:tc>
      </w:tr>
      <w:tr w:rsidR="005B4624">
        <w:trPr>
          <w:trHeight w:val="385"/>
        </w:trPr>
        <w:tc>
          <w:tcPr>
            <w:tcW w:w="2210" w:type="dxa"/>
            <w:vAlign w:val="center"/>
          </w:tcPr>
          <w:p w:rsidR="005B4624" w:rsidRDefault="005B4624">
            <w:pPr>
              <w:tabs>
                <w:tab w:val="left" w:pos="5220"/>
              </w:tabs>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第一次付费</w:t>
            </w:r>
          </w:p>
        </w:tc>
        <w:tc>
          <w:tcPr>
            <w:tcW w:w="2111" w:type="dxa"/>
            <w:vMerge w:val="restart"/>
            <w:vAlign w:val="center"/>
          </w:tcPr>
          <w:p w:rsidR="005B4624" w:rsidRDefault="005B4624">
            <w:pPr>
              <w:tabs>
                <w:tab w:val="left" w:pos="5220"/>
              </w:tabs>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70</w:t>
            </w:r>
          </w:p>
        </w:tc>
        <w:tc>
          <w:tcPr>
            <w:tcW w:w="1926" w:type="dxa"/>
            <w:vMerge w:val="restart"/>
            <w:vAlign w:val="center"/>
          </w:tcPr>
          <w:p w:rsidR="005B4624" w:rsidRDefault="005B4624">
            <w:pPr>
              <w:kinsoku/>
              <w:wordWrap w:val="0"/>
              <w:rPr>
                <w:rFonts w:ascii="仿宋" w:eastAsia="仿宋" w:hAnsi="仿宋" w:cs="仿宋"/>
                <w:color w:val="auto"/>
                <w:sz w:val="24"/>
                <w:szCs w:val="24"/>
              </w:rPr>
            </w:pPr>
          </w:p>
        </w:tc>
        <w:tc>
          <w:tcPr>
            <w:tcW w:w="2704" w:type="dxa"/>
            <w:vMerge w:val="restart"/>
            <w:vAlign w:val="center"/>
          </w:tcPr>
          <w:p w:rsidR="005B4624" w:rsidRDefault="005B4624">
            <w:pPr>
              <w:kinsoku/>
              <w:wordWrap w:val="0"/>
              <w:rPr>
                <w:rFonts w:ascii="仿宋" w:eastAsia="仿宋" w:hAnsi="仿宋" w:cs="仿宋"/>
                <w:color w:val="auto"/>
                <w:sz w:val="24"/>
                <w:szCs w:val="24"/>
              </w:rPr>
            </w:pPr>
            <w:r>
              <w:rPr>
                <w:rFonts w:ascii="仿宋" w:eastAsia="仿宋" w:hAnsi="仿宋" w:cs="仿宋" w:hint="eastAsia"/>
                <w:color w:val="auto"/>
                <w:sz w:val="24"/>
                <w:szCs w:val="24"/>
              </w:rPr>
              <w:t>按施工阶段服务期按季等比例支付</w:t>
            </w:r>
          </w:p>
        </w:tc>
      </w:tr>
      <w:tr w:rsidR="005B4624">
        <w:trPr>
          <w:trHeight w:val="346"/>
        </w:trPr>
        <w:tc>
          <w:tcPr>
            <w:tcW w:w="2210" w:type="dxa"/>
            <w:vAlign w:val="center"/>
          </w:tcPr>
          <w:p w:rsidR="005B4624" w:rsidRDefault="005B4624">
            <w:pPr>
              <w:tabs>
                <w:tab w:val="left" w:pos="5220"/>
              </w:tabs>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第二次付费</w:t>
            </w:r>
          </w:p>
        </w:tc>
        <w:tc>
          <w:tcPr>
            <w:tcW w:w="2111" w:type="dxa"/>
            <w:vMerge/>
            <w:vAlign w:val="center"/>
          </w:tcPr>
          <w:p w:rsidR="005B4624" w:rsidRDefault="005B4624">
            <w:pPr>
              <w:tabs>
                <w:tab w:val="left" w:pos="5220"/>
              </w:tabs>
              <w:kinsoku/>
              <w:wordWrap w:val="0"/>
              <w:jc w:val="center"/>
              <w:rPr>
                <w:rFonts w:ascii="仿宋" w:eastAsia="仿宋" w:hAnsi="仿宋" w:cs="仿宋"/>
                <w:color w:val="auto"/>
                <w:sz w:val="24"/>
                <w:szCs w:val="24"/>
              </w:rPr>
            </w:pPr>
          </w:p>
        </w:tc>
        <w:tc>
          <w:tcPr>
            <w:tcW w:w="1926" w:type="dxa"/>
            <w:vMerge/>
            <w:vAlign w:val="center"/>
          </w:tcPr>
          <w:p w:rsidR="005B4624" w:rsidRDefault="005B4624">
            <w:pPr>
              <w:kinsoku/>
              <w:wordWrap w:val="0"/>
              <w:rPr>
                <w:rFonts w:ascii="仿宋" w:eastAsia="仿宋" w:hAnsi="仿宋" w:cs="仿宋"/>
                <w:color w:val="auto"/>
                <w:sz w:val="24"/>
                <w:szCs w:val="24"/>
              </w:rPr>
            </w:pPr>
          </w:p>
        </w:tc>
        <w:tc>
          <w:tcPr>
            <w:tcW w:w="2704" w:type="dxa"/>
            <w:vMerge/>
            <w:vAlign w:val="center"/>
          </w:tcPr>
          <w:p w:rsidR="005B4624" w:rsidRDefault="005B4624">
            <w:pPr>
              <w:tabs>
                <w:tab w:val="left" w:pos="5220"/>
              </w:tabs>
              <w:kinsoku/>
              <w:wordWrap w:val="0"/>
              <w:rPr>
                <w:rFonts w:ascii="仿宋" w:eastAsia="仿宋" w:hAnsi="仿宋" w:cs="仿宋"/>
                <w:b/>
                <w:bCs/>
                <w:color w:val="auto"/>
                <w:sz w:val="24"/>
                <w:szCs w:val="24"/>
              </w:rPr>
            </w:pPr>
          </w:p>
        </w:tc>
      </w:tr>
      <w:tr w:rsidR="005B4624">
        <w:trPr>
          <w:trHeight w:val="301"/>
        </w:trPr>
        <w:tc>
          <w:tcPr>
            <w:tcW w:w="2210" w:type="dxa"/>
            <w:vAlign w:val="center"/>
          </w:tcPr>
          <w:p w:rsidR="005B4624" w:rsidRDefault="005B4624">
            <w:pPr>
              <w:tabs>
                <w:tab w:val="left" w:pos="5220"/>
              </w:tabs>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w:t>
            </w:r>
          </w:p>
        </w:tc>
        <w:tc>
          <w:tcPr>
            <w:tcW w:w="2111" w:type="dxa"/>
            <w:vMerge/>
            <w:vAlign w:val="center"/>
          </w:tcPr>
          <w:p w:rsidR="005B4624" w:rsidRDefault="005B4624">
            <w:pPr>
              <w:tabs>
                <w:tab w:val="left" w:pos="5220"/>
              </w:tabs>
              <w:kinsoku/>
              <w:wordWrap w:val="0"/>
              <w:jc w:val="center"/>
              <w:rPr>
                <w:rFonts w:ascii="仿宋" w:eastAsia="仿宋" w:hAnsi="仿宋" w:cs="仿宋"/>
                <w:color w:val="auto"/>
                <w:sz w:val="24"/>
                <w:szCs w:val="24"/>
              </w:rPr>
            </w:pPr>
          </w:p>
        </w:tc>
        <w:tc>
          <w:tcPr>
            <w:tcW w:w="1926" w:type="dxa"/>
            <w:vMerge/>
            <w:vAlign w:val="center"/>
          </w:tcPr>
          <w:p w:rsidR="005B4624" w:rsidRDefault="005B4624">
            <w:pPr>
              <w:kinsoku/>
              <w:wordWrap w:val="0"/>
              <w:rPr>
                <w:rFonts w:ascii="仿宋" w:eastAsia="仿宋" w:hAnsi="仿宋" w:cs="仿宋"/>
                <w:color w:val="auto"/>
                <w:sz w:val="24"/>
                <w:szCs w:val="24"/>
              </w:rPr>
            </w:pPr>
          </w:p>
        </w:tc>
        <w:tc>
          <w:tcPr>
            <w:tcW w:w="2704" w:type="dxa"/>
            <w:vMerge/>
            <w:vAlign w:val="center"/>
          </w:tcPr>
          <w:p w:rsidR="005B4624" w:rsidRDefault="005B4624">
            <w:pPr>
              <w:tabs>
                <w:tab w:val="left" w:pos="5220"/>
              </w:tabs>
              <w:kinsoku/>
              <w:wordWrap w:val="0"/>
              <w:rPr>
                <w:rFonts w:ascii="仿宋" w:eastAsia="仿宋" w:hAnsi="仿宋" w:cs="仿宋"/>
                <w:color w:val="auto"/>
                <w:sz w:val="24"/>
                <w:szCs w:val="24"/>
              </w:rPr>
            </w:pPr>
          </w:p>
        </w:tc>
      </w:tr>
      <w:tr w:rsidR="005B4624">
        <w:trPr>
          <w:trHeight w:val="361"/>
        </w:trPr>
        <w:tc>
          <w:tcPr>
            <w:tcW w:w="2210" w:type="dxa"/>
            <w:vAlign w:val="center"/>
          </w:tcPr>
          <w:p w:rsidR="005B4624" w:rsidRDefault="005B4624">
            <w:pPr>
              <w:tabs>
                <w:tab w:val="left" w:pos="5220"/>
              </w:tabs>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第n-1次付费</w:t>
            </w:r>
          </w:p>
        </w:tc>
        <w:tc>
          <w:tcPr>
            <w:tcW w:w="2111" w:type="dxa"/>
            <w:vAlign w:val="center"/>
          </w:tcPr>
          <w:p w:rsidR="005B4624" w:rsidRDefault="005B4624">
            <w:pPr>
              <w:tabs>
                <w:tab w:val="left" w:pos="5220"/>
              </w:tabs>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27</w:t>
            </w:r>
          </w:p>
        </w:tc>
        <w:tc>
          <w:tcPr>
            <w:tcW w:w="1926" w:type="dxa"/>
            <w:vAlign w:val="center"/>
          </w:tcPr>
          <w:p w:rsidR="005B4624" w:rsidRDefault="005B4624">
            <w:pPr>
              <w:kinsoku/>
              <w:wordWrap w:val="0"/>
              <w:rPr>
                <w:rFonts w:ascii="仿宋" w:eastAsia="仿宋" w:hAnsi="仿宋" w:cs="仿宋"/>
                <w:color w:val="auto"/>
                <w:sz w:val="24"/>
                <w:szCs w:val="24"/>
              </w:rPr>
            </w:pPr>
          </w:p>
        </w:tc>
        <w:tc>
          <w:tcPr>
            <w:tcW w:w="2704" w:type="dxa"/>
            <w:vAlign w:val="center"/>
          </w:tcPr>
          <w:p w:rsidR="005B4624" w:rsidRDefault="005B4624">
            <w:pPr>
              <w:kinsoku/>
              <w:wordWrap w:val="0"/>
              <w:rPr>
                <w:rFonts w:ascii="仿宋" w:eastAsia="仿宋" w:hAnsi="仿宋" w:cs="仿宋"/>
                <w:color w:val="auto"/>
                <w:sz w:val="24"/>
                <w:szCs w:val="24"/>
              </w:rPr>
            </w:pPr>
            <w:r>
              <w:rPr>
                <w:rFonts w:ascii="仿宋" w:eastAsia="仿宋" w:hAnsi="仿宋" w:cs="仿宋" w:hint="eastAsia"/>
                <w:color w:val="auto"/>
                <w:sz w:val="24"/>
                <w:szCs w:val="24"/>
              </w:rPr>
              <w:t>工程竣工验收合格并办理监理服务费核定后一个月内</w:t>
            </w:r>
          </w:p>
        </w:tc>
      </w:tr>
      <w:tr w:rsidR="005B4624">
        <w:trPr>
          <w:trHeight w:val="90"/>
        </w:trPr>
        <w:tc>
          <w:tcPr>
            <w:tcW w:w="2210" w:type="dxa"/>
            <w:vAlign w:val="center"/>
          </w:tcPr>
          <w:p w:rsidR="005B4624" w:rsidRDefault="005B4624">
            <w:pPr>
              <w:tabs>
                <w:tab w:val="left" w:pos="5220"/>
              </w:tabs>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最后付费（n）</w:t>
            </w:r>
          </w:p>
        </w:tc>
        <w:tc>
          <w:tcPr>
            <w:tcW w:w="2111" w:type="dxa"/>
            <w:vAlign w:val="center"/>
          </w:tcPr>
          <w:p w:rsidR="005B4624" w:rsidRDefault="005B4624">
            <w:pPr>
              <w:tabs>
                <w:tab w:val="left" w:pos="5220"/>
              </w:tabs>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3</w:t>
            </w:r>
          </w:p>
        </w:tc>
        <w:tc>
          <w:tcPr>
            <w:tcW w:w="1926" w:type="dxa"/>
            <w:vAlign w:val="center"/>
          </w:tcPr>
          <w:p w:rsidR="005B4624" w:rsidRDefault="005B4624">
            <w:pPr>
              <w:kinsoku/>
              <w:wordWrap w:val="0"/>
              <w:rPr>
                <w:rFonts w:ascii="仿宋" w:eastAsia="仿宋" w:hAnsi="仿宋" w:cs="仿宋"/>
                <w:color w:val="auto"/>
                <w:sz w:val="24"/>
                <w:szCs w:val="24"/>
              </w:rPr>
            </w:pPr>
          </w:p>
        </w:tc>
        <w:tc>
          <w:tcPr>
            <w:tcW w:w="2704" w:type="dxa"/>
            <w:vAlign w:val="center"/>
          </w:tcPr>
          <w:p w:rsidR="005B4624" w:rsidRDefault="005B4624">
            <w:pPr>
              <w:kinsoku/>
              <w:wordWrap w:val="0"/>
              <w:rPr>
                <w:rFonts w:ascii="仿宋" w:eastAsia="仿宋" w:hAnsi="仿宋" w:cs="仿宋"/>
                <w:color w:val="auto"/>
                <w:sz w:val="24"/>
                <w:szCs w:val="24"/>
              </w:rPr>
            </w:pPr>
            <w:proofErr w:type="gramStart"/>
            <w:r>
              <w:rPr>
                <w:rFonts w:ascii="仿宋" w:eastAsia="仿宋" w:hAnsi="仿宋" w:cs="仿宋" w:hint="eastAsia"/>
                <w:color w:val="auto"/>
                <w:sz w:val="24"/>
                <w:szCs w:val="24"/>
              </w:rPr>
              <w:t>缺陷责任期满并经</w:t>
            </w:r>
            <w:proofErr w:type="gramEnd"/>
            <w:r>
              <w:rPr>
                <w:rFonts w:ascii="仿宋" w:eastAsia="仿宋" w:hAnsi="仿宋" w:cs="仿宋" w:hint="eastAsia"/>
                <w:color w:val="auto"/>
                <w:sz w:val="24"/>
                <w:szCs w:val="24"/>
              </w:rPr>
              <w:t>工程结算完成后一个月内</w:t>
            </w:r>
          </w:p>
        </w:tc>
      </w:tr>
    </w:tbl>
    <w:p w:rsidR="005B4624" w:rsidRDefault="005B4624">
      <w:pPr>
        <w:pStyle w:val="21"/>
        <w:numPr>
          <w:ilvl w:val="0"/>
          <w:numId w:val="9"/>
        </w:numPr>
        <w:tabs>
          <w:tab w:val="left" w:pos="630"/>
        </w:tabs>
        <w:kinsoku/>
        <w:wordWrap w:val="0"/>
        <w:ind w:leftChars="0" w:left="0" w:firstLine="480"/>
        <w:rPr>
          <w:rFonts w:ascii="仿宋" w:eastAsia="仿宋" w:hAnsi="仿宋" w:cs="仿宋"/>
          <w:color w:val="auto"/>
          <w:sz w:val="24"/>
          <w:szCs w:val="24"/>
          <w:lang w:bidi="en-US"/>
        </w:rPr>
      </w:pPr>
      <w:r>
        <w:rPr>
          <w:rFonts w:ascii="仿宋" w:eastAsia="仿宋" w:hAnsi="仿宋" w:cs="仿宋" w:hint="eastAsia"/>
          <w:color w:val="auto"/>
          <w:sz w:val="24"/>
          <w:szCs w:val="24"/>
          <w:lang w:bidi="en-US"/>
        </w:rPr>
        <w:t>造价服务</w:t>
      </w:r>
    </w:p>
    <w:tbl>
      <w:tblPr>
        <w:tblW w:w="0" w:type="auto"/>
        <w:tblLayout w:type="fixed"/>
        <w:tblLook w:val="0000" w:firstRow="0" w:lastRow="0" w:firstColumn="0" w:lastColumn="0" w:noHBand="0" w:noVBand="0"/>
      </w:tblPr>
      <w:tblGrid>
        <w:gridCol w:w="2210"/>
        <w:gridCol w:w="2092"/>
        <w:gridCol w:w="1926"/>
        <w:gridCol w:w="2723"/>
      </w:tblGrid>
      <w:tr w:rsidR="005B4624">
        <w:trPr>
          <w:trHeight w:val="635"/>
          <w:tblHeader/>
        </w:trPr>
        <w:tc>
          <w:tcPr>
            <w:tcW w:w="2210" w:type="dxa"/>
            <w:tcBorders>
              <w:top w:val="single" w:sz="6" w:space="0" w:color="auto"/>
              <w:left w:val="single" w:sz="6" w:space="0" w:color="auto"/>
              <w:bottom w:val="single" w:sz="6" w:space="0" w:color="auto"/>
              <w:right w:val="single" w:sz="6" w:space="0" w:color="auto"/>
            </w:tcBorders>
            <w:vAlign w:val="center"/>
          </w:tcPr>
          <w:p w:rsidR="005B4624" w:rsidRDefault="005B4624">
            <w:pPr>
              <w:tabs>
                <w:tab w:val="left" w:pos="5220"/>
              </w:tabs>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付费次序</w:t>
            </w:r>
          </w:p>
        </w:tc>
        <w:tc>
          <w:tcPr>
            <w:tcW w:w="2092" w:type="dxa"/>
            <w:tcBorders>
              <w:top w:val="single" w:sz="6" w:space="0" w:color="auto"/>
              <w:left w:val="single" w:sz="6" w:space="0" w:color="auto"/>
              <w:bottom w:val="single" w:sz="6" w:space="0" w:color="auto"/>
              <w:right w:val="single" w:sz="6" w:space="0" w:color="auto"/>
            </w:tcBorders>
            <w:vAlign w:val="center"/>
          </w:tcPr>
          <w:p w:rsidR="005B4624" w:rsidRDefault="005B4624">
            <w:pPr>
              <w:tabs>
                <w:tab w:val="left" w:pos="5220"/>
              </w:tabs>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占造价服务费(％)</w:t>
            </w:r>
          </w:p>
        </w:tc>
        <w:tc>
          <w:tcPr>
            <w:tcW w:w="1926" w:type="dxa"/>
            <w:tcBorders>
              <w:top w:val="single" w:sz="6" w:space="0" w:color="auto"/>
              <w:left w:val="single" w:sz="6" w:space="0" w:color="auto"/>
              <w:bottom w:val="single" w:sz="6" w:space="0" w:color="auto"/>
              <w:right w:val="single" w:sz="6" w:space="0" w:color="auto"/>
            </w:tcBorders>
            <w:vAlign w:val="center"/>
          </w:tcPr>
          <w:p w:rsidR="005B4624" w:rsidRDefault="005B4624">
            <w:pPr>
              <w:tabs>
                <w:tab w:val="left" w:pos="5220"/>
              </w:tabs>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付费额（元）</w:t>
            </w:r>
          </w:p>
        </w:tc>
        <w:tc>
          <w:tcPr>
            <w:tcW w:w="2723" w:type="dxa"/>
            <w:tcBorders>
              <w:top w:val="single" w:sz="6" w:space="0" w:color="auto"/>
              <w:left w:val="single" w:sz="6" w:space="0" w:color="auto"/>
              <w:bottom w:val="single" w:sz="6" w:space="0" w:color="auto"/>
              <w:right w:val="single" w:sz="6" w:space="0" w:color="auto"/>
            </w:tcBorders>
            <w:vAlign w:val="center"/>
          </w:tcPr>
          <w:p w:rsidR="005B4624" w:rsidRDefault="005B4624">
            <w:pPr>
              <w:tabs>
                <w:tab w:val="left" w:pos="5220"/>
              </w:tabs>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付费时间</w:t>
            </w:r>
          </w:p>
        </w:tc>
      </w:tr>
      <w:tr w:rsidR="005B4624">
        <w:trPr>
          <w:trHeight w:val="829"/>
        </w:trPr>
        <w:tc>
          <w:tcPr>
            <w:tcW w:w="2210" w:type="dxa"/>
            <w:tcBorders>
              <w:top w:val="single" w:sz="6" w:space="0" w:color="auto"/>
              <w:left w:val="single" w:sz="6" w:space="0" w:color="auto"/>
              <w:bottom w:val="single" w:sz="6" w:space="0" w:color="auto"/>
              <w:right w:val="single" w:sz="6" w:space="0" w:color="auto"/>
            </w:tcBorders>
            <w:vAlign w:val="center"/>
          </w:tcPr>
          <w:p w:rsidR="005B4624" w:rsidRDefault="005B4624">
            <w:pPr>
              <w:tabs>
                <w:tab w:val="left" w:pos="5220"/>
              </w:tabs>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第一次付费</w:t>
            </w:r>
          </w:p>
        </w:tc>
        <w:tc>
          <w:tcPr>
            <w:tcW w:w="2092" w:type="dxa"/>
            <w:tcBorders>
              <w:top w:val="single" w:sz="6" w:space="0" w:color="auto"/>
              <w:left w:val="single" w:sz="6" w:space="0" w:color="auto"/>
              <w:bottom w:val="single" w:sz="6" w:space="0" w:color="auto"/>
              <w:right w:val="single" w:sz="6" w:space="0" w:color="auto"/>
            </w:tcBorders>
            <w:vAlign w:val="center"/>
          </w:tcPr>
          <w:p w:rsidR="005B4624" w:rsidRDefault="005B4624">
            <w:pPr>
              <w:tabs>
                <w:tab w:val="left" w:pos="5220"/>
              </w:tabs>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50</w:t>
            </w:r>
          </w:p>
        </w:tc>
        <w:tc>
          <w:tcPr>
            <w:tcW w:w="1926" w:type="dxa"/>
            <w:tcBorders>
              <w:top w:val="single" w:sz="6" w:space="0" w:color="auto"/>
              <w:left w:val="single" w:sz="6" w:space="0" w:color="auto"/>
              <w:bottom w:val="single" w:sz="6" w:space="0" w:color="auto"/>
              <w:right w:val="single" w:sz="6" w:space="0" w:color="auto"/>
            </w:tcBorders>
            <w:vAlign w:val="center"/>
          </w:tcPr>
          <w:p w:rsidR="005B4624" w:rsidRDefault="005B4624">
            <w:pPr>
              <w:kinsoku/>
              <w:wordWrap w:val="0"/>
              <w:rPr>
                <w:rFonts w:ascii="仿宋" w:eastAsia="仿宋" w:hAnsi="仿宋" w:cs="仿宋"/>
                <w:color w:val="auto"/>
                <w:sz w:val="24"/>
                <w:szCs w:val="24"/>
              </w:rPr>
            </w:pPr>
          </w:p>
        </w:tc>
        <w:tc>
          <w:tcPr>
            <w:tcW w:w="2723" w:type="dxa"/>
            <w:tcBorders>
              <w:top w:val="single" w:sz="6" w:space="0" w:color="auto"/>
              <w:left w:val="single" w:sz="6" w:space="0" w:color="auto"/>
              <w:bottom w:val="single" w:sz="6" w:space="0" w:color="auto"/>
              <w:right w:val="single" w:sz="6" w:space="0" w:color="auto"/>
            </w:tcBorders>
            <w:vAlign w:val="center"/>
          </w:tcPr>
          <w:p w:rsidR="005B4624" w:rsidRDefault="005B4624">
            <w:pPr>
              <w:kinsoku/>
              <w:wordWrap w:val="0"/>
              <w:rPr>
                <w:rFonts w:ascii="仿宋" w:eastAsia="仿宋" w:hAnsi="仿宋" w:cs="仿宋"/>
                <w:color w:val="auto"/>
                <w:sz w:val="24"/>
                <w:szCs w:val="24"/>
              </w:rPr>
            </w:pPr>
            <w:r>
              <w:rPr>
                <w:rFonts w:ascii="仿宋" w:eastAsia="仿宋" w:hAnsi="仿宋" w:cs="仿宋" w:hint="eastAsia"/>
                <w:color w:val="auto"/>
                <w:sz w:val="24"/>
                <w:szCs w:val="24"/>
              </w:rPr>
              <w:t>完成工程量清单（模拟清单）编制工作并通过评审出具咨询报告成果后一个月内</w:t>
            </w:r>
          </w:p>
        </w:tc>
      </w:tr>
      <w:tr w:rsidR="005B4624">
        <w:trPr>
          <w:trHeight w:val="851"/>
        </w:trPr>
        <w:tc>
          <w:tcPr>
            <w:tcW w:w="2210" w:type="dxa"/>
            <w:tcBorders>
              <w:top w:val="single" w:sz="6" w:space="0" w:color="auto"/>
              <w:left w:val="single" w:sz="6" w:space="0" w:color="auto"/>
              <w:bottom w:val="single" w:sz="6" w:space="0" w:color="auto"/>
              <w:right w:val="single" w:sz="6" w:space="0" w:color="auto"/>
            </w:tcBorders>
            <w:vAlign w:val="center"/>
          </w:tcPr>
          <w:p w:rsidR="005B4624" w:rsidRDefault="005B4624">
            <w:pPr>
              <w:tabs>
                <w:tab w:val="left" w:pos="5220"/>
              </w:tabs>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第二次付费</w:t>
            </w:r>
          </w:p>
        </w:tc>
        <w:tc>
          <w:tcPr>
            <w:tcW w:w="2092" w:type="dxa"/>
            <w:tcBorders>
              <w:top w:val="single" w:sz="6" w:space="0" w:color="auto"/>
              <w:left w:val="single" w:sz="6" w:space="0" w:color="auto"/>
              <w:bottom w:val="single" w:sz="6" w:space="0" w:color="auto"/>
              <w:right w:val="single" w:sz="6" w:space="0" w:color="auto"/>
            </w:tcBorders>
            <w:vAlign w:val="center"/>
          </w:tcPr>
          <w:p w:rsidR="005B4624" w:rsidRDefault="005B4624">
            <w:pPr>
              <w:tabs>
                <w:tab w:val="left" w:pos="5220"/>
              </w:tabs>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50</w:t>
            </w:r>
          </w:p>
        </w:tc>
        <w:tc>
          <w:tcPr>
            <w:tcW w:w="1926" w:type="dxa"/>
            <w:tcBorders>
              <w:top w:val="single" w:sz="6" w:space="0" w:color="auto"/>
              <w:left w:val="single" w:sz="6" w:space="0" w:color="auto"/>
              <w:bottom w:val="single" w:sz="6" w:space="0" w:color="auto"/>
              <w:right w:val="single" w:sz="6" w:space="0" w:color="auto"/>
            </w:tcBorders>
            <w:vAlign w:val="center"/>
          </w:tcPr>
          <w:p w:rsidR="005B4624" w:rsidRDefault="005B4624">
            <w:pPr>
              <w:kinsoku/>
              <w:wordWrap w:val="0"/>
              <w:rPr>
                <w:rFonts w:ascii="仿宋" w:eastAsia="仿宋" w:hAnsi="仿宋" w:cs="仿宋"/>
                <w:color w:val="auto"/>
                <w:sz w:val="24"/>
                <w:szCs w:val="24"/>
              </w:rPr>
            </w:pPr>
          </w:p>
        </w:tc>
        <w:tc>
          <w:tcPr>
            <w:tcW w:w="2723" w:type="dxa"/>
            <w:tcBorders>
              <w:top w:val="single" w:sz="6" w:space="0" w:color="auto"/>
              <w:left w:val="single" w:sz="6" w:space="0" w:color="auto"/>
              <w:bottom w:val="single" w:sz="6" w:space="0" w:color="auto"/>
              <w:right w:val="single" w:sz="6" w:space="0" w:color="auto"/>
            </w:tcBorders>
            <w:vAlign w:val="center"/>
          </w:tcPr>
          <w:p w:rsidR="005B4624" w:rsidRDefault="005B4624">
            <w:pPr>
              <w:tabs>
                <w:tab w:val="left" w:pos="5220"/>
              </w:tabs>
              <w:kinsoku/>
              <w:wordWrap w:val="0"/>
              <w:rPr>
                <w:rFonts w:ascii="仿宋" w:eastAsia="仿宋" w:hAnsi="仿宋" w:cs="仿宋"/>
                <w:color w:val="auto"/>
                <w:sz w:val="24"/>
                <w:szCs w:val="24"/>
              </w:rPr>
            </w:pPr>
            <w:r>
              <w:rPr>
                <w:rFonts w:ascii="仿宋" w:eastAsia="仿宋" w:hAnsi="仿宋" w:cs="仿宋" w:hint="eastAsia"/>
                <w:color w:val="auto"/>
                <w:sz w:val="24"/>
                <w:szCs w:val="24"/>
              </w:rPr>
              <w:t>工程竣工验收合格且完成工程结算审核后一个月内</w:t>
            </w:r>
          </w:p>
        </w:tc>
      </w:tr>
    </w:tbl>
    <w:p w:rsidR="005B4624" w:rsidRDefault="005B4624">
      <w:pPr>
        <w:pStyle w:val="21"/>
        <w:numPr>
          <w:ilvl w:val="0"/>
          <w:numId w:val="9"/>
        </w:numPr>
        <w:tabs>
          <w:tab w:val="left" w:pos="630"/>
        </w:tabs>
        <w:kinsoku/>
        <w:wordWrap w:val="0"/>
        <w:ind w:leftChars="0" w:left="0" w:firstLine="480"/>
        <w:rPr>
          <w:rFonts w:ascii="仿宋" w:eastAsia="仿宋" w:hAnsi="仿宋" w:cs="仿宋"/>
          <w:color w:val="auto"/>
          <w:sz w:val="24"/>
          <w:szCs w:val="24"/>
          <w:lang w:bidi="en-US"/>
        </w:rPr>
      </w:pPr>
      <w:r>
        <w:rPr>
          <w:rFonts w:ascii="仿宋" w:eastAsia="仿宋" w:hAnsi="仿宋" w:cs="仿宋" w:hint="eastAsia"/>
          <w:color w:val="auto"/>
          <w:sz w:val="24"/>
          <w:szCs w:val="24"/>
          <w:lang w:bidi="en-US"/>
        </w:rPr>
        <w:t>项目管理服务</w:t>
      </w:r>
    </w:p>
    <w:tbl>
      <w:tblPr>
        <w:tblW w:w="0" w:type="auto"/>
        <w:tblLayout w:type="fixed"/>
        <w:tblLook w:val="0000" w:firstRow="0" w:lastRow="0" w:firstColumn="0" w:lastColumn="0" w:noHBand="0" w:noVBand="0"/>
      </w:tblPr>
      <w:tblGrid>
        <w:gridCol w:w="2210"/>
        <w:gridCol w:w="2092"/>
        <w:gridCol w:w="1908"/>
        <w:gridCol w:w="2741"/>
      </w:tblGrid>
      <w:tr w:rsidR="005B4624">
        <w:trPr>
          <w:trHeight w:val="636"/>
        </w:trPr>
        <w:tc>
          <w:tcPr>
            <w:tcW w:w="2210" w:type="dxa"/>
            <w:tcBorders>
              <w:top w:val="single" w:sz="6" w:space="0" w:color="auto"/>
              <w:left w:val="single" w:sz="6" w:space="0" w:color="auto"/>
              <w:bottom w:val="single" w:sz="6" w:space="0" w:color="auto"/>
              <w:right w:val="single" w:sz="6" w:space="0" w:color="auto"/>
            </w:tcBorders>
            <w:vAlign w:val="center"/>
          </w:tcPr>
          <w:p w:rsidR="005B4624" w:rsidRDefault="005B4624">
            <w:pPr>
              <w:tabs>
                <w:tab w:val="left" w:pos="5220"/>
              </w:tabs>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付费次序</w:t>
            </w:r>
          </w:p>
        </w:tc>
        <w:tc>
          <w:tcPr>
            <w:tcW w:w="2092" w:type="dxa"/>
            <w:tcBorders>
              <w:top w:val="single" w:sz="6" w:space="0" w:color="auto"/>
              <w:left w:val="single" w:sz="6" w:space="0" w:color="auto"/>
              <w:bottom w:val="single" w:sz="6" w:space="0" w:color="auto"/>
              <w:right w:val="single" w:sz="6" w:space="0" w:color="auto"/>
            </w:tcBorders>
            <w:vAlign w:val="center"/>
          </w:tcPr>
          <w:p w:rsidR="005B4624" w:rsidRDefault="005B4624">
            <w:pPr>
              <w:tabs>
                <w:tab w:val="left" w:pos="5220"/>
              </w:tabs>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占项目管理服务费(％)</w:t>
            </w:r>
          </w:p>
        </w:tc>
        <w:tc>
          <w:tcPr>
            <w:tcW w:w="1908" w:type="dxa"/>
            <w:tcBorders>
              <w:top w:val="single" w:sz="6" w:space="0" w:color="auto"/>
              <w:left w:val="single" w:sz="6" w:space="0" w:color="auto"/>
              <w:bottom w:val="single" w:sz="6" w:space="0" w:color="auto"/>
              <w:right w:val="single" w:sz="6" w:space="0" w:color="auto"/>
            </w:tcBorders>
            <w:vAlign w:val="center"/>
          </w:tcPr>
          <w:p w:rsidR="005B4624" w:rsidRDefault="005B4624">
            <w:pPr>
              <w:tabs>
                <w:tab w:val="left" w:pos="5220"/>
              </w:tabs>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付费额（元）</w:t>
            </w:r>
          </w:p>
        </w:tc>
        <w:tc>
          <w:tcPr>
            <w:tcW w:w="2741" w:type="dxa"/>
            <w:tcBorders>
              <w:top w:val="single" w:sz="6" w:space="0" w:color="auto"/>
              <w:left w:val="single" w:sz="6" w:space="0" w:color="auto"/>
              <w:bottom w:val="single" w:sz="6" w:space="0" w:color="auto"/>
              <w:right w:val="single" w:sz="6" w:space="0" w:color="auto"/>
            </w:tcBorders>
            <w:vAlign w:val="center"/>
          </w:tcPr>
          <w:p w:rsidR="005B4624" w:rsidRDefault="005B4624">
            <w:pPr>
              <w:tabs>
                <w:tab w:val="left" w:pos="5220"/>
              </w:tabs>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付费时间</w:t>
            </w:r>
          </w:p>
        </w:tc>
      </w:tr>
      <w:tr w:rsidR="005B4624">
        <w:trPr>
          <w:trHeight w:val="829"/>
        </w:trPr>
        <w:tc>
          <w:tcPr>
            <w:tcW w:w="2210" w:type="dxa"/>
            <w:tcBorders>
              <w:top w:val="single" w:sz="6" w:space="0" w:color="auto"/>
              <w:left w:val="single" w:sz="6" w:space="0" w:color="auto"/>
              <w:bottom w:val="single" w:sz="6" w:space="0" w:color="auto"/>
              <w:right w:val="single" w:sz="6" w:space="0" w:color="auto"/>
            </w:tcBorders>
            <w:vAlign w:val="center"/>
          </w:tcPr>
          <w:p w:rsidR="005B4624" w:rsidRDefault="005B4624">
            <w:pPr>
              <w:tabs>
                <w:tab w:val="left" w:pos="5220"/>
              </w:tabs>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第一次付费</w:t>
            </w:r>
          </w:p>
        </w:tc>
        <w:tc>
          <w:tcPr>
            <w:tcW w:w="2092" w:type="dxa"/>
            <w:tcBorders>
              <w:top w:val="single" w:sz="6" w:space="0" w:color="auto"/>
              <w:left w:val="single" w:sz="6" w:space="0" w:color="auto"/>
              <w:bottom w:val="single" w:sz="6" w:space="0" w:color="auto"/>
              <w:right w:val="single" w:sz="6" w:space="0" w:color="auto"/>
            </w:tcBorders>
            <w:vAlign w:val="center"/>
          </w:tcPr>
          <w:p w:rsidR="005B4624" w:rsidRDefault="005B4624">
            <w:pPr>
              <w:tabs>
                <w:tab w:val="left" w:pos="5220"/>
              </w:tabs>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10</w:t>
            </w:r>
          </w:p>
        </w:tc>
        <w:tc>
          <w:tcPr>
            <w:tcW w:w="1908" w:type="dxa"/>
            <w:tcBorders>
              <w:top w:val="single" w:sz="6" w:space="0" w:color="auto"/>
              <w:left w:val="single" w:sz="6" w:space="0" w:color="auto"/>
              <w:bottom w:val="single" w:sz="6" w:space="0" w:color="auto"/>
              <w:right w:val="single" w:sz="6" w:space="0" w:color="auto"/>
            </w:tcBorders>
            <w:vAlign w:val="center"/>
          </w:tcPr>
          <w:p w:rsidR="005B4624" w:rsidRDefault="005B4624">
            <w:pPr>
              <w:kinsoku/>
              <w:wordWrap w:val="0"/>
              <w:rPr>
                <w:rFonts w:ascii="仿宋" w:eastAsia="仿宋" w:hAnsi="仿宋" w:cs="仿宋"/>
                <w:color w:val="auto"/>
                <w:sz w:val="24"/>
                <w:szCs w:val="24"/>
              </w:rPr>
            </w:pPr>
          </w:p>
        </w:tc>
        <w:tc>
          <w:tcPr>
            <w:tcW w:w="2741" w:type="dxa"/>
            <w:tcBorders>
              <w:top w:val="single" w:sz="6" w:space="0" w:color="auto"/>
              <w:left w:val="single" w:sz="6" w:space="0" w:color="auto"/>
              <w:bottom w:val="single" w:sz="6" w:space="0" w:color="auto"/>
              <w:right w:val="single" w:sz="6" w:space="0" w:color="auto"/>
            </w:tcBorders>
            <w:vAlign w:val="center"/>
          </w:tcPr>
          <w:p w:rsidR="005B4624" w:rsidRDefault="005B4624">
            <w:pPr>
              <w:kinsoku/>
              <w:wordWrap w:val="0"/>
              <w:rPr>
                <w:rFonts w:ascii="仿宋" w:eastAsia="仿宋" w:hAnsi="仿宋" w:cs="仿宋"/>
                <w:color w:val="auto"/>
                <w:sz w:val="24"/>
                <w:szCs w:val="24"/>
              </w:rPr>
            </w:pPr>
            <w:r>
              <w:rPr>
                <w:rFonts w:ascii="仿宋" w:eastAsia="仿宋" w:hAnsi="仿宋" w:cs="仿宋" w:hint="eastAsia"/>
                <w:color w:val="auto"/>
                <w:sz w:val="24"/>
                <w:szCs w:val="24"/>
              </w:rPr>
              <w:t>合同签订后一个月内</w:t>
            </w:r>
          </w:p>
        </w:tc>
      </w:tr>
      <w:tr w:rsidR="005B4624">
        <w:trPr>
          <w:trHeight w:val="851"/>
        </w:trPr>
        <w:tc>
          <w:tcPr>
            <w:tcW w:w="2210" w:type="dxa"/>
            <w:tcBorders>
              <w:top w:val="single" w:sz="6" w:space="0" w:color="auto"/>
              <w:left w:val="single" w:sz="6" w:space="0" w:color="auto"/>
              <w:bottom w:val="single" w:sz="6" w:space="0" w:color="auto"/>
              <w:right w:val="single" w:sz="6" w:space="0" w:color="auto"/>
            </w:tcBorders>
            <w:vAlign w:val="center"/>
          </w:tcPr>
          <w:p w:rsidR="005B4624" w:rsidRDefault="005B4624">
            <w:pPr>
              <w:tabs>
                <w:tab w:val="left" w:pos="5220"/>
              </w:tabs>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lastRenderedPageBreak/>
              <w:t>第二次付费</w:t>
            </w:r>
          </w:p>
        </w:tc>
        <w:tc>
          <w:tcPr>
            <w:tcW w:w="2092" w:type="dxa"/>
            <w:tcBorders>
              <w:top w:val="single" w:sz="6" w:space="0" w:color="auto"/>
              <w:left w:val="single" w:sz="6" w:space="0" w:color="auto"/>
              <w:bottom w:val="single" w:sz="6" w:space="0" w:color="auto"/>
              <w:right w:val="single" w:sz="6" w:space="0" w:color="auto"/>
            </w:tcBorders>
            <w:vAlign w:val="center"/>
          </w:tcPr>
          <w:p w:rsidR="005B4624" w:rsidRDefault="005B4624">
            <w:pPr>
              <w:tabs>
                <w:tab w:val="left" w:pos="5220"/>
              </w:tabs>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20</w:t>
            </w:r>
          </w:p>
        </w:tc>
        <w:tc>
          <w:tcPr>
            <w:tcW w:w="1908" w:type="dxa"/>
            <w:tcBorders>
              <w:top w:val="single" w:sz="6" w:space="0" w:color="auto"/>
              <w:left w:val="single" w:sz="6" w:space="0" w:color="auto"/>
              <w:bottom w:val="single" w:sz="6" w:space="0" w:color="auto"/>
              <w:right w:val="single" w:sz="6" w:space="0" w:color="auto"/>
            </w:tcBorders>
            <w:vAlign w:val="center"/>
          </w:tcPr>
          <w:p w:rsidR="005B4624" w:rsidRDefault="005B4624">
            <w:pPr>
              <w:kinsoku/>
              <w:wordWrap w:val="0"/>
              <w:rPr>
                <w:rFonts w:ascii="仿宋" w:eastAsia="仿宋" w:hAnsi="仿宋" w:cs="仿宋"/>
                <w:color w:val="auto"/>
                <w:sz w:val="24"/>
                <w:szCs w:val="24"/>
              </w:rPr>
            </w:pPr>
          </w:p>
        </w:tc>
        <w:tc>
          <w:tcPr>
            <w:tcW w:w="2741" w:type="dxa"/>
            <w:tcBorders>
              <w:top w:val="single" w:sz="6" w:space="0" w:color="auto"/>
              <w:left w:val="single" w:sz="6" w:space="0" w:color="auto"/>
              <w:bottom w:val="single" w:sz="6" w:space="0" w:color="auto"/>
              <w:right w:val="single" w:sz="6" w:space="0" w:color="auto"/>
            </w:tcBorders>
            <w:vAlign w:val="center"/>
          </w:tcPr>
          <w:p w:rsidR="005B4624" w:rsidRDefault="005B4624">
            <w:pPr>
              <w:tabs>
                <w:tab w:val="left" w:pos="5220"/>
              </w:tabs>
              <w:kinsoku/>
              <w:wordWrap w:val="0"/>
              <w:rPr>
                <w:rFonts w:ascii="仿宋" w:eastAsia="仿宋" w:hAnsi="仿宋" w:cs="仿宋"/>
                <w:color w:val="auto"/>
                <w:sz w:val="24"/>
                <w:szCs w:val="24"/>
              </w:rPr>
            </w:pPr>
            <w:r>
              <w:rPr>
                <w:rFonts w:ascii="仿宋" w:eastAsia="仿宋" w:hAnsi="仿宋" w:cs="仿宋" w:hint="eastAsia"/>
                <w:color w:val="auto"/>
                <w:sz w:val="24"/>
                <w:szCs w:val="24"/>
              </w:rPr>
              <w:t>基础（路基）工程验收合格后一个月内</w:t>
            </w:r>
          </w:p>
        </w:tc>
      </w:tr>
      <w:tr w:rsidR="005B4624">
        <w:trPr>
          <w:trHeight w:val="851"/>
        </w:trPr>
        <w:tc>
          <w:tcPr>
            <w:tcW w:w="2210" w:type="dxa"/>
            <w:tcBorders>
              <w:top w:val="single" w:sz="6" w:space="0" w:color="auto"/>
              <w:left w:val="single" w:sz="6" w:space="0" w:color="auto"/>
              <w:bottom w:val="single" w:sz="6" w:space="0" w:color="auto"/>
              <w:right w:val="single" w:sz="6" w:space="0" w:color="auto"/>
            </w:tcBorders>
            <w:vAlign w:val="center"/>
          </w:tcPr>
          <w:p w:rsidR="005B4624" w:rsidRDefault="005B4624">
            <w:pPr>
              <w:tabs>
                <w:tab w:val="left" w:pos="5220"/>
              </w:tabs>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第三次付费</w:t>
            </w:r>
          </w:p>
        </w:tc>
        <w:tc>
          <w:tcPr>
            <w:tcW w:w="2092" w:type="dxa"/>
            <w:tcBorders>
              <w:top w:val="single" w:sz="6" w:space="0" w:color="auto"/>
              <w:left w:val="single" w:sz="6" w:space="0" w:color="auto"/>
              <w:bottom w:val="single" w:sz="6" w:space="0" w:color="auto"/>
              <w:right w:val="single" w:sz="6" w:space="0" w:color="auto"/>
            </w:tcBorders>
            <w:vAlign w:val="center"/>
          </w:tcPr>
          <w:p w:rsidR="005B4624" w:rsidRDefault="005B4624">
            <w:pPr>
              <w:tabs>
                <w:tab w:val="left" w:pos="5220"/>
              </w:tabs>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40</w:t>
            </w:r>
          </w:p>
        </w:tc>
        <w:tc>
          <w:tcPr>
            <w:tcW w:w="1908" w:type="dxa"/>
            <w:tcBorders>
              <w:top w:val="single" w:sz="6" w:space="0" w:color="auto"/>
              <w:left w:val="single" w:sz="6" w:space="0" w:color="auto"/>
              <w:bottom w:val="single" w:sz="6" w:space="0" w:color="auto"/>
              <w:right w:val="single" w:sz="6" w:space="0" w:color="auto"/>
            </w:tcBorders>
            <w:vAlign w:val="center"/>
          </w:tcPr>
          <w:p w:rsidR="005B4624" w:rsidRDefault="005B4624">
            <w:pPr>
              <w:kinsoku/>
              <w:wordWrap w:val="0"/>
              <w:rPr>
                <w:rFonts w:ascii="仿宋" w:eastAsia="仿宋" w:hAnsi="仿宋" w:cs="仿宋"/>
                <w:color w:val="auto"/>
                <w:sz w:val="24"/>
                <w:szCs w:val="24"/>
              </w:rPr>
            </w:pPr>
          </w:p>
        </w:tc>
        <w:tc>
          <w:tcPr>
            <w:tcW w:w="2741" w:type="dxa"/>
            <w:tcBorders>
              <w:top w:val="single" w:sz="6" w:space="0" w:color="auto"/>
              <w:left w:val="single" w:sz="6" w:space="0" w:color="auto"/>
              <w:bottom w:val="single" w:sz="6" w:space="0" w:color="auto"/>
              <w:right w:val="single" w:sz="6" w:space="0" w:color="auto"/>
            </w:tcBorders>
            <w:vAlign w:val="center"/>
          </w:tcPr>
          <w:p w:rsidR="005B4624" w:rsidRDefault="005B4624">
            <w:pPr>
              <w:tabs>
                <w:tab w:val="left" w:pos="5220"/>
              </w:tabs>
              <w:kinsoku/>
              <w:wordWrap w:val="0"/>
              <w:rPr>
                <w:rFonts w:ascii="仿宋" w:eastAsia="仿宋" w:hAnsi="仿宋" w:cs="仿宋"/>
                <w:color w:val="auto"/>
                <w:sz w:val="24"/>
                <w:szCs w:val="24"/>
              </w:rPr>
            </w:pPr>
            <w:r>
              <w:rPr>
                <w:rFonts w:ascii="仿宋" w:eastAsia="仿宋" w:hAnsi="仿宋" w:cs="仿宋" w:hint="eastAsia"/>
                <w:color w:val="auto"/>
                <w:sz w:val="24"/>
                <w:szCs w:val="24"/>
              </w:rPr>
              <w:t>全部工程完工并完成竣工备案验收后一个月内</w:t>
            </w:r>
          </w:p>
        </w:tc>
      </w:tr>
      <w:tr w:rsidR="005B4624">
        <w:trPr>
          <w:trHeight w:val="851"/>
        </w:trPr>
        <w:tc>
          <w:tcPr>
            <w:tcW w:w="2210" w:type="dxa"/>
            <w:tcBorders>
              <w:top w:val="single" w:sz="6" w:space="0" w:color="auto"/>
              <w:left w:val="single" w:sz="6" w:space="0" w:color="auto"/>
              <w:bottom w:val="single" w:sz="6" w:space="0" w:color="auto"/>
              <w:right w:val="single" w:sz="6" w:space="0" w:color="auto"/>
            </w:tcBorders>
            <w:vAlign w:val="center"/>
          </w:tcPr>
          <w:p w:rsidR="005B4624" w:rsidRDefault="005B4624">
            <w:pPr>
              <w:tabs>
                <w:tab w:val="left" w:pos="5220"/>
              </w:tabs>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第四次付费</w:t>
            </w:r>
          </w:p>
        </w:tc>
        <w:tc>
          <w:tcPr>
            <w:tcW w:w="2092" w:type="dxa"/>
            <w:tcBorders>
              <w:top w:val="single" w:sz="6" w:space="0" w:color="auto"/>
              <w:left w:val="single" w:sz="6" w:space="0" w:color="auto"/>
              <w:bottom w:val="single" w:sz="6" w:space="0" w:color="auto"/>
              <w:right w:val="single" w:sz="6" w:space="0" w:color="auto"/>
            </w:tcBorders>
            <w:vAlign w:val="center"/>
          </w:tcPr>
          <w:p w:rsidR="005B4624" w:rsidRDefault="005B4624">
            <w:pPr>
              <w:tabs>
                <w:tab w:val="left" w:pos="5220"/>
              </w:tabs>
              <w:kinsoku/>
              <w:wordWrap w:val="0"/>
              <w:jc w:val="center"/>
              <w:rPr>
                <w:rFonts w:ascii="仿宋" w:eastAsia="仿宋" w:hAnsi="仿宋" w:cs="仿宋"/>
                <w:color w:val="auto"/>
                <w:sz w:val="24"/>
                <w:szCs w:val="24"/>
              </w:rPr>
            </w:pPr>
            <w:r>
              <w:rPr>
                <w:rFonts w:ascii="仿宋" w:eastAsia="仿宋" w:hAnsi="仿宋" w:cs="仿宋" w:hint="eastAsia"/>
                <w:color w:val="auto"/>
                <w:sz w:val="24"/>
                <w:szCs w:val="24"/>
              </w:rPr>
              <w:t>30</w:t>
            </w:r>
          </w:p>
        </w:tc>
        <w:tc>
          <w:tcPr>
            <w:tcW w:w="1908" w:type="dxa"/>
            <w:tcBorders>
              <w:top w:val="single" w:sz="6" w:space="0" w:color="auto"/>
              <w:left w:val="single" w:sz="6" w:space="0" w:color="auto"/>
              <w:bottom w:val="single" w:sz="6" w:space="0" w:color="auto"/>
              <w:right w:val="single" w:sz="6" w:space="0" w:color="auto"/>
            </w:tcBorders>
            <w:vAlign w:val="center"/>
          </w:tcPr>
          <w:p w:rsidR="005B4624" w:rsidRDefault="005B4624">
            <w:pPr>
              <w:kinsoku/>
              <w:wordWrap w:val="0"/>
              <w:rPr>
                <w:rFonts w:ascii="仿宋" w:eastAsia="仿宋" w:hAnsi="仿宋" w:cs="仿宋"/>
                <w:color w:val="auto"/>
                <w:sz w:val="24"/>
                <w:szCs w:val="24"/>
              </w:rPr>
            </w:pPr>
          </w:p>
        </w:tc>
        <w:tc>
          <w:tcPr>
            <w:tcW w:w="2741" w:type="dxa"/>
            <w:tcBorders>
              <w:top w:val="single" w:sz="6" w:space="0" w:color="auto"/>
              <w:left w:val="single" w:sz="6" w:space="0" w:color="auto"/>
              <w:bottom w:val="single" w:sz="6" w:space="0" w:color="auto"/>
              <w:right w:val="single" w:sz="6" w:space="0" w:color="auto"/>
            </w:tcBorders>
            <w:vAlign w:val="center"/>
          </w:tcPr>
          <w:p w:rsidR="005B4624" w:rsidRDefault="005B4624">
            <w:pPr>
              <w:tabs>
                <w:tab w:val="left" w:pos="5220"/>
              </w:tabs>
              <w:kinsoku/>
              <w:wordWrap w:val="0"/>
              <w:rPr>
                <w:rFonts w:ascii="仿宋" w:eastAsia="仿宋" w:hAnsi="仿宋" w:cs="仿宋"/>
                <w:color w:val="auto"/>
                <w:sz w:val="24"/>
                <w:szCs w:val="24"/>
              </w:rPr>
            </w:pPr>
            <w:r>
              <w:rPr>
                <w:rFonts w:ascii="仿宋" w:eastAsia="仿宋" w:hAnsi="仿宋" w:cs="仿宋" w:hint="eastAsia"/>
                <w:color w:val="auto"/>
                <w:sz w:val="24"/>
                <w:szCs w:val="24"/>
              </w:rPr>
              <w:t>工程结算完成后一个月内</w:t>
            </w:r>
          </w:p>
        </w:tc>
      </w:tr>
    </w:tbl>
    <w:p w:rsidR="005B4624" w:rsidRDefault="005B4624">
      <w:pPr>
        <w:kinsoku/>
        <w:wordWrap w:val="0"/>
        <w:spacing w:line="360" w:lineRule="auto"/>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五、全过程工程咨询服务延期服务费的计取和支付</w:t>
      </w:r>
    </w:p>
    <w:p w:rsidR="005B4624" w:rsidRDefault="005B4624" w:rsidP="005E1B63">
      <w:pPr>
        <w:kinsoku/>
        <w:wordWrap w:val="0"/>
        <w:spacing w:line="360" w:lineRule="auto"/>
        <w:ind w:firstLineChars="187" w:firstLine="449"/>
        <w:rPr>
          <w:rFonts w:ascii="仿宋" w:eastAsia="仿宋" w:hAnsi="仿宋" w:cs="仿宋"/>
          <w:color w:val="auto"/>
          <w:sz w:val="24"/>
          <w:szCs w:val="24"/>
        </w:rPr>
      </w:pPr>
      <w:r>
        <w:rPr>
          <w:rFonts w:ascii="仿宋" w:eastAsia="仿宋" w:hAnsi="仿宋" w:cs="仿宋" w:hint="eastAsia"/>
          <w:color w:val="auto"/>
          <w:sz w:val="24"/>
          <w:szCs w:val="24"/>
        </w:rPr>
        <w:t>1. 全过程工程咨询服务延期服务费的约定：</w:t>
      </w:r>
      <w:r>
        <w:rPr>
          <w:rFonts w:ascii="仿宋" w:eastAsia="仿宋" w:hAnsi="仿宋" w:cs="仿宋" w:hint="eastAsia"/>
          <w:color w:val="auto"/>
          <w:sz w:val="24"/>
          <w:szCs w:val="24"/>
          <w:u w:val="single"/>
        </w:rPr>
        <w:t xml:space="preserve">    /   </w:t>
      </w:r>
      <w:r>
        <w:rPr>
          <w:rFonts w:ascii="仿宋" w:eastAsia="仿宋" w:hAnsi="仿宋" w:cs="仿宋" w:hint="eastAsia"/>
          <w:color w:val="auto"/>
          <w:sz w:val="24"/>
          <w:szCs w:val="24"/>
        </w:rPr>
        <w:t>。</w:t>
      </w:r>
    </w:p>
    <w:p w:rsidR="005B4624" w:rsidRDefault="005B4624" w:rsidP="005E1B63">
      <w:pPr>
        <w:tabs>
          <w:tab w:val="left" w:pos="630"/>
        </w:tabs>
        <w:kinsoku/>
        <w:wordWrap w:val="0"/>
        <w:spacing w:before="156"/>
        <w:ind w:firstLineChars="187" w:firstLine="449"/>
        <w:rPr>
          <w:rFonts w:ascii="仿宋" w:eastAsia="仿宋" w:hAnsi="仿宋" w:cs="仿宋"/>
          <w:color w:val="auto"/>
          <w:sz w:val="24"/>
          <w:szCs w:val="24"/>
        </w:rPr>
      </w:pPr>
      <w:r>
        <w:rPr>
          <w:rFonts w:ascii="仿宋" w:eastAsia="仿宋" w:hAnsi="仿宋" w:cs="仿宋" w:hint="eastAsia"/>
          <w:color w:val="auto"/>
          <w:sz w:val="24"/>
          <w:szCs w:val="24"/>
        </w:rPr>
        <w:t>2. 全过程工程咨询服务延期服务费的支付：</w:t>
      </w:r>
      <w:r>
        <w:rPr>
          <w:rFonts w:ascii="仿宋" w:eastAsia="仿宋" w:hAnsi="仿宋" w:cs="仿宋" w:hint="eastAsia"/>
          <w:color w:val="auto"/>
          <w:sz w:val="24"/>
          <w:szCs w:val="24"/>
          <w:u w:val="single"/>
        </w:rPr>
        <w:t xml:space="preserve">    /   </w:t>
      </w:r>
      <w:r>
        <w:rPr>
          <w:rFonts w:ascii="仿宋" w:eastAsia="仿宋" w:hAnsi="仿宋" w:cs="仿宋" w:hint="eastAsia"/>
          <w:color w:val="auto"/>
          <w:sz w:val="24"/>
          <w:szCs w:val="24"/>
        </w:rPr>
        <w:t>。</w:t>
      </w:r>
    </w:p>
    <w:p w:rsidR="005B4624" w:rsidRDefault="005B4624">
      <w:pPr>
        <w:pStyle w:val="3"/>
        <w:kinsoku/>
        <w:wordWrap w:val="0"/>
        <w:ind w:rightChars="-47" w:right="-99"/>
        <w:jc w:val="center"/>
        <w:rPr>
          <w:rFonts w:ascii="仿宋" w:hAnsi="仿宋" w:cs="仿宋"/>
          <w:color w:val="auto"/>
          <w:sz w:val="36"/>
          <w:szCs w:val="36"/>
        </w:rPr>
        <w:sectPr w:rsidR="005B4624">
          <w:headerReference w:type="default" r:id="rId36"/>
          <w:footerReference w:type="default" r:id="rId37"/>
          <w:pgSz w:w="11905" w:h="16839"/>
          <w:pgMar w:top="1440" w:right="1361" w:bottom="1440" w:left="1361" w:header="0" w:footer="1213" w:gutter="0"/>
          <w:cols w:space="720"/>
        </w:sectPr>
      </w:pPr>
    </w:p>
    <w:p w:rsidR="005B4624" w:rsidRDefault="005B4624">
      <w:pPr>
        <w:pStyle w:val="1"/>
        <w:kinsoku/>
        <w:wordWrap w:val="0"/>
        <w:ind w:rightChars="-47" w:right="-99"/>
        <w:rPr>
          <w:rFonts w:ascii="仿宋" w:hAnsi="仿宋" w:cs="仿宋"/>
          <w:color w:val="auto"/>
          <w:sz w:val="36"/>
          <w:szCs w:val="36"/>
        </w:rPr>
      </w:pPr>
      <w:bookmarkStart w:id="311" w:name="_Toc6371"/>
      <w:r>
        <w:rPr>
          <w:rFonts w:ascii="仿宋" w:hAnsi="仿宋" w:cs="仿宋" w:hint="eastAsia"/>
          <w:color w:val="auto"/>
          <w:sz w:val="36"/>
          <w:szCs w:val="36"/>
        </w:rPr>
        <w:lastRenderedPageBreak/>
        <w:t>第五章 委托人要求</w:t>
      </w:r>
      <w:bookmarkEnd w:id="252"/>
      <w:bookmarkEnd w:id="253"/>
      <w:bookmarkEnd w:id="311"/>
    </w:p>
    <w:p w:rsidR="005B4624" w:rsidRDefault="005B4624">
      <w:pPr>
        <w:kinsoku/>
        <w:wordWrap w:val="0"/>
        <w:ind w:rightChars="-47" w:right="-99"/>
        <w:rPr>
          <w:rFonts w:ascii="仿宋" w:eastAsia="仿宋" w:hAnsi="仿宋" w:cs="仿宋"/>
          <w:color w:val="auto"/>
        </w:rPr>
      </w:pPr>
      <w:bookmarkStart w:id="312" w:name="EB84501c687c5949a38e52f6773b193402"/>
    </w:p>
    <w:p w:rsidR="005B4624" w:rsidRDefault="005B4624">
      <w:pPr>
        <w:kinsoku/>
        <w:wordWrap w:val="0"/>
        <w:rPr>
          <w:rFonts w:ascii="仿宋" w:eastAsia="仿宋" w:hAnsi="仿宋" w:cs="仿宋"/>
          <w:color w:val="auto"/>
        </w:rPr>
      </w:pPr>
      <w:r>
        <w:rPr>
          <w:rFonts w:ascii="仿宋" w:eastAsia="仿宋" w:hAnsi="仿宋" w:cs="仿宋" w:hint="eastAsia"/>
          <w:color w:val="auto"/>
        </w:rPr>
        <w:t>详见第四章合同条款及格式中附件 1：全过程工程咨询服务范围与服务内容。</w:t>
      </w:r>
    </w:p>
    <w:p w:rsidR="005B4624" w:rsidRDefault="005B4624">
      <w:pPr>
        <w:kinsoku/>
        <w:wordWrap w:val="0"/>
        <w:ind w:rightChars="-47" w:right="-99"/>
        <w:rPr>
          <w:rFonts w:ascii="仿宋" w:eastAsia="仿宋" w:hAnsi="仿宋" w:cs="仿宋"/>
          <w:color w:val="auto"/>
          <w:sz w:val="20"/>
        </w:rPr>
      </w:pPr>
      <w:r>
        <w:rPr>
          <w:rFonts w:ascii="仿宋" w:eastAsia="仿宋" w:hAnsi="仿宋" w:cs="仿宋" w:hint="eastAsia"/>
          <w:color w:val="auto"/>
          <w:sz w:val="20"/>
        </w:rPr>
        <w:t xml:space="preserve"> </w:t>
      </w:r>
      <w:bookmarkEnd w:id="312"/>
    </w:p>
    <w:p w:rsidR="005B4624" w:rsidRDefault="005B4624">
      <w:pPr>
        <w:kinsoku/>
        <w:wordWrap w:val="0"/>
        <w:spacing w:line="258" w:lineRule="auto"/>
        <w:rPr>
          <w:rFonts w:ascii="仿宋" w:eastAsia="仿宋" w:hAnsi="仿宋" w:cs="仿宋"/>
          <w:color w:val="auto"/>
        </w:rPr>
      </w:pPr>
      <w:r>
        <w:rPr>
          <w:rFonts w:ascii="仿宋" w:eastAsia="仿宋" w:hAnsi="仿宋" w:cs="仿宋" w:hint="eastAsia"/>
          <w:b/>
          <w:color w:val="auto"/>
          <w:sz w:val="32"/>
          <w:szCs w:val="32"/>
        </w:rPr>
        <w:br w:type="page"/>
      </w:r>
    </w:p>
    <w:p w:rsidR="005B4624" w:rsidRDefault="005B4624">
      <w:pPr>
        <w:kinsoku/>
        <w:wordWrap w:val="0"/>
        <w:spacing w:line="259" w:lineRule="auto"/>
        <w:rPr>
          <w:rFonts w:ascii="仿宋" w:eastAsia="仿宋" w:hAnsi="仿宋" w:cs="仿宋"/>
          <w:color w:val="auto"/>
        </w:rPr>
        <w:sectPr w:rsidR="005B4624">
          <w:pgSz w:w="11905" w:h="16839"/>
          <w:pgMar w:top="1440" w:right="1361" w:bottom="1440" w:left="1361" w:header="0" w:footer="1213" w:gutter="0"/>
          <w:cols w:space="720"/>
        </w:sectPr>
      </w:pPr>
    </w:p>
    <w:p w:rsidR="005B4624" w:rsidRDefault="005B4624">
      <w:pPr>
        <w:pStyle w:val="1"/>
        <w:kinsoku/>
        <w:wordWrap w:val="0"/>
        <w:rPr>
          <w:rFonts w:ascii="仿宋" w:hAnsi="仿宋" w:cs="仿宋"/>
          <w:color w:val="auto"/>
        </w:rPr>
      </w:pPr>
      <w:bookmarkStart w:id="313" w:name="_bookmark107"/>
      <w:bookmarkStart w:id="314" w:name="_Toc31972"/>
      <w:bookmarkEnd w:id="313"/>
      <w:r>
        <w:rPr>
          <w:rFonts w:ascii="仿宋" w:hAnsi="仿宋" w:cs="仿宋" w:hint="eastAsia"/>
          <w:color w:val="auto"/>
        </w:rPr>
        <w:lastRenderedPageBreak/>
        <w:t>第六章   投标文件格式</w:t>
      </w:r>
      <w:bookmarkEnd w:id="314"/>
    </w:p>
    <w:p w:rsidR="005B4624" w:rsidRDefault="005B4624">
      <w:pPr>
        <w:kinsoku/>
        <w:wordWrap w:val="0"/>
        <w:spacing w:line="285" w:lineRule="auto"/>
        <w:rPr>
          <w:rFonts w:ascii="仿宋" w:eastAsia="仿宋" w:hAnsi="仿宋" w:cs="仿宋"/>
          <w:color w:val="auto"/>
        </w:rPr>
      </w:pPr>
    </w:p>
    <w:p w:rsidR="005B4624" w:rsidRDefault="005B4624">
      <w:pPr>
        <w:kinsoku/>
        <w:wordWrap w:val="0"/>
        <w:spacing w:line="285" w:lineRule="auto"/>
        <w:rPr>
          <w:rFonts w:ascii="仿宋" w:eastAsia="仿宋" w:hAnsi="仿宋" w:cs="仿宋"/>
          <w:color w:val="auto"/>
        </w:rPr>
      </w:pPr>
    </w:p>
    <w:p w:rsidR="005B4624" w:rsidRDefault="005B4624">
      <w:pPr>
        <w:kinsoku/>
        <w:wordWrap w:val="0"/>
        <w:spacing w:line="286" w:lineRule="auto"/>
        <w:rPr>
          <w:rFonts w:ascii="仿宋" w:eastAsia="仿宋" w:hAnsi="仿宋" w:cs="仿宋"/>
          <w:color w:val="auto"/>
        </w:rPr>
      </w:pPr>
    </w:p>
    <w:p w:rsidR="005B4624" w:rsidRDefault="005B4624">
      <w:pPr>
        <w:kinsoku/>
        <w:wordWrap w:val="0"/>
        <w:spacing w:line="286" w:lineRule="auto"/>
        <w:rPr>
          <w:rFonts w:ascii="仿宋" w:eastAsia="仿宋" w:hAnsi="仿宋" w:cs="仿宋"/>
          <w:color w:val="auto"/>
        </w:rPr>
      </w:pPr>
    </w:p>
    <w:p w:rsidR="005B4624" w:rsidRDefault="005B4624">
      <w:pPr>
        <w:kinsoku/>
        <w:wordWrap w:val="0"/>
        <w:spacing w:line="286" w:lineRule="auto"/>
        <w:rPr>
          <w:rFonts w:ascii="仿宋" w:eastAsia="仿宋" w:hAnsi="仿宋" w:cs="仿宋"/>
          <w:color w:val="auto"/>
        </w:rPr>
      </w:pPr>
    </w:p>
    <w:p w:rsidR="005B4624" w:rsidRDefault="005B4624">
      <w:pPr>
        <w:tabs>
          <w:tab w:val="left" w:pos="4745"/>
        </w:tabs>
        <w:kinsoku/>
        <w:wordWrap w:val="0"/>
        <w:spacing w:before="88" w:line="225" w:lineRule="auto"/>
        <w:ind w:left="2891"/>
        <w:rPr>
          <w:rFonts w:ascii="仿宋" w:eastAsia="仿宋" w:hAnsi="仿宋" w:cs="仿宋"/>
          <w:color w:val="auto"/>
          <w:sz w:val="27"/>
          <w:szCs w:val="27"/>
        </w:rPr>
      </w:pPr>
      <w:r>
        <w:rPr>
          <w:rFonts w:ascii="仿宋" w:eastAsia="仿宋" w:hAnsi="仿宋" w:cs="仿宋" w:hint="eastAsia"/>
          <w:color w:val="auto"/>
          <w:sz w:val="27"/>
          <w:szCs w:val="27"/>
          <w:u w:val="single"/>
        </w:rPr>
        <w:tab/>
      </w:r>
      <w:r>
        <w:rPr>
          <w:rFonts w:ascii="仿宋" w:eastAsia="仿宋" w:hAnsi="仿宋" w:cs="仿宋" w:hint="eastAsia"/>
          <w:color w:val="auto"/>
          <w:sz w:val="27"/>
          <w:szCs w:val="27"/>
        </w:rPr>
        <w:t>（项目名称）</w:t>
      </w:r>
    </w:p>
    <w:p w:rsidR="005B4624" w:rsidRDefault="005B4624">
      <w:pPr>
        <w:kinsoku/>
        <w:wordWrap w:val="0"/>
        <w:spacing w:line="381" w:lineRule="auto"/>
        <w:rPr>
          <w:rFonts w:ascii="仿宋" w:eastAsia="仿宋" w:hAnsi="仿宋" w:cs="仿宋"/>
          <w:color w:val="auto"/>
        </w:rPr>
      </w:pPr>
    </w:p>
    <w:p w:rsidR="005B4624" w:rsidRDefault="005B4624">
      <w:pPr>
        <w:kinsoku/>
        <w:wordWrap w:val="0"/>
        <w:spacing w:before="143" w:line="219" w:lineRule="auto"/>
        <w:ind w:left="3044"/>
        <w:rPr>
          <w:rFonts w:ascii="仿宋" w:eastAsia="仿宋" w:hAnsi="仿宋" w:cs="仿宋"/>
          <w:color w:val="auto"/>
          <w:sz w:val="44"/>
          <w:szCs w:val="44"/>
        </w:rPr>
      </w:pPr>
      <w:bookmarkStart w:id="315" w:name="_Toc19354"/>
      <w:r>
        <w:rPr>
          <w:rFonts w:ascii="仿宋" w:eastAsia="仿宋" w:hAnsi="仿宋" w:cs="仿宋" w:hint="eastAsia"/>
          <w:color w:val="auto"/>
          <w:sz w:val="44"/>
          <w:szCs w:val="44"/>
        </w:rPr>
        <w:t>投标文件</w:t>
      </w:r>
      <w:bookmarkEnd w:id="315"/>
    </w:p>
    <w:p w:rsidR="005B4624" w:rsidRDefault="005B4624">
      <w:pPr>
        <w:kinsoku/>
        <w:wordWrap w:val="0"/>
        <w:spacing w:line="338" w:lineRule="auto"/>
        <w:rPr>
          <w:rFonts w:ascii="仿宋" w:eastAsia="仿宋" w:hAnsi="仿宋" w:cs="仿宋"/>
          <w:color w:val="auto"/>
        </w:rPr>
      </w:pPr>
    </w:p>
    <w:p w:rsidR="005B4624" w:rsidRDefault="005B4624">
      <w:pPr>
        <w:kinsoku/>
        <w:wordWrap w:val="0"/>
        <w:spacing w:line="338" w:lineRule="auto"/>
        <w:rPr>
          <w:rFonts w:ascii="仿宋" w:eastAsia="仿宋" w:hAnsi="仿宋" w:cs="仿宋"/>
          <w:color w:val="auto"/>
        </w:rPr>
      </w:pPr>
    </w:p>
    <w:p w:rsidR="005B4624" w:rsidRDefault="005B4624">
      <w:pPr>
        <w:kinsoku/>
        <w:wordWrap w:val="0"/>
        <w:spacing w:before="104" w:line="219" w:lineRule="auto"/>
        <w:ind w:left="2849"/>
        <w:rPr>
          <w:rFonts w:ascii="仿宋" w:eastAsia="仿宋" w:hAnsi="仿宋" w:cs="仿宋"/>
          <w:color w:val="auto"/>
          <w:sz w:val="32"/>
          <w:szCs w:val="32"/>
        </w:rPr>
      </w:pPr>
      <w:r>
        <w:rPr>
          <w:rFonts w:ascii="仿宋" w:eastAsia="仿宋" w:hAnsi="仿宋" w:cs="仿宋" w:hint="eastAsia"/>
          <w:color w:val="auto"/>
          <w:sz w:val="32"/>
          <w:szCs w:val="32"/>
        </w:rPr>
        <w:t>（招标编号：）</w:t>
      </w:r>
    </w:p>
    <w:p w:rsidR="005B4624" w:rsidRDefault="005B4624">
      <w:pPr>
        <w:kinsoku/>
        <w:wordWrap w:val="0"/>
        <w:spacing w:line="261" w:lineRule="auto"/>
        <w:rPr>
          <w:rFonts w:ascii="仿宋" w:eastAsia="仿宋" w:hAnsi="仿宋" w:cs="仿宋"/>
          <w:color w:val="auto"/>
        </w:rPr>
      </w:pPr>
    </w:p>
    <w:p w:rsidR="005B4624" w:rsidRDefault="005B4624">
      <w:pPr>
        <w:kinsoku/>
        <w:wordWrap w:val="0"/>
        <w:spacing w:line="261" w:lineRule="auto"/>
        <w:rPr>
          <w:rFonts w:ascii="仿宋" w:eastAsia="仿宋" w:hAnsi="仿宋" w:cs="仿宋"/>
          <w:color w:val="auto"/>
        </w:rPr>
      </w:pPr>
    </w:p>
    <w:p w:rsidR="005B4624" w:rsidRDefault="005B4624">
      <w:pPr>
        <w:kinsoku/>
        <w:wordWrap w:val="0"/>
        <w:spacing w:line="261" w:lineRule="auto"/>
        <w:rPr>
          <w:rFonts w:ascii="仿宋" w:eastAsia="仿宋" w:hAnsi="仿宋" w:cs="仿宋"/>
          <w:color w:val="auto"/>
        </w:rPr>
      </w:pPr>
    </w:p>
    <w:p w:rsidR="005B4624" w:rsidRDefault="005B4624">
      <w:pPr>
        <w:kinsoku/>
        <w:wordWrap w:val="0"/>
        <w:spacing w:line="261" w:lineRule="auto"/>
        <w:rPr>
          <w:rFonts w:ascii="仿宋" w:eastAsia="仿宋" w:hAnsi="仿宋" w:cs="仿宋"/>
          <w:color w:val="auto"/>
        </w:rPr>
      </w:pPr>
    </w:p>
    <w:p w:rsidR="005B4624" w:rsidRDefault="005B4624">
      <w:pPr>
        <w:kinsoku/>
        <w:wordWrap w:val="0"/>
        <w:spacing w:line="261" w:lineRule="auto"/>
        <w:rPr>
          <w:rFonts w:ascii="仿宋" w:eastAsia="仿宋" w:hAnsi="仿宋" w:cs="仿宋"/>
          <w:color w:val="auto"/>
        </w:rPr>
      </w:pPr>
    </w:p>
    <w:p w:rsidR="005B4624" w:rsidRDefault="005B4624">
      <w:pPr>
        <w:kinsoku/>
        <w:wordWrap w:val="0"/>
        <w:spacing w:line="261" w:lineRule="auto"/>
        <w:rPr>
          <w:rFonts w:ascii="仿宋" w:eastAsia="仿宋" w:hAnsi="仿宋" w:cs="仿宋"/>
          <w:color w:val="auto"/>
        </w:rPr>
      </w:pPr>
    </w:p>
    <w:p w:rsidR="005B4624" w:rsidRDefault="005B4624">
      <w:pPr>
        <w:kinsoku/>
        <w:wordWrap w:val="0"/>
        <w:spacing w:line="261" w:lineRule="auto"/>
        <w:rPr>
          <w:rFonts w:ascii="仿宋" w:eastAsia="仿宋" w:hAnsi="仿宋" w:cs="仿宋"/>
          <w:color w:val="auto"/>
        </w:rPr>
      </w:pPr>
    </w:p>
    <w:p w:rsidR="005B4624" w:rsidRDefault="005B4624">
      <w:pPr>
        <w:kinsoku/>
        <w:wordWrap w:val="0"/>
        <w:spacing w:line="261" w:lineRule="auto"/>
        <w:rPr>
          <w:rFonts w:ascii="仿宋" w:eastAsia="仿宋" w:hAnsi="仿宋" w:cs="仿宋"/>
          <w:color w:val="auto"/>
        </w:rPr>
      </w:pPr>
    </w:p>
    <w:p w:rsidR="005B4624" w:rsidRDefault="005B4624">
      <w:pPr>
        <w:kinsoku/>
        <w:wordWrap w:val="0"/>
        <w:spacing w:line="261" w:lineRule="auto"/>
        <w:rPr>
          <w:rFonts w:ascii="仿宋" w:eastAsia="仿宋" w:hAnsi="仿宋" w:cs="仿宋"/>
          <w:color w:val="auto"/>
        </w:rPr>
      </w:pPr>
    </w:p>
    <w:p w:rsidR="005B4624" w:rsidRDefault="005B4624">
      <w:pPr>
        <w:kinsoku/>
        <w:wordWrap w:val="0"/>
        <w:spacing w:line="261" w:lineRule="auto"/>
        <w:rPr>
          <w:rFonts w:ascii="仿宋" w:eastAsia="仿宋" w:hAnsi="仿宋" w:cs="仿宋"/>
          <w:color w:val="auto"/>
        </w:rPr>
      </w:pPr>
    </w:p>
    <w:p w:rsidR="005B4624" w:rsidRDefault="005B4624">
      <w:pPr>
        <w:kinsoku/>
        <w:wordWrap w:val="0"/>
        <w:spacing w:before="78" w:line="367" w:lineRule="auto"/>
        <w:ind w:left="1523" w:right="179" w:hanging="181"/>
        <w:rPr>
          <w:rFonts w:ascii="仿宋" w:eastAsia="仿宋" w:hAnsi="仿宋" w:cs="仿宋"/>
          <w:color w:val="auto"/>
          <w:sz w:val="24"/>
          <w:szCs w:val="24"/>
        </w:rPr>
      </w:pPr>
      <w:r>
        <w:rPr>
          <w:rFonts w:ascii="仿宋" w:eastAsia="仿宋" w:hAnsi="仿宋" w:cs="仿宋" w:hint="eastAsia"/>
          <w:color w:val="auto"/>
          <w:sz w:val="24"/>
          <w:szCs w:val="24"/>
        </w:rPr>
        <w:t>投标人：（盖单位章）</w:t>
      </w:r>
    </w:p>
    <w:p w:rsidR="005B4624" w:rsidRDefault="005B4624">
      <w:pPr>
        <w:kinsoku/>
        <w:wordWrap w:val="0"/>
        <w:spacing w:before="78" w:line="367" w:lineRule="auto"/>
        <w:ind w:left="1523" w:right="179" w:hanging="181"/>
        <w:rPr>
          <w:rFonts w:ascii="仿宋" w:eastAsia="仿宋" w:hAnsi="仿宋" w:cs="仿宋"/>
          <w:color w:val="auto"/>
          <w:sz w:val="24"/>
          <w:szCs w:val="24"/>
        </w:rPr>
      </w:pPr>
      <w:r>
        <w:rPr>
          <w:rFonts w:ascii="仿宋" w:eastAsia="仿宋" w:hAnsi="仿宋" w:cs="仿宋" w:hint="eastAsia"/>
          <w:color w:val="auto"/>
          <w:sz w:val="24"/>
          <w:szCs w:val="24"/>
        </w:rPr>
        <w:t>法定代表人或其委托代理人：（签字或盖章）</w:t>
      </w:r>
    </w:p>
    <w:p w:rsidR="005B4624" w:rsidRDefault="005B4624">
      <w:pPr>
        <w:kinsoku/>
        <w:wordWrap w:val="0"/>
        <w:spacing w:before="166" w:line="220" w:lineRule="auto"/>
        <w:ind w:left="4102"/>
        <w:rPr>
          <w:rFonts w:ascii="仿宋" w:eastAsia="仿宋" w:hAnsi="仿宋" w:cs="仿宋"/>
          <w:color w:val="auto"/>
          <w:sz w:val="24"/>
          <w:szCs w:val="24"/>
        </w:rPr>
      </w:pPr>
      <w:r>
        <w:rPr>
          <w:rFonts w:ascii="仿宋" w:eastAsia="仿宋" w:hAnsi="仿宋" w:cs="仿宋" w:hint="eastAsia"/>
          <w:color w:val="auto"/>
          <w:sz w:val="24"/>
          <w:szCs w:val="24"/>
        </w:rPr>
        <w:t>年月日</w:t>
      </w:r>
    </w:p>
    <w:p w:rsidR="005B4624" w:rsidRDefault="005B4624">
      <w:pPr>
        <w:kinsoku/>
        <w:wordWrap w:val="0"/>
        <w:rPr>
          <w:rFonts w:ascii="仿宋" w:eastAsia="仿宋" w:hAnsi="仿宋" w:cs="仿宋"/>
          <w:color w:val="auto"/>
        </w:rPr>
        <w:sectPr w:rsidR="005B4624">
          <w:footerReference w:type="default" r:id="rId38"/>
          <w:pgSz w:w="11905" w:h="16839"/>
          <w:pgMar w:top="1440" w:right="1361" w:bottom="1440" w:left="1361" w:header="0" w:footer="1213" w:gutter="0"/>
          <w:cols w:space="720"/>
        </w:sectPr>
      </w:pPr>
    </w:p>
    <w:p w:rsidR="005B4624" w:rsidRDefault="005B4624">
      <w:pPr>
        <w:kinsoku/>
        <w:wordWrap w:val="0"/>
        <w:spacing w:line="270" w:lineRule="auto"/>
        <w:rPr>
          <w:rFonts w:ascii="仿宋" w:eastAsia="仿宋" w:hAnsi="仿宋" w:cs="仿宋"/>
          <w:color w:val="auto"/>
        </w:rPr>
      </w:pPr>
    </w:p>
    <w:p w:rsidR="005B4624" w:rsidRDefault="005B4624">
      <w:pPr>
        <w:kinsoku/>
        <w:wordWrap w:val="0"/>
        <w:spacing w:before="104" w:line="220" w:lineRule="auto"/>
        <w:ind w:left="3986"/>
        <w:outlineLvl w:val="1"/>
        <w:rPr>
          <w:rFonts w:ascii="仿宋" w:eastAsia="仿宋" w:hAnsi="仿宋" w:cs="仿宋"/>
          <w:color w:val="auto"/>
          <w:sz w:val="32"/>
          <w:szCs w:val="32"/>
        </w:rPr>
      </w:pPr>
      <w:bookmarkStart w:id="316" w:name="_bookmark108"/>
      <w:bookmarkStart w:id="317" w:name="_bookmark109"/>
      <w:bookmarkStart w:id="318" w:name="_Toc21077"/>
      <w:bookmarkStart w:id="319" w:name="_Toc13648"/>
      <w:bookmarkEnd w:id="316"/>
      <w:bookmarkEnd w:id="317"/>
      <w:r>
        <w:rPr>
          <w:rFonts w:ascii="仿宋" w:eastAsia="仿宋" w:hAnsi="仿宋" w:cs="仿宋" w:hint="eastAsia"/>
          <w:color w:val="auto"/>
          <w:sz w:val="32"/>
          <w:szCs w:val="32"/>
        </w:rPr>
        <w:t>目录</w:t>
      </w:r>
      <w:bookmarkEnd w:id="318"/>
    </w:p>
    <w:p w:rsidR="005B4624" w:rsidRDefault="005B4624">
      <w:pPr>
        <w:kinsoku/>
        <w:wordWrap w:val="0"/>
        <w:spacing w:line="460" w:lineRule="exact"/>
        <w:rPr>
          <w:rFonts w:ascii="仿宋" w:eastAsia="仿宋" w:hAnsi="仿宋" w:cs="仿宋"/>
          <w:color w:val="auto"/>
          <w:sz w:val="25"/>
          <w:szCs w:val="25"/>
        </w:rPr>
      </w:pPr>
      <w:r>
        <w:rPr>
          <w:rFonts w:ascii="仿宋" w:eastAsia="仿宋" w:hAnsi="仿宋" w:cs="仿宋" w:hint="eastAsia"/>
          <w:color w:val="auto"/>
          <w:sz w:val="25"/>
          <w:szCs w:val="25"/>
        </w:rPr>
        <w:t>一、投标函（总价报价方式）</w:t>
      </w:r>
    </w:p>
    <w:p w:rsidR="005B4624" w:rsidRDefault="005B4624">
      <w:pPr>
        <w:kinsoku/>
        <w:wordWrap w:val="0"/>
        <w:spacing w:line="460" w:lineRule="exact"/>
        <w:rPr>
          <w:rFonts w:ascii="仿宋" w:eastAsia="仿宋" w:hAnsi="仿宋" w:cs="仿宋"/>
          <w:color w:val="auto"/>
          <w:sz w:val="25"/>
          <w:szCs w:val="25"/>
        </w:rPr>
      </w:pPr>
      <w:r>
        <w:rPr>
          <w:rFonts w:ascii="仿宋" w:eastAsia="仿宋" w:hAnsi="仿宋" w:cs="仿宋" w:hint="eastAsia"/>
          <w:color w:val="auto"/>
          <w:sz w:val="25"/>
          <w:szCs w:val="25"/>
        </w:rPr>
        <w:t>二、投标函附录</w:t>
      </w:r>
    </w:p>
    <w:p w:rsidR="005B4624" w:rsidRDefault="005B4624">
      <w:pPr>
        <w:kinsoku/>
        <w:wordWrap w:val="0"/>
        <w:spacing w:line="460" w:lineRule="exact"/>
        <w:rPr>
          <w:rFonts w:ascii="仿宋" w:eastAsia="仿宋" w:hAnsi="仿宋" w:cs="仿宋"/>
          <w:color w:val="auto"/>
          <w:sz w:val="25"/>
          <w:szCs w:val="25"/>
        </w:rPr>
      </w:pPr>
      <w:r>
        <w:rPr>
          <w:rFonts w:ascii="仿宋" w:eastAsia="仿宋" w:hAnsi="仿宋" w:cs="仿宋" w:hint="eastAsia"/>
          <w:color w:val="auto"/>
          <w:sz w:val="25"/>
          <w:szCs w:val="25"/>
        </w:rPr>
        <w:t>三、法定代表人身份证明（适用于无委托代理人的情况）</w:t>
      </w:r>
    </w:p>
    <w:p w:rsidR="005B4624" w:rsidRDefault="005B4624">
      <w:pPr>
        <w:kinsoku/>
        <w:wordWrap w:val="0"/>
        <w:spacing w:line="460" w:lineRule="exact"/>
        <w:rPr>
          <w:rFonts w:ascii="仿宋" w:eastAsia="仿宋" w:hAnsi="仿宋" w:cs="仿宋"/>
          <w:color w:val="auto"/>
          <w:sz w:val="25"/>
          <w:szCs w:val="25"/>
        </w:rPr>
      </w:pPr>
      <w:r>
        <w:rPr>
          <w:rFonts w:ascii="仿宋" w:eastAsia="仿宋" w:hAnsi="仿宋" w:cs="仿宋" w:hint="eastAsia"/>
          <w:color w:val="auto"/>
          <w:sz w:val="25"/>
          <w:szCs w:val="25"/>
        </w:rPr>
        <w:t>四、授权委托书（适用于有委托代理人的情况）</w:t>
      </w:r>
    </w:p>
    <w:p w:rsidR="005B4624" w:rsidRDefault="005B4624">
      <w:pPr>
        <w:kinsoku/>
        <w:wordWrap w:val="0"/>
        <w:spacing w:line="460" w:lineRule="exact"/>
        <w:rPr>
          <w:rFonts w:ascii="仿宋" w:eastAsia="仿宋" w:hAnsi="仿宋" w:cs="仿宋"/>
          <w:color w:val="auto"/>
          <w:sz w:val="25"/>
          <w:szCs w:val="25"/>
        </w:rPr>
      </w:pPr>
      <w:r>
        <w:rPr>
          <w:rFonts w:ascii="仿宋" w:eastAsia="仿宋" w:hAnsi="仿宋" w:cs="仿宋" w:hint="eastAsia"/>
          <w:color w:val="auto"/>
          <w:sz w:val="25"/>
          <w:szCs w:val="25"/>
        </w:rPr>
        <w:t>五、联合体协议书（如有）</w:t>
      </w:r>
    </w:p>
    <w:p w:rsidR="005B4624" w:rsidRDefault="005B4624">
      <w:pPr>
        <w:kinsoku/>
        <w:wordWrap w:val="0"/>
        <w:spacing w:line="460" w:lineRule="exact"/>
        <w:rPr>
          <w:rFonts w:ascii="仿宋" w:eastAsia="仿宋" w:hAnsi="仿宋" w:cs="仿宋"/>
          <w:color w:val="auto"/>
          <w:sz w:val="25"/>
          <w:szCs w:val="25"/>
        </w:rPr>
      </w:pPr>
      <w:r>
        <w:rPr>
          <w:rFonts w:ascii="仿宋" w:eastAsia="仿宋" w:hAnsi="仿宋" w:cs="仿宋" w:hint="eastAsia"/>
          <w:color w:val="auto"/>
          <w:sz w:val="25"/>
          <w:szCs w:val="25"/>
        </w:rPr>
        <w:t>六、投标保证</w:t>
      </w:r>
    </w:p>
    <w:p w:rsidR="005B4624" w:rsidRDefault="005B4624">
      <w:pPr>
        <w:kinsoku/>
        <w:wordWrap w:val="0"/>
        <w:spacing w:line="460" w:lineRule="exact"/>
        <w:rPr>
          <w:rFonts w:ascii="仿宋" w:eastAsia="仿宋" w:hAnsi="仿宋" w:cs="仿宋"/>
          <w:color w:val="auto"/>
          <w:sz w:val="25"/>
          <w:szCs w:val="25"/>
        </w:rPr>
      </w:pPr>
      <w:r>
        <w:rPr>
          <w:rFonts w:ascii="仿宋" w:eastAsia="仿宋" w:hAnsi="仿宋" w:cs="仿宋" w:hint="eastAsia"/>
          <w:color w:val="auto"/>
          <w:sz w:val="25"/>
          <w:szCs w:val="25"/>
        </w:rPr>
        <w:t>七、服务费用清单</w:t>
      </w:r>
    </w:p>
    <w:p w:rsidR="005B4624" w:rsidRDefault="005B4624">
      <w:pPr>
        <w:kinsoku/>
        <w:wordWrap w:val="0"/>
        <w:spacing w:line="460" w:lineRule="exact"/>
        <w:rPr>
          <w:rFonts w:ascii="仿宋" w:eastAsia="仿宋" w:hAnsi="仿宋" w:cs="仿宋"/>
          <w:color w:val="auto"/>
          <w:sz w:val="25"/>
          <w:szCs w:val="25"/>
        </w:rPr>
      </w:pPr>
      <w:r>
        <w:rPr>
          <w:rFonts w:ascii="仿宋" w:eastAsia="仿宋" w:hAnsi="仿宋" w:cs="仿宋" w:hint="eastAsia"/>
          <w:color w:val="auto"/>
          <w:sz w:val="25"/>
          <w:szCs w:val="25"/>
        </w:rPr>
        <w:t>八、资格审查资料</w:t>
      </w:r>
    </w:p>
    <w:p w:rsidR="005B4624" w:rsidRDefault="005B4624">
      <w:pPr>
        <w:kinsoku/>
        <w:wordWrap w:val="0"/>
        <w:spacing w:line="460" w:lineRule="exact"/>
        <w:rPr>
          <w:rFonts w:ascii="仿宋" w:eastAsia="仿宋" w:hAnsi="仿宋" w:cs="仿宋"/>
          <w:color w:val="auto"/>
          <w:sz w:val="25"/>
          <w:szCs w:val="25"/>
        </w:rPr>
      </w:pPr>
      <w:r>
        <w:rPr>
          <w:rFonts w:ascii="仿宋" w:eastAsia="仿宋" w:hAnsi="仿宋" w:cs="仿宋" w:hint="eastAsia"/>
          <w:color w:val="auto"/>
          <w:sz w:val="25"/>
          <w:szCs w:val="25"/>
        </w:rPr>
        <w:t>（一）投标人基本情况表</w:t>
      </w:r>
    </w:p>
    <w:p w:rsidR="005B4624" w:rsidRDefault="005B4624">
      <w:pPr>
        <w:kinsoku/>
        <w:wordWrap w:val="0"/>
        <w:spacing w:line="460" w:lineRule="exact"/>
        <w:rPr>
          <w:rFonts w:ascii="仿宋" w:eastAsia="仿宋" w:hAnsi="仿宋" w:cs="仿宋"/>
          <w:color w:val="auto"/>
          <w:sz w:val="25"/>
          <w:szCs w:val="25"/>
        </w:rPr>
      </w:pPr>
      <w:r>
        <w:rPr>
          <w:rFonts w:ascii="仿宋" w:eastAsia="仿宋" w:hAnsi="仿宋" w:cs="仿宋" w:hint="eastAsia"/>
          <w:color w:val="auto"/>
          <w:sz w:val="25"/>
          <w:szCs w:val="25"/>
        </w:rPr>
        <w:t>（二）近年财务状况表</w:t>
      </w:r>
    </w:p>
    <w:p w:rsidR="005B4624" w:rsidRDefault="005B4624">
      <w:pPr>
        <w:kinsoku/>
        <w:wordWrap w:val="0"/>
        <w:spacing w:line="460" w:lineRule="exact"/>
        <w:rPr>
          <w:rFonts w:ascii="仿宋" w:eastAsia="仿宋" w:hAnsi="仿宋" w:cs="仿宋"/>
          <w:color w:val="auto"/>
          <w:sz w:val="25"/>
          <w:szCs w:val="25"/>
        </w:rPr>
      </w:pPr>
      <w:r>
        <w:rPr>
          <w:rFonts w:ascii="仿宋" w:eastAsia="仿宋" w:hAnsi="仿宋" w:cs="仿宋" w:hint="eastAsia"/>
          <w:color w:val="auto"/>
          <w:sz w:val="25"/>
          <w:szCs w:val="25"/>
        </w:rPr>
        <w:t>（三）类似工程业绩表</w:t>
      </w:r>
    </w:p>
    <w:p w:rsidR="005B4624" w:rsidRDefault="005B4624">
      <w:pPr>
        <w:kinsoku/>
        <w:wordWrap w:val="0"/>
        <w:spacing w:line="460" w:lineRule="exact"/>
        <w:rPr>
          <w:rFonts w:ascii="仿宋" w:eastAsia="仿宋" w:hAnsi="仿宋" w:cs="仿宋"/>
          <w:color w:val="auto"/>
          <w:sz w:val="25"/>
          <w:szCs w:val="25"/>
        </w:rPr>
      </w:pPr>
      <w:r>
        <w:rPr>
          <w:rFonts w:ascii="仿宋" w:eastAsia="仿宋" w:hAnsi="仿宋" w:cs="仿宋" w:hint="eastAsia"/>
          <w:color w:val="auto"/>
          <w:sz w:val="25"/>
          <w:szCs w:val="25"/>
        </w:rPr>
        <w:t>（四）近年发生的诉讼及仲裁情况</w:t>
      </w:r>
    </w:p>
    <w:p w:rsidR="005B4624" w:rsidRDefault="005B4624">
      <w:pPr>
        <w:kinsoku/>
        <w:wordWrap w:val="0"/>
        <w:spacing w:line="460" w:lineRule="exact"/>
        <w:rPr>
          <w:rFonts w:ascii="仿宋" w:eastAsia="仿宋" w:hAnsi="仿宋" w:cs="仿宋"/>
          <w:color w:val="auto"/>
          <w:sz w:val="25"/>
          <w:szCs w:val="25"/>
        </w:rPr>
      </w:pPr>
      <w:r>
        <w:rPr>
          <w:rFonts w:ascii="仿宋" w:eastAsia="仿宋" w:hAnsi="仿宋" w:cs="仿宋" w:hint="eastAsia"/>
          <w:color w:val="auto"/>
          <w:sz w:val="25"/>
          <w:szCs w:val="25"/>
        </w:rPr>
        <w:t>（五）拟委任的主要人员汇总表</w:t>
      </w:r>
    </w:p>
    <w:p w:rsidR="005B4624" w:rsidRDefault="005B4624">
      <w:pPr>
        <w:kinsoku/>
        <w:wordWrap w:val="0"/>
        <w:spacing w:line="460" w:lineRule="exact"/>
        <w:rPr>
          <w:rFonts w:ascii="仿宋" w:eastAsia="仿宋" w:hAnsi="仿宋" w:cs="仿宋"/>
          <w:color w:val="auto"/>
          <w:sz w:val="25"/>
          <w:szCs w:val="25"/>
        </w:rPr>
      </w:pPr>
      <w:r>
        <w:rPr>
          <w:rFonts w:ascii="仿宋" w:eastAsia="仿宋" w:hAnsi="仿宋" w:cs="仿宋" w:hint="eastAsia"/>
          <w:color w:val="auto"/>
          <w:sz w:val="25"/>
          <w:szCs w:val="25"/>
        </w:rPr>
        <w:t>（六）主要人员简历表</w:t>
      </w:r>
    </w:p>
    <w:p w:rsidR="005B4624" w:rsidRDefault="005B4624">
      <w:pPr>
        <w:kinsoku/>
        <w:wordWrap w:val="0"/>
        <w:spacing w:line="460" w:lineRule="exact"/>
        <w:rPr>
          <w:rFonts w:ascii="仿宋" w:eastAsia="仿宋" w:hAnsi="仿宋" w:cs="仿宋"/>
          <w:color w:val="auto"/>
          <w:sz w:val="25"/>
          <w:szCs w:val="25"/>
        </w:rPr>
      </w:pPr>
      <w:r>
        <w:rPr>
          <w:rFonts w:ascii="仿宋" w:eastAsia="仿宋" w:hAnsi="仿宋" w:cs="仿宋" w:hint="eastAsia"/>
          <w:color w:val="auto"/>
          <w:sz w:val="25"/>
          <w:szCs w:val="25"/>
        </w:rPr>
        <w:t>九、全过程工程咨询工作大纲（暗标使用）</w:t>
      </w:r>
    </w:p>
    <w:p w:rsidR="005B4624" w:rsidRDefault="005B4624">
      <w:pPr>
        <w:kinsoku/>
        <w:wordWrap w:val="0"/>
        <w:spacing w:line="460" w:lineRule="exact"/>
        <w:rPr>
          <w:rFonts w:ascii="仿宋" w:eastAsia="仿宋" w:hAnsi="仿宋" w:cs="仿宋"/>
          <w:color w:val="auto"/>
          <w:sz w:val="25"/>
          <w:szCs w:val="25"/>
        </w:rPr>
      </w:pPr>
      <w:r>
        <w:rPr>
          <w:rFonts w:ascii="仿宋" w:eastAsia="仿宋" w:hAnsi="仿宋" w:cs="仿宋" w:hint="eastAsia"/>
          <w:color w:val="auto"/>
          <w:sz w:val="25"/>
          <w:szCs w:val="25"/>
        </w:rPr>
        <w:t>十、设计方案（暗标使用）</w:t>
      </w:r>
    </w:p>
    <w:p w:rsidR="005B4624" w:rsidRDefault="005B4624">
      <w:pPr>
        <w:kinsoku/>
        <w:wordWrap w:val="0"/>
        <w:spacing w:line="460" w:lineRule="exact"/>
        <w:rPr>
          <w:rFonts w:ascii="仿宋" w:eastAsia="仿宋" w:hAnsi="仿宋" w:cs="仿宋"/>
          <w:color w:val="auto"/>
          <w:sz w:val="25"/>
          <w:szCs w:val="25"/>
        </w:rPr>
      </w:pPr>
      <w:r>
        <w:rPr>
          <w:rFonts w:ascii="仿宋" w:eastAsia="仿宋" w:hAnsi="仿宋" w:cs="仿宋" w:hint="eastAsia"/>
          <w:color w:val="auto"/>
          <w:sz w:val="25"/>
          <w:szCs w:val="25"/>
        </w:rPr>
        <w:t>十一、拟分包项目情况表（如有）</w:t>
      </w:r>
    </w:p>
    <w:p w:rsidR="005B4624" w:rsidRDefault="005B4624">
      <w:pPr>
        <w:kinsoku/>
        <w:wordWrap w:val="0"/>
        <w:spacing w:line="460" w:lineRule="exact"/>
        <w:rPr>
          <w:rFonts w:ascii="仿宋" w:eastAsia="仿宋" w:hAnsi="仿宋" w:cs="仿宋"/>
          <w:color w:val="auto"/>
          <w:sz w:val="25"/>
          <w:szCs w:val="25"/>
        </w:rPr>
      </w:pPr>
      <w:r>
        <w:rPr>
          <w:rFonts w:ascii="仿宋" w:eastAsia="仿宋" w:hAnsi="仿宋" w:cs="仿宋" w:hint="eastAsia"/>
          <w:color w:val="auto"/>
          <w:sz w:val="25"/>
          <w:szCs w:val="25"/>
        </w:rPr>
        <w:t>十二、承诺书</w:t>
      </w:r>
    </w:p>
    <w:p w:rsidR="005B4624" w:rsidRDefault="005B4624">
      <w:pPr>
        <w:kinsoku/>
        <w:wordWrap w:val="0"/>
        <w:spacing w:line="460" w:lineRule="exact"/>
        <w:rPr>
          <w:rFonts w:ascii="仿宋" w:eastAsia="仿宋" w:hAnsi="仿宋" w:cs="仿宋"/>
          <w:color w:val="auto"/>
          <w:sz w:val="25"/>
          <w:szCs w:val="25"/>
        </w:rPr>
      </w:pPr>
      <w:r>
        <w:rPr>
          <w:rFonts w:ascii="仿宋" w:eastAsia="仿宋" w:hAnsi="仿宋" w:cs="仿宋" w:hint="eastAsia"/>
          <w:color w:val="auto"/>
          <w:sz w:val="25"/>
          <w:szCs w:val="25"/>
        </w:rPr>
        <w:t>十三、中标结果信息公示表</w:t>
      </w:r>
    </w:p>
    <w:p w:rsidR="005B4624" w:rsidRDefault="005B4624">
      <w:pPr>
        <w:kinsoku/>
        <w:wordWrap w:val="0"/>
        <w:spacing w:line="460" w:lineRule="exact"/>
        <w:rPr>
          <w:rFonts w:ascii="仿宋" w:eastAsia="仿宋" w:hAnsi="仿宋" w:cs="仿宋"/>
          <w:color w:val="auto"/>
          <w:sz w:val="25"/>
          <w:szCs w:val="25"/>
        </w:rPr>
      </w:pPr>
      <w:r>
        <w:rPr>
          <w:rFonts w:ascii="仿宋" w:eastAsia="仿宋" w:hAnsi="仿宋" w:cs="仿宋" w:hint="eastAsia"/>
          <w:color w:val="auto"/>
          <w:sz w:val="25"/>
          <w:szCs w:val="25"/>
        </w:rPr>
        <w:t>十四、其他材料</w:t>
      </w:r>
    </w:p>
    <w:p w:rsidR="005B4624" w:rsidRDefault="005B4624">
      <w:pPr>
        <w:kinsoku/>
        <w:wordWrap w:val="0"/>
        <w:spacing w:line="460" w:lineRule="exact"/>
        <w:rPr>
          <w:rFonts w:ascii="仿宋" w:eastAsia="仿宋" w:hAnsi="仿宋" w:cs="仿宋"/>
          <w:color w:val="auto"/>
        </w:rPr>
        <w:sectPr w:rsidR="005B4624">
          <w:footerReference w:type="default" r:id="rId39"/>
          <w:pgSz w:w="11905" w:h="16839"/>
          <w:pgMar w:top="1440" w:right="1361" w:bottom="1440" w:left="1361" w:header="0" w:footer="1213" w:gutter="0"/>
          <w:cols w:space="720"/>
        </w:sectPr>
      </w:pPr>
    </w:p>
    <w:p w:rsidR="005B4624" w:rsidRDefault="005B4624">
      <w:pPr>
        <w:pStyle w:val="2"/>
        <w:kinsoku/>
        <w:wordWrap w:val="0"/>
        <w:spacing w:before="120"/>
        <w:rPr>
          <w:rFonts w:ascii="仿宋" w:hAnsi="仿宋" w:cs="仿宋"/>
          <w:color w:val="auto"/>
        </w:rPr>
      </w:pPr>
      <w:r>
        <w:rPr>
          <w:rFonts w:ascii="仿宋" w:hAnsi="仿宋" w:cs="仿宋" w:hint="eastAsia"/>
          <w:color w:val="auto"/>
        </w:rPr>
        <w:lastRenderedPageBreak/>
        <w:t>一、投标函（总价报价方式）</w:t>
      </w:r>
      <w:bookmarkEnd w:id="319"/>
    </w:p>
    <w:p w:rsidR="005B4624" w:rsidRDefault="005B4624">
      <w:pPr>
        <w:kinsoku/>
        <w:wordWrap w:val="0"/>
        <w:spacing w:line="360" w:lineRule="auto"/>
        <w:ind w:left="2635"/>
        <w:rPr>
          <w:rFonts w:ascii="仿宋" w:eastAsia="仿宋" w:hAnsi="仿宋" w:cs="仿宋"/>
          <w:color w:val="auto"/>
          <w:sz w:val="24"/>
          <w:szCs w:val="24"/>
        </w:rPr>
      </w:pPr>
    </w:p>
    <w:p w:rsidR="005B4624" w:rsidRDefault="005B4624">
      <w:pPr>
        <w:kinsoku/>
        <w:wordWrap w:val="0"/>
        <w:spacing w:line="360" w:lineRule="auto"/>
        <w:ind w:left="2635"/>
        <w:outlineLvl w:val="2"/>
        <w:rPr>
          <w:rFonts w:ascii="仿宋" w:eastAsia="仿宋" w:hAnsi="仿宋" w:cs="仿宋"/>
          <w:color w:val="auto"/>
          <w:sz w:val="24"/>
          <w:szCs w:val="24"/>
        </w:rPr>
      </w:pPr>
      <w:bookmarkStart w:id="320" w:name="_Toc27497"/>
      <w:r>
        <w:rPr>
          <w:rFonts w:ascii="仿宋" w:eastAsia="仿宋" w:hAnsi="仿宋" w:cs="仿宋" w:hint="eastAsia"/>
          <w:color w:val="auto"/>
          <w:sz w:val="24"/>
          <w:szCs w:val="24"/>
        </w:rPr>
        <w:t>（一）投标函（总价报价方式）</w:t>
      </w:r>
      <w:bookmarkEnd w:id="320"/>
    </w:p>
    <w:p w:rsidR="005B4624" w:rsidRDefault="005B4624">
      <w:pPr>
        <w:kinsoku/>
        <w:wordWrap w:val="0"/>
        <w:spacing w:line="360" w:lineRule="auto"/>
        <w:rPr>
          <w:rFonts w:ascii="仿宋" w:eastAsia="仿宋" w:hAnsi="仿宋" w:cs="仿宋"/>
          <w:color w:val="auto"/>
          <w:sz w:val="24"/>
          <w:szCs w:val="24"/>
        </w:rPr>
      </w:pPr>
    </w:p>
    <w:p w:rsidR="005B4624" w:rsidRDefault="005B4624">
      <w:pPr>
        <w:tabs>
          <w:tab w:val="left" w:pos="874"/>
        </w:tabs>
        <w:kinsoku/>
        <w:wordWrap w:val="0"/>
        <w:spacing w:line="360" w:lineRule="auto"/>
        <w:ind w:left="120"/>
        <w:rPr>
          <w:rFonts w:ascii="仿宋" w:eastAsia="仿宋" w:hAnsi="仿宋" w:cs="仿宋"/>
          <w:color w:val="auto"/>
          <w:sz w:val="24"/>
          <w:szCs w:val="24"/>
        </w:rPr>
      </w:pPr>
      <w:r>
        <w:rPr>
          <w:rFonts w:ascii="仿宋" w:eastAsia="仿宋" w:hAnsi="仿宋" w:cs="仿宋" w:hint="eastAsia"/>
          <w:color w:val="auto"/>
          <w:sz w:val="24"/>
          <w:szCs w:val="24"/>
          <w:u w:val="single"/>
        </w:rPr>
        <w:tab/>
      </w:r>
      <w:r>
        <w:rPr>
          <w:rFonts w:ascii="仿宋" w:eastAsia="仿宋" w:hAnsi="仿宋" w:cs="仿宋" w:hint="eastAsia"/>
          <w:color w:val="auto"/>
          <w:sz w:val="24"/>
          <w:szCs w:val="24"/>
        </w:rPr>
        <w:t>（招标人名称）：</w:t>
      </w:r>
    </w:p>
    <w:p w:rsidR="005B4624" w:rsidRDefault="005B4624">
      <w:pPr>
        <w:kinsoku/>
        <w:wordWrap w:val="0"/>
        <w:spacing w:line="360" w:lineRule="auto"/>
        <w:ind w:left="28" w:right="1" w:firstLine="432"/>
        <w:rPr>
          <w:rFonts w:ascii="仿宋" w:eastAsia="仿宋" w:hAnsi="仿宋" w:cs="仿宋"/>
          <w:color w:val="auto"/>
          <w:sz w:val="24"/>
          <w:szCs w:val="24"/>
        </w:rPr>
      </w:pPr>
      <w:r>
        <w:rPr>
          <w:rFonts w:ascii="仿宋" w:eastAsia="仿宋" w:hAnsi="仿宋" w:cs="仿宋" w:hint="eastAsia"/>
          <w:color w:val="auto"/>
          <w:sz w:val="24"/>
          <w:szCs w:val="24"/>
        </w:rPr>
        <w:t>1．我方已仔细研究了</w:t>
      </w:r>
      <w:r>
        <w:rPr>
          <w:rFonts w:ascii="仿宋" w:eastAsia="仿宋" w:hAnsi="仿宋" w:cs="仿宋" w:hint="eastAsia"/>
          <w:color w:val="auto"/>
          <w:sz w:val="24"/>
          <w:szCs w:val="24"/>
          <w:u w:val="single"/>
        </w:rPr>
        <w:tab/>
        <w:t xml:space="preserve">     </w:t>
      </w:r>
      <w:r>
        <w:rPr>
          <w:rFonts w:ascii="仿宋" w:eastAsia="仿宋" w:hAnsi="仿宋" w:cs="仿宋" w:hint="eastAsia"/>
          <w:color w:val="auto"/>
          <w:sz w:val="24"/>
          <w:szCs w:val="24"/>
        </w:rPr>
        <w:t>（项目名称）</w:t>
      </w:r>
      <w:proofErr w:type="gramStart"/>
      <w:r>
        <w:rPr>
          <w:rFonts w:ascii="仿宋" w:eastAsia="仿宋" w:hAnsi="仿宋" w:cs="仿宋" w:hint="eastAsia"/>
          <w:color w:val="auto"/>
          <w:sz w:val="24"/>
          <w:szCs w:val="24"/>
        </w:rPr>
        <w:t>全过工程</w:t>
      </w:r>
      <w:proofErr w:type="gramEnd"/>
      <w:r>
        <w:rPr>
          <w:rFonts w:ascii="仿宋" w:eastAsia="仿宋" w:hAnsi="仿宋" w:cs="仿宋" w:hint="eastAsia"/>
          <w:color w:val="auto"/>
          <w:sz w:val="24"/>
          <w:szCs w:val="24"/>
        </w:rPr>
        <w:t>咨询（含</w:t>
      </w:r>
      <w:r>
        <w:rPr>
          <w:rFonts w:ascii="仿宋" w:eastAsia="仿宋" w:hAnsi="仿宋" w:cs="仿宋" w:hint="eastAsia"/>
          <w:color w:val="auto"/>
          <w:sz w:val="24"/>
          <w:szCs w:val="24"/>
          <w:u w:val="single"/>
        </w:rPr>
        <w:tab/>
        <w:t xml:space="preserve">     </w:t>
      </w:r>
      <w:r>
        <w:rPr>
          <w:rFonts w:ascii="仿宋" w:eastAsia="仿宋" w:hAnsi="仿宋" w:cs="仿宋" w:hint="eastAsia"/>
          <w:color w:val="auto"/>
          <w:sz w:val="24"/>
          <w:szCs w:val="24"/>
        </w:rPr>
        <w:t>）招标文件的全部内容，愿意以人民币（大写）</w:t>
      </w:r>
      <w:r>
        <w:rPr>
          <w:rFonts w:ascii="仿宋" w:eastAsia="仿宋" w:hAnsi="仿宋" w:cs="仿宋" w:hint="eastAsia"/>
          <w:color w:val="auto"/>
          <w:sz w:val="24"/>
          <w:szCs w:val="24"/>
          <w:u w:val="single"/>
        </w:rPr>
        <w:tab/>
        <w:t xml:space="preserve">     </w:t>
      </w:r>
      <w:r>
        <w:rPr>
          <w:rFonts w:ascii="仿宋" w:eastAsia="仿宋" w:hAnsi="仿宋" w:cs="仿宋" w:hint="eastAsia"/>
          <w:color w:val="auto"/>
          <w:sz w:val="24"/>
          <w:szCs w:val="24"/>
        </w:rPr>
        <w:t>（¥</w:t>
      </w:r>
      <w:r>
        <w:rPr>
          <w:rFonts w:ascii="仿宋" w:eastAsia="仿宋" w:hAnsi="仿宋" w:cs="仿宋" w:hint="eastAsia"/>
          <w:color w:val="auto"/>
          <w:sz w:val="24"/>
          <w:szCs w:val="24"/>
          <w:u w:val="single"/>
        </w:rPr>
        <w:tab/>
        <w:t xml:space="preserve">     </w:t>
      </w:r>
      <w:r>
        <w:rPr>
          <w:rFonts w:ascii="仿宋" w:eastAsia="仿宋" w:hAnsi="仿宋" w:cs="仿宋" w:hint="eastAsia"/>
          <w:color w:val="auto"/>
          <w:sz w:val="24"/>
          <w:szCs w:val="24"/>
        </w:rPr>
        <w:t>）的投标总报价（其中，增值税税率为</w:t>
      </w:r>
      <w:r>
        <w:rPr>
          <w:rFonts w:ascii="仿宋" w:eastAsia="仿宋" w:hAnsi="仿宋" w:cs="仿宋" w:hint="eastAsia"/>
          <w:color w:val="auto"/>
          <w:sz w:val="24"/>
          <w:szCs w:val="24"/>
          <w:u w:val="single"/>
        </w:rPr>
        <w:tab/>
        <w:t xml:space="preserve">     </w:t>
      </w:r>
      <w:r>
        <w:rPr>
          <w:rFonts w:ascii="仿宋" w:eastAsia="仿宋" w:hAnsi="仿宋" w:cs="仿宋" w:hint="eastAsia"/>
          <w:color w:val="auto"/>
          <w:sz w:val="24"/>
          <w:szCs w:val="24"/>
        </w:rPr>
        <w:t>），服务期限</w:t>
      </w:r>
      <w:r>
        <w:rPr>
          <w:rFonts w:ascii="仿宋" w:eastAsia="仿宋" w:hAnsi="仿宋" w:cs="仿宋" w:hint="eastAsia"/>
          <w:color w:val="auto"/>
          <w:sz w:val="24"/>
          <w:szCs w:val="24"/>
          <w:u w:val="single"/>
        </w:rPr>
        <w:tab/>
        <w:t xml:space="preserve">     </w:t>
      </w:r>
      <w:r>
        <w:rPr>
          <w:rFonts w:ascii="仿宋" w:eastAsia="仿宋" w:hAnsi="仿宋" w:cs="仿宋" w:hint="eastAsia"/>
          <w:color w:val="auto"/>
          <w:sz w:val="24"/>
          <w:szCs w:val="24"/>
        </w:rPr>
        <w:t>日历天，按合同约定完成</w:t>
      </w:r>
      <w:r>
        <w:rPr>
          <w:rFonts w:ascii="仿宋" w:eastAsia="仿宋" w:hAnsi="仿宋" w:cs="仿宋" w:hint="eastAsia"/>
          <w:color w:val="auto"/>
          <w:sz w:val="24"/>
          <w:szCs w:val="24"/>
          <w:u w:val="single"/>
        </w:rPr>
        <w:tab/>
        <w:t xml:space="preserve">     </w:t>
      </w:r>
      <w:r>
        <w:rPr>
          <w:rFonts w:ascii="仿宋" w:eastAsia="仿宋" w:hAnsi="仿宋" w:cs="仿宋" w:hint="eastAsia"/>
          <w:color w:val="auto"/>
          <w:sz w:val="24"/>
          <w:szCs w:val="24"/>
        </w:rPr>
        <w:t>（项目名称）全过程工程咨询（含</w:t>
      </w:r>
      <w:r>
        <w:rPr>
          <w:rFonts w:ascii="仿宋" w:eastAsia="仿宋" w:hAnsi="仿宋" w:cs="仿宋" w:hint="eastAsia"/>
          <w:color w:val="auto"/>
          <w:sz w:val="24"/>
          <w:szCs w:val="24"/>
          <w:u w:val="single"/>
        </w:rPr>
        <w:tab/>
        <w:t xml:space="preserve">     </w:t>
      </w:r>
      <w:r>
        <w:rPr>
          <w:rFonts w:ascii="仿宋" w:eastAsia="仿宋" w:hAnsi="仿宋" w:cs="仿宋" w:hint="eastAsia"/>
          <w:color w:val="auto"/>
          <w:sz w:val="24"/>
          <w:szCs w:val="24"/>
        </w:rPr>
        <w:t>）工作。</w:t>
      </w:r>
    </w:p>
    <w:p w:rsidR="005B4624" w:rsidRDefault="005B4624">
      <w:pPr>
        <w:kinsoku/>
        <w:wordWrap w:val="0"/>
        <w:spacing w:line="360" w:lineRule="auto"/>
        <w:ind w:left="447"/>
        <w:rPr>
          <w:rFonts w:ascii="仿宋" w:eastAsia="仿宋" w:hAnsi="仿宋" w:cs="仿宋"/>
          <w:color w:val="auto"/>
          <w:sz w:val="24"/>
          <w:szCs w:val="24"/>
        </w:rPr>
      </w:pPr>
      <w:r>
        <w:rPr>
          <w:rFonts w:ascii="仿宋" w:eastAsia="仿宋" w:hAnsi="仿宋" w:cs="仿宋" w:hint="eastAsia"/>
          <w:color w:val="auto"/>
          <w:sz w:val="24"/>
          <w:szCs w:val="24"/>
        </w:rPr>
        <w:t>2．我方的投标文件包括下列内容：</w:t>
      </w:r>
    </w:p>
    <w:p w:rsidR="005B4624" w:rsidRDefault="005B4624">
      <w:pPr>
        <w:kinsoku/>
        <w:wordWrap w:val="0"/>
        <w:spacing w:line="360" w:lineRule="auto"/>
        <w:ind w:left="452"/>
        <w:rPr>
          <w:rFonts w:ascii="仿宋" w:eastAsia="仿宋" w:hAnsi="仿宋" w:cs="仿宋"/>
          <w:color w:val="auto"/>
          <w:sz w:val="24"/>
          <w:szCs w:val="24"/>
        </w:rPr>
      </w:pPr>
      <w:r>
        <w:rPr>
          <w:rFonts w:ascii="仿宋" w:eastAsia="仿宋" w:hAnsi="仿宋" w:cs="仿宋" w:hint="eastAsia"/>
          <w:color w:val="auto"/>
          <w:sz w:val="24"/>
          <w:szCs w:val="24"/>
        </w:rPr>
        <w:t>（1）投标函及附录；</w:t>
      </w:r>
    </w:p>
    <w:p w:rsidR="005B4624" w:rsidRDefault="005B4624">
      <w:pPr>
        <w:kinsoku/>
        <w:wordWrap w:val="0"/>
        <w:spacing w:line="360" w:lineRule="auto"/>
        <w:ind w:left="452"/>
        <w:rPr>
          <w:rFonts w:ascii="仿宋" w:eastAsia="仿宋" w:hAnsi="仿宋" w:cs="仿宋"/>
          <w:color w:val="auto"/>
          <w:sz w:val="24"/>
          <w:szCs w:val="24"/>
        </w:rPr>
      </w:pPr>
      <w:r>
        <w:rPr>
          <w:rFonts w:ascii="仿宋" w:eastAsia="仿宋" w:hAnsi="仿宋" w:cs="仿宋" w:hint="eastAsia"/>
          <w:color w:val="auto"/>
          <w:sz w:val="24"/>
          <w:szCs w:val="24"/>
        </w:rPr>
        <w:t>（2）法定代表人身份证明/授权委托书；</w:t>
      </w:r>
    </w:p>
    <w:p w:rsidR="005B4624" w:rsidRDefault="005B4624">
      <w:pPr>
        <w:kinsoku/>
        <w:wordWrap w:val="0"/>
        <w:spacing w:line="360" w:lineRule="auto"/>
        <w:ind w:left="452"/>
        <w:rPr>
          <w:rFonts w:ascii="仿宋" w:eastAsia="仿宋" w:hAnsi="仿宋" w:cs="仿宋"/>
          <w:color w:val="auto"/>
          <w:sz w:val="24"/>
          <w:szCs w:val="24"/>
        </w:rPr>
      </w:pPr>
      <w:r>
        <w:rPr>
          <w:rFonts w:ascii="仿宋" w:eastAsia="仿宋" w:hAnsi="仿宋" w:cs="仿宋" w:hint="eastAsia"/>
          <w:color w:val="auto"/>
          <w:sz w:val="24"/>
          <w:szCs w:val="24"/>
        </w:rPr>
        <w:t>（3）联合体协议书（如有）；</w:t>
      </w:r>
    </w:p>
    <w:p w:rsidR="005B4624" w:rsidRDefault="005B4624">
      <w:pPr>
        <w:kinsoku/>
        <w:wordWrap w:val="0"/>
        <w:spacing w:line="360" w:lineRule="auto"/>
        <w:ind w:left="452"/>
        <w:rPr>
          <w:rFonts w:ascii="仿宋" w:eastAsia="仿宋" w:hAnsi="仿宋" w:cs="仿宋"/>
          <w:color w:val="auto"/>
          <w:sz w:val="24"/>
          <w:szCs w:val="24"/>
        </w:rPr>
      </w:pPr>
      <w:r>
        <w:rPr>
          <w:rFonts w:ascii="仿宋" w:eastAsia="仿宋" w:hAnsi="仿宋" w:cs="仿宋" w:hint="eastAsia"/>
          <w:color w:val="auto"/>
          <w:sz w:val="24"/>
          <w:szCs w:val="24"/>
        </w:rPr>
        <w:t>（4）投标担保；</w:t>
      </w:r>
    </w:p>
    <w:p w:rsidR="005B4624" w:rsidRDefault="005B4624">
      <w:pPr>
        <w:kinsoku/>
        <w:wordWrap w:val="0"/>
        <w:spacing w:line="360" w:lineRule="auto"/>
        <w:ind w:left="452"/>
        <w:rPr>
          <w:rFonts w:ascii="仿宋" w:eastAsia="仿宋" w:hAnsi="仿宋" w:cs="仿宋"/>
          <w:color w:val="auto"/>
          <w:sz w:val="24"/>
          <w:szCs w:val="24"/>
        </w:rPr>
      </w:pPr>
      <w:r>
        <w:rPr>
          <w:rFonts w:ascii="仿宋" w:eastAsia="仿宋" w:hAnsi="仿宋" w:cs="仿宋" w:hint="eastAsia"/>
          <w:color w:val="auto"/>
          <w:sz w:val="24"/>
          <w:szCs w:val="24"/>
        </w:rPr>
        <w:t>（5）服务费用清单；</w:t>
      </w:r>
    </w:p>
    <w:p w:rsidR="005B4624" w:rsidRDefault="005B4624">
      <w:pPr>
        <w:kinsoku/>
        <w:wordWrap w:val="0"/>
        <w:spacing w:line="360" w:lineRule="auto"/>
        <w:ind w:left="452"/>
        <w:rPr>
          <w:rFonts w:ascii="仿宋" w:eastAsia="仿宋" w:hAnsi="仿宋" w:cs="仿宋"/>
          <w:color w:val="auto"/>
          <w:sz w:val="24"/>
          <w:szCs w:val="24"/>
        </w:rPr>
      </w:pPr>
      <w:r>
        <w:rPr>
          <w:rFonts w:ascii="仿宋" w:eastAsia="仿宋" w:hAnsi="仿宋" w:cs="仿宋" w:hint="eastAsia"/>
          <w:color w:val="auto"/>
          <w:sz w:val="24"/>
          <w:szCs w:val="24"/>
        </w:rPr>
        <w:t>（6）资格审查资料；</w:t>
      </w:r>
    </w:p>
    <w:p w:rsidR="005B4624" w:rsidRDefault="005B4624">
      <w:pPr>
        <w:kinsoku/>
        <w:wordWrap w:val="0"/>
        <w:spacing w:line="360" w:lineRule="auto"/>
        <w:ind w:left="452"/>
        <w:rPr>
          <w:rFonts w:ascii="仿宋" w:eastAsia="仿宋" w:hAnsi="仿宋" w:cs="仿宋"/>
          <w:color w:val="auto"/>
          <w:sz w:val="24"/>
          <w:szCs w:val="24"/>
        </w:rPr>
      </w:pPr>
      <w:r>
        <w:rPr>
          <w:rFonts w:ascii="仿宋" w:eastAsia="仿宋" w:hAnsi="仿宋" w:cs="仿宋" w:hint="eastAsia"/>
          <w:color w:val="auto"/>
          <w:sz w:val="24"/>
          <w:szCs w:val="24"/>
        </w:rPr>
        <w:t>（7）全过程工程咨询工作大纲；</w:t>
      </w:r>
    </w:p>
    <w:p w:rsidR="005B4624" w:rsidRDefault="005B4624">
      <w:pPr>
        <w:kinsoku/>
        <w:wordWrap w:val="0"/>
        <w:spacing w:line="360" w:lineRule="auto"/>
        <w:ind w:left="452"/>
        <w:rPr>
          <w:rFonts w:ascii="仿宋" w:eastAsia="仿宋" w:hAnsi="仿宋" w:cs="仿宋"/>
          <w:color w:val="auto"/>
          <w:sz w:val="24"/>
          <w:szCs w:val="24"/>
        </w:rPr>
      </w:pPr>
      <w:r>
        <w:rPr>
          <w:rFonts w:ascii="仿宋" w:eastAsia="仿宋" w:hAnsi="仿宋" w:cs="仿宋" w:hint="eastAsia"/>
          <w:color w:val="auto"/>
          <w:sz w:val="24"/>
          <w:szCs w:val="24"/>
        </w:rPr>
        <w:t>（8）设计方案；</w:t>
      </w:r>
    </w:p>
    <w:p w:rsidR="005B4624" w:rsidRDefault="005B4624">
      <w:pPr>
        <w:kinsoku/>
        <w:wordWrap w:val="0"/>
        <w:spacing w:line="360" w:lineRule="auto"/>
        <w:ind w:left="459" w:right="-57" w:hanging="7"/>
        <w:rPr>
          <w:rFonts w:ascii="仿宋" w:eastAsia="仿宋" w:hAnsi="仿宋" w:cs="仿宋"/>
          <w:color w:val="auto"/>
          <w:sz w:val="24"/>
          <w:szCs w:val="24"/>
        </w:rPr>
      </w:pPr>
      <w:r>
        <w:rPr>
          <w:rFonts w:ascii="仿宋" w:eastAsia="仿宋" w:hAnsi="仿宋" w:cs="仿宋" w:hint="eastAsia"/>
          <w:color w:val="auto"/>
          <w:sz w:val="24"/>
          <w:szCs w:val="24"/>
        </w:rPr>
        <w:t>（9）拟分包项目情况表（如有）；……</w:t>
      </w:r>
    </w:p>
    <w:p w:rsidR="005B4624" w:rsidRDefault="005B4624">
      <w:pPr>
        <w:kinsoku/>
        <w:wordWrap w:val="0"/>
        <w:spacing w:line="360" w:lineRule="auto"/>
        <w:ind w:left="451"/>
        <w:rPr>
          <w:rFonts w:ascii="仿宋" w:eastAsia="仿宋" w:hAnsi="仿宋" w:cs="仿宋"/>
          <w:color w:val="auto"/>
          <w:sz w:val="24"/>
          <w:szCs w:val="24"/>
        </w:rPr>
      </w:pPr>
      <w:r>
        <w:rPr>
          <w:rFonts w:ascii="仿宋" w:eastAsia="仿宋" w:hAnsi="仿宋" w:cs="仿宋" w:hint="eastAsia"/>
          <w:color w:val="auto"/>
          <w:sz w:val="24"/>
          <w:szCs w:val="24"/>
        </w:rPr>
        <w:t>投标文件的上述组成部分如存在内容不一致的，以投标函为准。</w:t>
      </w:r>
    </w:p>
    <w:p w:rsidR="005B4624" w:rsidRDefault="005B4624">
      <w:pPr>
        <w:kinsoku/>
        <w:wordWrap w:val="0"/>
        <w:spacing w:line="360" w:lineRule="auto"/>
        <w:ind w:left="449"/>
        <w:rPr>
          <w:rFonts w:ascii="仿宋" w:eastAsia="仿宋" w:hAnsi="仿宋" w:cs="仿宋"/>
          <w:color w:val="auto"/>
          <w:sz w:val="24"/>
          <w:szCs w:val="24"/>
        </w:rPr>
      </w:pPr>
      <w:r>
        <w:rPr>
          <w:rFonts w:ascii="仿宋" w:eastAsia="仿宋" w:hAnsi="仿宋" w:cs="仿宋" w:hint="eastAsia"/>
          <w:color w:val="auto"/>
          <w:sz w:val="24"/>
          <w:szCs w:val="24"/>
        </w:rPr>
        <w:t>3.我方承诺在招标文件规定的投标有效期内不撤销投标文件。</w:t>
      </w:r>
    </w:p>
    <w:p w:rsidR="005B4624" w:rsidRDefault="005B4624">
      <w:pPr>
        <w:kinsoku/>
        <w:wordWrap w:val="0"/>
        <w:spacing w:line="360" w:lineRule="auto"/>
        <w:ind w:left="444"/>
        <w:rPr>
          <w:rFonts w:ascii="仿宋" w:eastAsia="仿宋" w:hAnsi="仿宋" w:cs="仿宋"/>
          <w:color w:val="auto"/>
          <w:sz w:val="24"/>
          <w:szCs w:val="24"/>
        </w:rPr>
      </w:pPr>
      <w:r>
        <w:rPr>
          <w:rFonts w:ascii="仿宋" w:eastAsia="仿宋" w:hAnsi="仿宋" w:cs="仿宋" w:hint="eastAsia"/>
          <w:color w:val="auto"/>
          <w:sz w:val="24"/>
          <w:szCs w:val="24"/>
        </w:rPr>
        <w:t>4.随同本投标函提交投标担保一份，金额为人民币（大写）</w:t>
      </w:r>
      <w:r>
        <w:rPr>
          <w:rFonts w:ascii="仿宋" w:eastAsia="仿宋" w:hAnsi="仿宋" w:cs="仿宋" w:hint="eastAsia"/>
          <w:color w:val="auto"/>
          <w:sz w:val="24"/>
          <w:szCs w:val="24"/>
          <w:u w:val="single"/>
        </w:rPr>
        <w:tab/>
        <w:t xml:space="preserve">     </w:t>
      </w:r>
      <w:r>
        <w:rPr>
          <w:rFonts w:ascii="仿宋" w:eastAsia="仿宋" w:hAnsi="仿宋" w:cs="仿宋" w:hint="eastAsia"/>
          <w:color w:val="auto"/>
          <w:sz w:val="24"/>
          <w:szCs w:val="24"/>
        </w:rPr>
        <w:t>（¥</w:t>
      </w:r>
      <w:r>
        <w:rPr>
          <w:rFonts w:ascii="仿宋" w:eastAsia="仿宋" w:hAnsi="仿宋" w:cs="仿宋" w:hint="eastAsia"/>
          <w:color w:val="auto"/>
          <w:sz w:val="24"/>
          <w:szCs w:val="24"/>
          <w:u w:val="single"/>
        </w:rPr>
        <w:tab/>
        <w:t xml:space="preserve">     </w:t>
      </w:r>
      <w:r>
        <w:rPr>
          <w:rFonts w:ascii="仿宋" w:eastAsia="仿宋" w:hAnsi="仿宋" w:cs="仿宋" w:hint="eastAsia"/>
          <w:color w:val="auto"/>
          <w:sz w:val="24"/>
          <w:szCs w:val="24"/>
        </w:rPr>
        <w:t>）。</w:t>
      </w:r>
    </w:p>
    <w:p w:rsidR="005B4624" w:rsidRDefault="005B4624">
      <w:pPr>
        <w:kinsoku/>
        <w:wordWrap w:val="0"/>
        <w:spacing w:line="360" w:lineRule="auto"/>
        <w:ind w:left="449"/>
        <w:rPr>
          <w:rFonts w:ascii="仿宋" w:eastAsia="仿宋" w:hAnsi="仿宋" w:cs="仿宋"/>
          <w:color w:val="auto"/>
          <w:sz w:val="24"/>
          <w:szCs w:val="24"/>
        </w:rPr>
      </w:pPr>
      <w:r>
        <w:rPr>
          <w:rFonts w:ascii="仿宋" w:eastAsia="仿宋" w:hAnsi="仿宋" w:cs="仿宋" w:hint="eastAsia"/>
          <w:color w:val="auto"/>
          <w:sz w:val="24"/>
          <w:szCs w:val="24"/>
        </w:rPr>
        <w:t>5．如我方中标，我方承诺：</w:t>
      </w:r>
    </w:p>
    <w:p w:rsidR="005B4624" w:rsidRDefault="005B4624">
      <w:pPr>
        <w:kinsoku/>
        <w:wordWrap w:val="0"/>
        <w:spacing w:line="360" w:lineRule="auto"/>
        <w:ind w:left="452"/>
        <w:rPr>
          <w:rFonts w:ascii="仿宋" w:eastAsia="仿宋" w:hAnsi="仿宋" w:cs="仿宋"/>
          <w:color w:val="auto"/>
          <w:sz w:val="24"/>
          <w:szCs w:val="24"/>
        </w:rPr>
      </w:pPr>
      <w:r>
        <w:rPr>
          <w:rFonts w:ascii="仿宋" w:eastAsia="仿宋" w:hAnsi="仿宋" w:cs="仿宋" w:hint="eastAsia"/>
          <w:color w:val="auto"/>
          <w:sz w:val="24"/>
          <w:szCs w:val="24"/>
        </w:rPr>
        <w:t>（1）在收到中标通知书后，在中标通知书规定的期限内与你方签订合同；</w:t>
      </w:r>
    </w:p>
    <w:p w:rsidR="005B4624" w:rsidRDefault="005B4624">
      <w:pPr>
        <w:kinsoku/>
        <w:wordWrap w:val="0"/>
        <w:spacing w:line="360" w:lineRule="auto"/>
        <w:ind w:left="452"/>
        <w:rPr>
          <w:rFonts w:ascii="仿宋" w:eastAsia="仿宋" w:hAnsi="仿宋" w:cs="仿宋"/>
          <w:color w:val="auto"/>
          <w:sz w:val="24"/>
          <w:szCs w:val="24"/>
        </w:rPr>
      </w:pPr>
      <w:r>
        <w:rPr>
          <w:rFonts w:ascii="仿宋" w:eastAsia="仿宋" w:hAnsi="仿宋" w:cs="仿宋" w:hint="eastAsia"/>
          <w:color w:val="auto"/>
          <w:sz w:val="24"/>
          <w:szCs w:val="24"/>
        </w:rPr>
        <w:t>（2）在签订合同时不向你方提出附加条件；</w:t>
      </w:r>
    </w:p>
    <w:p w:rsidR="005B4624" w:rsidRDefault="005B4624">
      <w:pPr>
        <w:kinsoku/>
        <w:wordWrap w:val="0"/>
        <w:spacing w:line="360" w:lineRule="auto"/>
        <w:ind w:left="452"/>
        <w:rPr>
          <w:rFonts w:ascii="仿宋" w:eastAsia="仿宋" w:hAnsi="仿宋" w:cs="仿宋"/>
          <w:color w:val="auto"/>
          <w:sz w:val="24"/>
          <w:szCs w:val="24"/>
        </w:rPr>
      </w:pPr>
      <w:r>
        <w:rPr>
          <w:rFonts w:ascii="仿宋" w:eastAsia="仿宋" w:hAnsi="仿宋" w:cs="仿宋" w:hint="eastAsia"/>
          <w:color w:val="auto"/>
          <w:sz w:val="24"/>
          <w:szCs w:val="24"/>
        </w:rPr>
        <w:t>（3）按照招标文件要求提交履约担保；</w:t>
      </w:r>
    </w:p>
    <w:p w:rsidR="005B4624" w:rsidRDefault="005B4624">
      <w:pPr>
        <w:kinsoku/>
        <w:wordWrap w:val="0"/>
        <w:spacing w:line="360" w:lineRule="auto"/>
        <w:ind w:left="452"/>
        <w:rPr>
          <w:rFonts w:ascii="仿宋" w:eastAsia="仿宋" w:hAnsi="仿宋" w:cs="仿宋"/>
          <w:color w:val="auto"/>
          <w:sz w:val="24"/>
          <w:szCs w:val="24"/>
        </w:rPr>
      </w:pPr>
      <w:r>
        <w:rPr>
          <w:rFonts w:ascii="仿宋" w:eastAsia="仿宋" w:hAnsi="仿宋" w:cs="仿宋" w:hint="eastAsia"/>
          <w:color w:val="auto"/>
          <w:sz w:val="24"/>
          <w:szCs w:val="24"/>
        </w:rPr>
        <w:t>（4）在合同约定的期限内完成合同规定的全部义务。</w:t>
      </w:r>
    </w:p>
    <w:p w:rsidR="005B4624" w:rsidRDefault="005B4624">
      <w:pPr>
        <w:kinsoku/>
        <w:wordWrap w:val="0"/>
        <w:spacing w:line="360" w:lineRule="auto"/>
        <w:ind w:left="28" w:firstLine="421"/>
        <w:rPr>
          <w:rFonts w:ascii="仿宋" w:eastAsia="仿宋" w:hAnsi="仿宋" w:cs="仿宋"/>
          <w:color w:val="auto"/>
          <w:sz w:val="24"/>
          <w:szCs w:val="24"/>
        </w:rPr>
      </w:pPr>
      <w:r>
        <w:rPr>
          <w:rFonts w:ascii="仿宋" w:eastAsia="仿宋" w:hAnsi="仿宋" w:cs="仿宋" w:hint="eastAsia"/>
          <w:color w:val="auto"/>
          <w:sz w:val="24"/>
          <w:szCs w:val="24"/>
        </w:rPr>
        <w:t>5．我方在此声明，所递交的投标文件及有关资料内容完整、真实和准确，且不存在第二章“投标人须知”第1.4.3项和第1.4.4项规定的任何一种情形。</w:t>
      </w:r>
    </w:p>
    <w:p w:rsidR="005B4624" w:rsidRDefault="005B4624">
      <w:pPr>
        <w:kinsoku/>
        <w:wordWrap w:val="0"/>
        <w:spacing w:line="360" w:lineRule="auto"/>
        <w:ind w:left="446"/>
        <w:rPr>
          <w:rFonts w:ascii="仿宋" w:eastAsia="仿宋" w:hAnsi="仿宋" w:cs="仿宋"/>
          <w:color w:val="auto"/>
          <w:sz w:val="24"/>
          <w:szCs w:val="24"/>
        </w:rPr>
      </w:pPr>
      <w:r>
        <w:rPr>
          <w:rFonts w:ascii="仿宋" w:eastAsia="仿宋" w:hAnsi="仿宋" w:cs="仿宋" w:hint="eastAsia"/>
          <w:color w:val="auto"/>
          <w:sz w:val="24"/>
          <w:szCs w:val="24"/>
        </w:rPr>
        <w:lastRenderedPageBreak/>
        <w:t>6．</w:t>
      </w:r>
      <w:r>
        <w:rPr>
          <w:rFonts w:ascii="仿宋" w:eastAsia="仿宋" w:hAnsi="仿宋" w:cs="仿宋" w:hint="eastAsia"/>
          <w:color w:val="auto"/>
          <w:sz w:val="24"/>
          <w:szCs w:val="24"/>
          <w:u w:val="single"/>
        </w:rPr>
        <w:tab/>
        <w:t xml:space="preserve">     </w:t>
      </w:r>
      <w:r>
        <w:rPr>
          <w:rFonts w:ascii="仿宋" w:eastAsia="仿宋" w:hAnsi="仿宋" w:cs="仿宋" w:hint="eastAsia"/>
          <w:color w:val="auto"/>
          <w:sz w:val="24"/>
          <w:szCs w:val="24"/>
        </w:rPr>
        <w:t>（其他补充说明）。</w:t>
      </w:r>
    </w:p>
    <w:p w:rsidR="005B4624" w:rsidRDefault="005B4624">
      <w:pPr>
        <w:kinsoku/>
        <w:wordWrap w:val="0"/>
        <w:spacing w:line="360" w:lineRule="auto"/>
        <w:rPr>
          <w:rFonts w:ascii="仿宋" w:eastAsia="仿宋" w:hAnsi="仿宋" w:cs="仿宋"/>
          <w:color w:val="auto"/>
          <w:sz w:val="24"/>
          <w:szCs w:val="24"/>
        </w:rPr>
      </w:pPr>
    </w:p>
    <w:p w:rsidR="005B4624" w:rsidRDefault="005B4624">
      <w:pPr>
        <w:kinsoku/>
        <w:wordWrap w:val="0"/>
        <w:spacing w:line="360" w:lineRule="auto"/>
        <w:rPr>
          <w:rFonts w:ascii="仿宋" w:eastAsia="仿宋" w:hAnsi="仿宋" w:cs="仿宋"/>
          <w:color w:val="auto"/>
          <w:sz w:val="24"/>
          <w:szCs w:val="24"/>
        </w:rPr>
      </w:pPr>
    </w:p>
    <w:p w:rsidR="005B4624" w:rsidRDefault="005B4624">
      <w:pPr>
        <w:kinsoku/>
        <w:wordWrap w:val="0"/>
        <w:spacing w:line="360" w:lineRule="auto"/>
        <w:ind w:firstLineChars="2000" w:firstLine="4800"/>
        <w:rPr>
          <w:rFonts w:ascii="仿宋" w:eastAsia="仿宋" w:hAnsi="仿宋" w:cs="仿宋"/>
          <w:color w:val="auto"/>
          <w:sz w:val="24"/>
          <w:szCs w:val="24"/>
        </w:rPr>
      </w:pPr>
      <w:r>
        <w:rPr>
          <w:rFonts w:ascii="仿宋" w:eastAsia="仿宋" w:hAnsi="仿宋" w:cs="仿宋" w:hint="eastAsia"/>
          <w:color w:val="auto"/>
          <w:sz w:val="24"/>
          <w:szCs w:val="24"/>
        </w:rPr>
        <w:t>投标人：（盖单位章）</w:t>
      </w:r>
    </w:p>
    <w:p w:rsidR="005B4624" w:rsidRDefault="005B4624">
      <w:pPr>
        <w:kinsoku/>
        <w:wordWrap w:val="0"/>
        <w:spacing w:line="360" w:lineRule="auto"/>
        <w:ind w:firstLineChars="2000" w:firstLine="4800"/>
        <w:rPr>
          <w:rFonts w:ascii="仿宋" w:eastAsia="仿宋" w:hAnsi="仿宋" w:cs="仿宋"/>
          <w:color w:val="auto"/>
          <w:sz w:val="24"/>
          <w:szCs w:val="24"/>
        </w:rPr>
      </w:pPr>
      <w:bookmarkStart w:id="321" w:name="_Toc6133"/>
      <w:r>
        <w:rPr>
          <w:rFonts w:ascii="仿宋" w:eastAsia="仿宋" w:hAnsi="仿宋" w:cs="仿宋" w:hint="eastAsia"/>
          <w:color w:val="auto"/>
          <w:sz w:val="24"/>
          <w:szCs w:val="24"/>
        </w:rPr>
        <w:t>法定代表人或其委托代理人：（签字）</w:t>
      </w:r>
      <w:bookmarkEnd w:id="321"/>
    </w:p>
    <w:p w:rsidR="005B4624" w:rsidRDefault="005B4624">
      <w:pPr>
        <w:kinsoku/>
        <w:wordWrap w:val="0"/>
        <w:spacing w:line="360" w:lineRule="auto"/>
        <w:ind w:firstLineChars="2000" w:firstLine="4800"/>
        <w:rPr>
          <w:rFonts w:ascii="仿宋" w:eastAsia="仿宋" w:hAnsi="仿宋" w:cs="仿宋"/>
          <w:color w:val="auto"/>
          <w:sz w:val="24"/>
          <w:szCs w:val="24"/>
        </w:rPr>
      </w:pPr>
      <w:r>
        <w:rPr>
          <w:rFonts w:ascii="仿宋" w:eastAsia="仿宋" w:hAnsi="仿宋" w:cs="仿宋" w:hint="eastAsia"/>
          <w:color w:val="auto"/>
          <w:sz w:val="24"/>
          <w:szCs w:val="24"/>
        </w:rPr>
        <w:t>地址：</w:t>
      </w:r>
    </w:p>
    <w:p w:rsidR="005B4624" w:rsidRDefault="005B4624">
      <w:pPr>
        <w:kinsoku/>
        <w:wordWrap w:val="0"/>
        <w:spacing w:line="360" w:lineRule="auto"/>
        <w:ind w:firstLineChars="2000" w:firstLine="4800"/>
        <w:rPr>
          <w:rFonts w:ascii="仿宋" w:eastAsia="仿宋" w:hAnsi="仿宋" w:cs="仿宋"/>
          <w:color w:val="auto"/>
          <w:sz w:val="24"/>
          <w:szCs w:val="24"/>
        </w:rPr>
      </w:pPr>
      <w:r>
        <w:rPr>
          <w:rFonts w:ascii="仿宋" w:eastAsia="仿宋" w:hAnsi="仿宋" w:cs="仿宋" w:hint="eastAsia"/>
          <w:color w:val="auto"/>
          <w:sz w:val="24"/>
          <w:szCs w:val="24"/>
        </w:rPr>
        <w:t>网址：</w:t>
      </w:r>
    </w:p>
    <w:p w:rsidR="005B4624" w:rsidRDefault="005B4624">
      <w:pPr>
        <w:kinsoku/>
        <w:wordWrap w:val="0"/>
        <w:spacing w:line="360" w:lineRule="auto"/>
        <w:ind w:firstLineChars="2000" w:firstLine="4800"/>
        <w:rPr>
          <w:rFonts w:ascii="仿宋" w:eastAsia="仿宋" w:hAnsi="仿宋" w:cs="仿宋"/>
          <w:color w:val="auto"/>
          <w:sz w:val="24"/>
          <w:szCs w:val="24"/>
        </w:rPr>
      </w:pPr>
      <w:r>
        <w:rPr>
          <w:rFonts w:ascii="仿宋" w:eastAsia="仿宋" w:hAnsi="仿宋" w:cs="仿宋" w:hint="eastAsia"/>
          <w:color w:val="auto"/>
          <w:sz w:val="24"/>
          <w:szCs w:val="24"/>
        </w:rPr>
        <w:t>电话：</w:t>
      </w:r>
    </w:p>
    <w:p w:rsidR="005B4624" w:rsidRDefault="005B4624">
      <w:pPr>
        <w:kinsoku/>
        <w:wordWrap w:val="0"/>
        <w:spacing w:line="360" w:lineRule="auto"/>
        <w:ind w:firstLineChars="2000" w:firstLine="4800"/>
        <w:rPr>
          <w:rFonts w:ascii="仿宋" w:eastAsia="仿宋" w:hAnsi="仿宋" w:cs="仿宋"/>
          <w:color w:val="auto"/>
          <w:sz w:val="24"/>
          <w:szCs w:val="24"/>
        </w:rPr>
      </w:pPr>
      <w:r>
        <w:rPr>
          <w:rFonts w:ascii="仿宋" w:eastAsia="仿宋" w:hAnsi="仿宋" w:cs="仿宋" w:hint="eastAsia"/>
          <w:color w:val="auto"/>
          <w:sz w:val="24"/>
          <w:szCs w:val="24"/>
        </w:rPr>
        <w:t>传真：</w:t>
      </w:r>
    </w:p>
    <w:p w:rsidR="005B4624" w:rsidRDefault="005B4624">
      <w:pPr>
        <w:kinsoku/>
        <w:wordWrap w:val="0"/>
        <w:spacing w:line="360" w:lineRule="auto"/>
        <w:ind w:firstLineChars="2000" w:firstLine="4800"/>
        <w:rPr>
          <w:rFonts w:ascii="仿宋" w:eastAsia="仿宋" w:hAnsi="仿宋" w:cs="仿宋"/>
          <w:color w:val="auto"/>
          <w:sz w:val="24"/>
          <w:szCs w:val="24"/>
        </w:rPr>
      </w:pPr>
      <w:r>
        <w:rPr>
          <w:rFonts w:ascii="仿宋" w:eastAsia="仿宋" w:hAnsi="仿宋" w:cs="仿宋" w:hint="eastAsia"/>
          <w:color w:val="auto"/>
          <w:sz w:val="24"/>
          <w:szCs w:val="24"/>
        </w:rPr>
        <w:t>邮政编码：</w:t>
      </w:r>
    </w:p>
    <w:p w:rsidR="005B4624" w:rsidRDefault="005B4624">
      <w:pPr>
        <w:kinsoku/>
        <w:wordWrap w:val="0"/>
        <w:spacing w:line="360" w:lineRule="auto"/>
        <w:jc w:val="right"/>
        <w:rPr>
          <w:rFonts w:ascii="仿宋" w:eastAsia="仿宋" w:hAnsi="仿宋" w:cs="仿宋"/>
          <w:color w:val="auto"/>
          <w:sz w:val="24"/>
          <w:szCs w:val="24"/>
        </w:rPr>
      </w:pPr>
      <w:r>
        <w:rPr>
          <w:rFonts w:ascii="仿宋" w:eastAsia="仿宋" w:hAnsi="仿宋" w:cs="仿宋" w:hint="eastAsia"/>
          <w:color w:val="auto"/>
          <w:sz w:val="24"/>
          <w:szCs w:val="24"/>
        </w:rPr>
        <w:t>年月日</w:t>
      </w:r>
    </w:p>
    <w:p w:rsidR="005B4624" w:rsidRDefault="005B4624">
      <w:pPr>
        <w:kinsoku/>
        <w:wordWrap w:val="0"/>
        <w:spacing w:line="360" w:lineRule="auto"/>
        <w:rPr>
          <w:rFonts w:ascii="仿宋" w:eastAsia="仿宋" w:hAnsi="仿宋" w:cs="仿宋"/>
          <w:color w:val="auto"/>
          <w:sz w:val="24"/>
          <w:szCs w:val="24"/>
        </w:rPr>
        <w:sectPr w:rsidR="005B4624">
          <w:footerReference w:type="default" r:id="rId40"/>
          <w:pgSz w:w="11905" w:h="16839"/>
          <w:pgMar w:top="1440" w:right="1361" w:bottom="1440" w:left="1361" w:header="0" w:footer="1213" w:gutter="0"/>
          <w:cols w:space="720"/>
        </w:sectPr>
      </w:pPr>
    </w:p>
    <w:p w:rsidR="005B4624" w:rsidRDefault="005B4624">
      <w:pPr>
        <w:pStyle w:val="2"/>
        <w:kinsoku/>
        <w:wordWrap w:val="0"/>
        <w:spacing w:before="120"/>
        <w:rPr>
          <w:rFonts w:ascii="仿宋" w:hAnsi="仿宋" w:cs="仿宋"/>
          <w:color w:val="auto"/>
        </w:rPr>
      </w:pPr>
      <w:bookmarkStart w:id="322" w:name="_bookmark110"/>
      <w:bookmarkStart w:id="323" w:name="_Toc20791"/>
      <w:bookmarkEnd w:id="322"/>
      <w:r>
        <w:rPr>
          <w:rFonts w:ascii="仿宋" w:hAnsi="仿宋" w:cs="仿宋" w:hint="eastAsia"/>
          <w:color w:val="auto"/>
        </w:rPr>
        <w:lastRenderedPageBreak/>
        <w:t>二、投标函附录</w:t>
      </w:r>
      <w:bookmarkEnd w:id="323"/>
    </w:p>
    <w:p w:rsidR="005B4624" w:rsidRDefault="005B4624">
      <w:pPr>
        <w:kinsoku/>
        <w:wordWrap w:val="0"/>
        <w:spacing w:before="217" w:line="224" w:lineRule="auto"/>
        <w:ind w:left="3475"/>
        <w:outlineLvl w:val="2"/>
        <w:rPr>
          <w:rFonts w:ascii="仿宋" w:eastAsia="仿宋" w:hAnsi="仿宋" w:cs="仿宋"/>
          <w:color w:val="auto"/>
          <w:sz w:val="24"/>
          <w:szCs w:val="24"/>
        </w:rPr>
      </w:pPr>
      <w:bookmarkStart w:id="324" w:name="_Toc22513"/>
      <w:r>
        <w:rPr>
          <w:rFonts w:ascii="仿宋" w:eastAsia="仿宋" w:hAnsi="仿宋" w:cs="仿宋" w:hint="eastAsia"/>
          <w:color w:val="auto"/>
          <w:sz w:val="24"/>
          <w:szCs w:val="24"/>
        </w:rPr>
        <w:t>（二）投标函附录</w:t>
      </w:r>
      <w:bookmarkEnd w:id="324"/>
    </w:p>
    <w:p w:rsidR="005B4624" w:rsidRDefault="005B4624">
      <w:pPr>
        <w:kinsoku/>
        <w:wordWrap w:val="0"/>
        <w:spacing w:line="205" w:lineRule="exact"/>
        <w:rPr>
          <w:rFonts w:ascii="仿宋" w:eastAsia="仿宋" w:hAnsi="仿宋" w:cs="仿宋"/>
          <w:color w:val="auto"/>
          <w:sz w:val="24"/>
          <w:szCs w:val="24"/>
        </w:rPr>
      </w:pPr>
    </w:p>
    <w:tbl>
      <w:tblPr>
        <w:tblW w:w="0" w:type="auto"/>
        <w:tblInd w:w="47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641"/>
        <w:gridCol w:w="2610"/>
        <w:gridCol w:w="3937"/>
        <w:gridCol w:w="1080"/>
      </w:tblGrid>
      <w:tr w:rsidR="005B4624" w:rsidRPr="005B4624" w:rsidTr="005B4624">
        <w:trPr>
          <w:trHeight w:val="513"/>
        </w:trPr>
        <w:tc>
          <w:tcPr>
            <w:tcW w:w="1641" w:type="dxa"/>
            <w:shd w:val="clear" w:color="auto" w:fill="auto"/>
          </w:tcPr>
          <w:p w:rsidR="005B4624" w:rsidRPr="005B4624" w:rsidRDefault="005B4624" w:rsidP="005B4624">
            <w:pPr>
              <w:kinsoku/>
              <w:wordWrap w:val="0"/>
              <w:spacing w:before="149" w:line="219" w:lineRule="auto"/>
              <w:ind w:left="618"/>
              <w:rPr>
                <w:rFonts w:ascii="仿宋" w:eastAsia="仿宋" w:hAnsi="仿宋" w:cs="仿宋"/>
                <w:color w:val="auto"/>
                <w:sz w:val="24"/>
                <w:szCs w:val="24"/>
              </w:rPr>
            </w:pPr>
            <w:r w:rsidRPr="005B4624">
              <w:rPr>
                <w:rFonts w:ascii="仿宋" w:eastAsia="仿宋" w:hAnsi="仿宋" w:cs="仿宋" w:hint="eastAsia"/>
                <w:color w:val="auto"/>
                <w:sz w:val="24"/>
                <w:szCs w:val="24"/>
              </w:rPr>
              <w:t>序号</w:t>
            </w:r>
          </w:p>
        </w:tc>
        <w:tc>
          <w:tcPr>
            <w:tcW w:w="2610" w:type="dxa"/>
            <w:shd w:val="clear" w:color="auto" w:fill="auto"/>
          </w:tcPr>
          <w:p w:rsidR="005B4624" w:rsidRPr="005B4624" w:rsidRDefault="005B4624" w:rsidP="005B4624">
            <w:pPr>
              <w:kinsoku/>
              <w:wordWrap w:val="0"/>
              <w:spacing w:before="149" w:line="218" w:lineRule="auto"/>
              <w:ind w:left="891"/>
              <w:rPr>
                <w:rFonts w:ascii="仿宋" w:eastAsia="仿宋" w:hAnsi="仿宋" w:cs="仿宋"/>
                <w:color w:val="auto"/>
                <w:sz w:val="24"/>
                <w:szCs w:val="24"/>
              </w:rPr>
            </w:pPr>
            <w:r w:rsidRPr="005B4624">
              <w:rPr>
                <w:rFonts w:ascii="仿宋" w:eastAsia="仿宋" w:hAnsi="仿宋" w:cs="仿宋" w:hint="eastAsia"/>
                <w:color w:val="auto"/>
                <w:sz w:val="24"/>
                <w:szCs w:val="24"/>
              </w:rPr>
              <w:t>条款名称</w:t>
            </w:r>
          </w:p>
        </w:tc>
        <w:tc>
          <w:tcPr>
            <w:tcW w:w="3937" w:type="dxa"/>
            <w:shd w:val="clear" w:color="auto" w:fill="auto"/>
          </w:tcPr>
          <w:p w:rsidR="005B4624" w:rsidRPr="005B4624" w:rsidRDefault="005B4624" w:rsidP="005B4624">
            <w:pPr>
              <w:kinsoku/>
              <w:wordWrap w:val="0"/>
              <w:spacing w:before="149" w:line="219" w:lineRule="auto"/>
              <w:ind w:left="700"/>
              <w:rPr>
                <w:rFonts w:ascii="仿宋" w:eastAsia="仿宋" w:hAnsi="仿宋" w:cs="仿宋"/>
                <w:color w:val="auto"/>
                <w:sz w:val="24"/>
                <w:szCs w:val="24"/>
              </w:rPr>
            </w:pPr>
            <w:r w:rsidRPr="005B4624">
              <w:rPr>
                <w:rFonts w:ascii="仿宋" w:eastAsia="仿宋" w:hAnsi="仿宋" w:cs="仿宋" w:hint="eastAsia"/>
                <w:color w:val="auto"/>
                <w:sz w:val="24"/>
                <w:szCs w:val="24"/>
              </w:rPr>
              <w:t>约定内容</w:t>
            </w:r>
          </w:p>
        </w:tc>
        <w:tc>
          <w:tcPr>
            <w:tcW w:w="1080" w:type="dxa"/>
            <w:shd w:val="clear" w:color="auto" w:fill="auto"/>
          </w:tcPr>
          <w:p w:rsidR="005B4624" w:rsidRPr="005B4624" w:rsidRDefault="005B4624" w:rsidP="005B4624">
            <w:pPr>
              <w:kinsoku/>
              <w:wordWrap w:val="0"/>
              <w:spacing w:before="149" w:line="221"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t>备注</w:t>
            </w:r>
          </w:p>
        </w:tc>
      </w:tr>
      <w:tr w:rsidR="005B4624" w:rsidRPr="005B4624" w:rsidTr="005B4624">
        <w:trPr>
          <w:trHeight w:val="721"/>
        </w:trPr>
        <w:tc>
          <w:tcPr>
            <w:tcW w:w="1641" w:type="dxa"/>
            <w:shd w:val="clear" w:color="auto" w:fill="auto"/>
            <w:vAlign w:val="center"/>
          </w:tcPr>
          <w:p w:rsidR="005B4624" w:rsidRPr="005B4624" w:rsidRDefault="005B4624" w:rsidP="005B4624">
            <w:pPr>
              <w:kinsoku/>
              <w:wordWrap w:val="0"/>
              <w:spacing w:before="173" w:line="180" w:lineRule="auto"/>
              <w:ind w:left="786"/>
              <w:jc w:val="both"/>
              <w:rPr>
                <w:rFonts w:ascii="仿宋" w:eastAsia="仿宋" w:hAnsi="仿宋" w:cs="仿宋"/>
                <w:color w:val="auto"/>
                <w:sz w:val="24"/>
                <w:szCs w:val="24"/>
              </w:rPr>
            </w:pPr>
            <w:r w:rsidRPr="005B4624">
              <w:rPr>
                <w:rFonts w:ascii="仿宋" w:eastAsia="仿宋" w:hAnsi="仿宋" w:cs="仿宋" w:hint="eastAsia"/>
                <w:color w:val="auto"/>
                <w:sz w:val="24"/>
                <w:szCs w:val="24"/>
              </w:rPr>
              <w:t>1</w:t>
            </w:r>
          </w:p>
        </w:tc>
        <w:tc>
          <w:tcPr>
            <w:tcW w:w="2610" w:type="dxa"/>
            <w:shd w:val="clear" w:color="auto" w:fill="auto"/>
            <w:vAlign w:val="center"/>
          </w:tcPr>
          <w:p w:rsidR="005B4624" w:rsidRPr="005B4624" w:rsidRDefault="005B4624" w:rsidP="005B4624">
            <w:pPr>
              <w:kinsoku/>
              <w:wordWrap w:val="0"/>
              <w:spacing w:before="135" w:line="221" w:lineRule="auto"/>
              <w:ind w:firstLineChars="100" w:firstLine="240"/>
              <w:rPr>
                <w:rFonts w:ascii="仿宋" w:eastAsia="仿宋" w:hAnsi="仿宋" w:cs="仿宋"/>
                <w:sz w:val="24"/>
                <w:szCs w:val="24"/>
              </w:rPr>
            </w:pPr>
            <w:r w:rsidRPr="005B4624">
              <w:rPr>
                <w:rFonts w:ascii="仿宋" w:eastAsia="仿宋" w:hAnsi="仿宋" w:cs="仿宋" w:hint="eastAsia"/>
                <w:sz w:val="24"/>
                <w:szCs w:val="24"/>
              </w:rPr>
              <w:t>投标报价</w:t>
            </w:r>
          </w:p>
        </w:tc>
        <w:tc>
          <w:tcPr>
            <w:tcW w:w="3937" w:type="dxa"/>
            <w:shd w:val="clear" w:color="auto" w:fill="auto"/>
          </w:tcPr>
          <w:p w:rsidR="005B4624" w:rsidRPr="005B4624" w:rsidRDefault="005B4624" w:rsidP="005B4624">
            <w:pPr>
              <w:pStyle w:val="Normal30"/>
              <w:tabs>
                <w:tab w:val="left" w:pos="1920"/>
              </w:tabs>
              <w:wordWrap w:val="0"/>
              <w:autoSpaceDE w:val="0"/>
              <w:autoSpaceDN w:val="0"/>
              <w:adjustRightInd w:val="0"/>
              <w:spacing w:line="320" w:lineRule="exact"/>
              <w:rPr>
                <w:rFonts w:ascii="仿宋" w:eastAsia="仿宋" w:hAnsi="仿宋" w:cs="仿宋"/>
                <w:color w:val="000000"/>
                <w:szCs w:val="21"/>
              </w:rPr>
            </w:pPr>
            <w:r w:rsidRPr="005B4624">
              <w:rPr>
                <w:rFonts w:ascii="仿宋" w:eastAsia="仿宋" w:hAnsi="仿宋" w:cs="仿宋" w:hint="eastAsia"/>
                <w:color w:val="000000"/>
                <w:szCs w:val="21"/>
              </w:rPr>
              <w:t>（1）勘察费报价：40孔×</w:t>
            </w:r>
            <w:r w:rsidRPr="005B4624">
              <w:rPr>
                <w:rFonts w:ascii="仿宋" w:eastAsia="仿宋" w:hAnsi="仿宋" w:cs="仿宋" w:hint="eastAsia"/>
                <w:color w:val="000000"/>
                <w:szCs w:val="21"/>
                <w:u w:val="single"/>
              </w:rPr>
              <w:t xml:space="preserve">      </w:t>
            </w:r>
            <w:r w:rsidRPr="005B4624">
              <w:rPr>
                <w:rFonts w:ascii="仿宋" w:eastAsia="仿宋" w:hAnsi="仿宋" w:cs="仿宋" w:hint="eastAsia"/>
                <w:color w:val="000000"/>
                <w:szCs w:val="21"/>
              </w:rPr>
              <w:t xml:space="preserve">万元/孔=   </w:t>
            </w:r>
            <w:r w:rsidRPr="005B4624">
              <w:rPr>
                <w:rFonts w:ascii="仿宋" w:eastAsia="仿宋" w:hAnsi="仿宋" w:cs="仿宋" w:hint="eastAsia"/>
                <w:color w:val="000000"/>
                <w:szCs w:val="21"/>
                <w:u w:val="single"/>
              </w:rPr>
              <w:t xml:space="preserve">        </w:t>
            </w:r>
            <w:r w:rsidRPr="005B4624">
              <w:rPr>
                <w:rFonts w:ascii="仿宋" w:eastAsia="仿宋" w:hAnsi="仿宋" w:cs="仿宋" w:hint="eastAsia"/>
                <w:color w:val="000000"/>
                <w:szCs w:val="21"/>
              </w:rPr>
              <w:t>万元；</w:t>
            </w:r>
          </w:p>
          <w:p w:rsidR="005B4624" w:rsidRPr="005B4624" w:rsidRDefault="005B4624" w:rsidP="005B4624">
            <w:pPr>
              <w:pStyle w:val="Normal30"/>
              <w:tabs>
                <w:tab w:val="left" w:pos="1920"/>
              </w:tabs>
              <w:wordWrap w:val="0"/>
              <w:autoSpaceDE w:val="0"/>
              <w:autoSpaceDN w:val="0"/>
              <w:adjustRightInd w:val="0"/>
              <w:spacing w:line="320" w:lineRule="exact"/>
              <w:rPr>
                <w:rFonts w:ascii="仿宋" w:eastAsia="仿宋" w:hAnsi="仿宋" w:cs="仿宋"/>
                <w:szCs w:val="21"/>
              </w:rPr>
            </w:pPr>
            <w:r w:rsidRPr="005B4624">
              <w:rPr>
                <w:rFonts w:ascii="仿宋" w:eastAsia="仿宋" w:hAnsi="仿宋" w:cs="仿宋" w:hint="eastAsia"/>
                <w:color w:val="000000"/>
                <w:szCs w:val="21"/>
              </w:rPr>
              <w:t>（2）设计服务</w:t>
            </w:r>
            <w:r w:rsidRPr="005B4624">
              <w:rPr>
                <w:rFonts w:ascii="仿宋" w:eastAsia="仿宋" w:hAnsi="仿宋" w:cs="仿宋" w:hint="eastAsia"/>
                <w:szCs w:val="21"/>
              </w:rPr>
              <w:t>费报价：</w:t>
            </w:r>
          </w:p>
          <w:p w:rsidR="005B4624" w:rsidRPr="005B4624" w:rsidRDefault="005B4624" w:rsidP="005B4624">
            <w:pPr>
              <w:pStyle w:val="Normal30"/>
              <w:tabs>
                <w:tab w:val="left" w:pos="1920"/>
              </w:tabs>
              <w:wordWrap w:val="0"/>
              <w:autoSpaceDE w:val="0"/>
              <w:autoSpaceDN w:val="0"/>
              <w:adjustRightInd w:val="0"/>
              <w:spacing w:line="320" w:lineRule="exact"/>
              <w:rPr>
                <w:rFonts w:ascii="仿宋" w:eastAsia="仿宋" w:hAnsi="仿宋" w:cs="仿宋"/>
                <w:color w:val="000000"/>
                <w:szCs w:val="21"/>
              </w:rPr>
            </w:pPr>
            <w:r w:rsidRPr="005B4624">
              <w:rPr>
                <w:rFonts w:ascii="仿宋" w:eastAsia="仿宋" w:hAnsi="仿宋" w:cs="仿宋" w:hint="eastAsia"/>
                <w:szCs w:val="21"/>
              </w:rPr>
              <w:t>[163.9+(249.6-163.9)/(8000-5000)×(5500-5000)]×1.0×1.0×1.0×1.0×0.6×</w:t>
            </w:r>
            <w:r w:rsidRPr="005B4624">
              <w:rPr>
                <w:rFonts w:ascii="仿宋" w:eastAsia="仿宋" w:hAnsi="仿宋" w:cs="仿宋" w:hint="eastAsia"/>
                <w:szCs w:val="21"/>
                <w:u w:val="single"/>
              </w:rPr>
              <w:t xml:space="preserve">        </w:t>
            </w:r>
            <w:r w:rsidRPr="005B4624">
              <w:rPr>
                <w:rFonts w:ascii="仿宋" w:eastAsia="仿宋" w:hAnsi="仿宋" w:cs="仿宋" w:hint="eastAsia"/>
                <w:szCs w:val="21"/>
              </w:rPr>
              <w:t>% -12.03 =</w:t>
            </w:r>
            <w:r w:rsidRPr="005B4624">
              <w:rPr>
                <w:rFonts w:ascii="仿宋" w:eastAsia="仿宋" w:hAnsi="仿宋" w:cs="仿宋" w:hint="eastAsia"/>
                <w:szCs w:val="21"/>
                <w:u w:val="single"/>
              </w:rPr>
              <w:t xml:space="preserve">   </w:t>
            </w:r>
            <w:r w:rsidRPr="005B4624">
              <w:rPr>
                <w:rFonts w:ascii="仿宋" w:eastAsia="仿宋" w:hAnsi="仿宋" w:cs="仿宋" w:hint="eastAsia"/>
                <w:color w:val="000000"/>
                <w:szCs w:val="21"/>
                <w:u w:val="single"/>
              </w:rPr>
              <w:t xml:space="preserve">   </w:t>
            </w:r>
            <w:r w:rsidRPr="005B4624">
              <w:rPr>
                <w:rFonts w:ascii="仿宋" w:eastAsia="仿宋" w:hAnsi="仿宋" w:cs="仿宋" w:hint="eastAsia"/>
                <w:color w:val="000000"/>
                <w:szCs w:val="21"/>
              </w:rPr>
              <w:t>万元</w:t>
            </w:r>
          </w:p>
          <w:p w:rsidR="005B4624" w:rsidRPr="005B4624" w:rsidRDefault="005B4624" w:rsidP="005B4624">
            <w:pPr>
              <w:pStyle w:val="Normal30"/>
              <w:tabs>
                <w:tab w:val="left" w:pos="1920"/>
              </w:tabs>
              <w:wordWrap w:val="0"/>
              <w:autoSpaceDE w:val="0"/>
              <w:autoSpaceDN w:val="0"/>
              <w:adjustRightInd w:val="0"/>
              <w:spacing w:line="320" w:lineRule="exact"/>
              <w:rPr>
                <w:rFonts w:ascii="仿宋" w:eastAsia="仿宋" w:hAnsi="仿宋" w:cs="仿宋"/>
                <w:color w:val="000000"/>
                <w:szCs w:val="21"/>
              </w:rPr>
            </w:pPr>
            <w:r w:rsidRPr="005B4624">
              <w:rPr>
                <w:rFonts w:ascii="仿宋" w:eastAsia="仿宋" w:hAnsi="仿宋" w:cs="仿宋" w:hint="eastAsia"/>
                <w:color w:val="000000"/>
                <w:szCs w:val="21"/>
              </w:rPr>
              <w:t>投标总报价（小写）:</w:t>
            </w:r>
            <w:r w:rsidRPr="005B4624">
              <w:rPr>
                <w:rFonts w:ascii="仿宋" w:eastAsia="仿宋" w:hAnsi="仿宋" w:cs="仿宋" w:hint="eastAsia"/>
                <w:color w:val="000000"/>
                <w:szCs w:val="21"/>
                <w:u w:val="single"/>
              </w:rPr>
              <w:t xml:space="preserve">           </w:t>
            </w:r>
            <w:r w:rsidRPr="005B4624">
              <w:rPr>
                <w:rFonts w:ascii="仿宋" w:eastAsia="仿宋" w:hAnsi="仿宋" w:cs="仿宋" w:hint="eastAsia"/>
                <w:color w:val="000000"/>
                <w:szCs w:val="21"/>
              </w:rPr>
              <w:t xml:space="preserve"> 元；</w:t>
            </w:r>
          </w:p>
          <w:p w:rsidR="005B4624" w:rsidRPr="005B4624" w:rsidRDefault="005B4624" w:rsidP="005B4624">
            <w:pPr>
              <w:tabs>
                <w:tab w:val="left" w:pos="637"/>
              </w:tabs>
              <w:kinsoku/>
              <w:wordWrap w:val="0"/>
              <w:spacing w:before="68" w:line="238" w:lineRule="auto"/>
              <w:ind w:left="108"/>
              <w:jc w:val="center"/>
              <w:rPr>
                <w:rFonts w:ascii="仿宋" w:eastAsia="仿宋" w:hAnsi="仿宋" w:cs="仿宋"/>
                <w:sz w:val="24"/>
                <w:szCs w:val="24"/>
              </w:rPr>
            </w:pPr>
            <w:r w:rsidRPr="005B4624">
              <w:rPr>
                <w:rFonts w:ascii="仿宋" w:eastAsia="仿宋" w:hAnsi="仿宋" w:cs="仿宋" w:hint="eastAsia"/>
                <w:kern w:val="2"/>
              </w:rPr>
              <w:t xml:space="preserve">   （大写）:</w:t>
            </w:r>
            <w:r w:rsidRPr="005B4624">
              <w:rPr>
                <w:rFonts w:ascii="仿宋" w:eastAsia="仿宋" w:hAnsi="仿宋" w:cs="仿宋" w:hint="eastAsia"/>
                <w:kern w:val="2"/>
                <w:u w:val="single"/>
              </w:rPr>
              <w:t xml:space="preserve">                  </w:t>
            </w:r>
            <w:r w:rsidRPr="005B4624">
              <w:rPr>
                <w:rFonts w:ascii="仿宋" w:eastAsia="仿宋" w:hAnsi="仿宋" w:cs="仿宋" w:hint="eastAsia"/>
                <w:kern w:val="2"/>
              </w:rPr>
              <w:t>元。</w:t>
            </w:r>
          </w:p>
        </w:tc>
        <w:tc>
          <w:tcPr>
            <w:tcW w:w="1080" w:type="dxa"/>
            <w:shd w:val="clear" w:color="auto" w:fill="auto"/>
          </w:tcPr>
          <w:p w:rsidR="005B4624" w:rsidRPr="005B4624" w:rsidRDefault="005B4624" w:rsidP="005B4624">
            <w:pPr>
              <w:kinsoku/>
              <w:wordWrap w:val="0"/>
              <w:spacing w:before="149" w:line="221" w:lineRule="auto"/>
              <w:jc w:val="center"/>
              <w:rPr>
                <w:rFonts w:ascii="仿宋" w:eastAsia="仿宋" w:hAnsi="仿宋" w:cs="仿宋"/>
                <w:color w:val="auto"/>
                <w:sz w:val="24"/>
                <w:szCs w:val="24"/>
              </w:rPr>
            </w:pPr>
          </w:p>
        </w:tc>
      </w:tr>
      <w:tr w:rsidR="005B4624" w:rsidRPr="005B4624" w:rsidTr="005B4624">
        <w:trPr>
          <w:trHeight w:val="489"/>
        </w:trPr>
        <w:tc>
          <w:tcPr>
            <w:tcW w:w="1641" w:type="dxa"/>
            <w:shd w:val="clear" w:color="auto" w:fill="auto"/>
          </w:tcPr>
          <w:p w:rsidR="005B4624" w:rsidRPr="005B4624" w:rsidRDefault="005B4624" w:rsidP="005B4624">
            <w:pPr>
              <w:kinsoku/>
              <w:wordWrap w:val="0"/>
              <w:spacing w:before="174" w:line="179" w:lineRule="auto"/>
              <w:ind w:left="772"/>
              <w:rPr>
                <w:rFonts w:ascii="仿宋" w:eastAsia="仿宋" w:hAnsi="仿宋" w:cs="仿宋"/>
                <w:color w:val="auto"/>
                <w:sz w:val="24"/>
                <w:szCs w:val="24"/>
              </w:rPr>
            </w:pPr>
            <w:r w:rsidRPr="005B4624">
              <w:rPr>
                <w:rFonts w:ascii="仿宋" w:eastAsia="仿宋" w:hAnsi="仿宋" w:cs="仿宋" w:hint="eastAsia"/>
                <w:color w:val="auto"/>
                <w:sz w:val="24"/>
                <w:szCs w:val="24"/>
              </w:rPr>
              <w:t>2</w:t>
            </w:r>
          </w:p>
        </w:tc>
        <w:tc>
          <w:tcPr>
            <w:tcW w:w="2610" w:type="dxa"/>
            <w:shd w:val="clear" w:color="auto" w:fill="auto"/>
          </w:tcPr>
          <w:p w:rsidR="005B4624" w:rsidRPr="005B4624" w:rsidRDefault="005B4624" w:rsidP="005B4624">
            <w:pPr>
              <w:kinsoku/>
              <w:wordWrap w:val="0"/>
              <w:spacing w:before="135" w:line="221" w:lineRule="auto"/>
              <w:ind w:left="116"/>
              <w:rPr>
                <w:rFonts w:ascii="仿宋" w:eastAsia="仿宋" w:hAnsi="仿宋" w:cs="仿宋"/>
                <w:color w:val="auto"/>
                <w:sz w:val="24"/>
                <w:szCs w:val="24"/>
              </w:rPr>
            </w:pPr>
            <w:r w:rsidRPr="005B4624">
              <w:rPr>
                <w:rFonts w:ascii="仿宋" w:eastAsia="仿宋" w:hAnsi="仿宋" w:cs="仿宋" w:hint="eastAsia"/>
                <w:color w:val="auto"/>
                <w:sz w:val="24"/>
                <w:szCs w:val="24"/>
              </w:rPr>
              <w:t>项目负责人</w:t>
            </w:r>
          </w:p>
        </w:tc>
        <w:tc>
          <w:tcPr>
            <w:tcW w:w="3937" w:type="dxa"/>
            <w:shd w:val="clear" w:color="auto" w:fill="auto"/>
          </w:tcPr>
          <w:p w:rsidR="005B4624" w:rsidRPr="005B4624" w:rsidRDefault="005B4624" w:rsidP="005B4624">
            <w:pPr>
              <w:kinsoku/>
              <w:wordWrap w:val="0"/>
              <w:spacing w:before="135" w:line="221" w:lineRule="auto"/>
              <w:ind w:left="122"/>
              <w:rPr>
                <w:rFonts w:ascii="仿宋" w:eastAsia="仿宋" w:hAnsi="仿宋" w:cs="仿宋"/>
                <w:color w:val="auto"/>
                <w:sz w:val="24"/>
                <w:szCs w:val="24"/>
              </w:rPr>
            </w:pPr>
            <w:r w:rsidRPr="005B4624">
              <w:rPr>
                <w:rFonts w:ascii="仿宋" w:eastAsia="仿宋" w:hAnsi="仿宋" w:cs="仿宋" w:hint="eastAsia"/>
                <w:color w:val="auto"/>
                <w:sz w:val="24"/>
                <w:szCs w:val="24"/>
              </w:rPr>
              <w:t>姓名：证书编号：</w:t>
            </w:r>
          </w:p>
        </w:tc>
        <w:tc>
          <w:tcPr>
            <w:tcW w:w="1080" w:type="dxa"/>
            <w:shd w:val="clear" w:color="auto" w:fill="auto"/>
          </w:tcPr>
          <w:p w:rsidR="005B4624" w:rsidRPr="005B4624" w:rsidRDefault="005B4624" w:rsidP="005B4624">
            <w:pPr>
              <w:kinsoku/>
              <w:wordWrap w:val="0"/>
              <w:jc w:val="center"/>
              <w:rPr>
                <w:rFonts w:ascii="仿宋" w:eastAsia="仿宋" w:hAnsi="仿宋" w:cs="仿宋"/>
                <w:color w:val="auto"/>
                <w:sz w:val="24"/>
                <w:szCs w:val="24"/>
              </w:rPr>
            </w:pPr>
          </w:p>
        </w:tc>
      </w:tr>
      <w:tr w:rsidR="005B4624" w:rsidRPr="005B4624" w:rsidTr="005B4624">
        <w:trPr>
          <w:trHeight w:val="484"/>
        </w:trPr>
        <w:tc>
          <w:tcPr>
            <w:tcW w:w="1641" w:type="dxa"/>
            <w:shd w:val="clear" w:color="auto" w:fill="auto"/>
          </w:tcPr>
          <w:p w:rsidR="005B4624" w:rsidRPr="005B4624" w:rsidRDefault="005B4624" w:rsidP="005B4624">
            <w:pPr>
              <w:kinsoku/>
              <w:wordWrap w:val="0"/>
              <w:spacing w:before="175" w:line="179" w:lineRule="auto"/>
              <w:ind w:left="774"/>
              <w:rPr>
                <w:rFonts w:ascii="仿宋" w:eastAsia="仿宋" w:hAnsi="仿宋" w:cs="仿宋"/>
                <w:color w:val="auto"/>
                <w:sz w:val="24"/>
                <w:szCs w:val="24"/>
              </w:rPr>
            </w:pPr>
            <w:r w:rsidRPr="005B4624">
              <w:rPr>
                <w:rFonts w:ascii="仿宋" w:eastAsia="仿宋" w:hAnsi="仿宋" w:cs="仿宋" w:hint="eastAsia"/>
                <w:color w:val="auto"/>
                <w:sz w:val="24"/>
                <w:szCs w:val="24"/>
              </w:rPr>
              <w:t>3</w:t>
            </w:r>
          </w:p>
        </w:tc>
        <w:tc>
          <w:tcPr>
            <w:tcW w:w="2610" w:type="dxa"/>
            <w:shd w:val="clear" w:color="auto" w:fill="auto"/>
          </w:tcPr>
          <w:p w:rsidR="005B4624" w:rsidRPr="005B4624" w:rsidRDefault="005B4624" w:rsidP="005B4624">
            <w:pPr>
              <w:kinsoku/>
              <w:wordWrap w:val="0"/>
              <w:spacing w:before="136" w:line="219" w:lineRule="auto"/>
              <w:ind w:left="114"/>
              <w:rPr>
                <w:rFonts w:ascii="仿宋" w:eastAsia="仿宋" w:hAnsi="仿宋" w:cs="仿宋"/>
                <w:color w:val="auto"/>
                <w:sz w:val="24"/>
                <w:szCs w:val="24"/>
              </w:rPr>
            </w:pPr>
            <w:r w:rsidRPr="005B4624">
              <w:rPr>
                <w:rFonts w:ascii="仿宋" w:eastAsia="仿宋" w:hAnsi="仿宋" w:cs="仿宋" w:hint="eastAsia"/>
                <w:color w:val="auto"/>
                <w:sz w:val="24"/>
                <w:szCs w:val="24"/>
              </w:rPr>
              <w:t>勘察负责人</w:t>
            </w:r>
          </w:p>
        </w:tc>
        <w:tc>
          <w:tcPr>
            <w:tcW w:w="3937" w:type="dxa"/>
            <w:shd w:val="clear" w:color="auto" w:fill="auto"/>
          </w:tcPr>
          <w:p w:rsidR="005B4624" w:rsidRPr="005B4624" w:rsidRDefault="005B4624" w:rsidP="005B4624">
            <w:pPr>
              <w:kinsoku/>
              <w:wordWrap w:val="0"/>
              <w:spacing w:before="135" w:line="221" w:lineRule="auto"/>
              <w:ind w:left="122"/>
              <w:rPr>
                <w:rFonts w:ascii="仿宋" w:eastAsia="仿宋" w:hAnsi="仿宋" w:cs="仿宋"/>
                <w:color w:val="auto"/>
                <w:sz w:val="24"/>
                <w:szCs w:val="24"/>
              </w:rPr>
            </w:pPr>
            <w:r w:rsidRPr="005B4624">
              <w:rPr>
                <w:rFonts w:ascii="仿宋" w:eastAsia="仿宋" w:hAnsi="仿宋" w:cs="仿宋" w:hint="eastAsia"/>
                <w:color w:val="auto"/>
                <w:sz w:val="24"/>
                <w:szCs w:val="24"/>
              </w:rPr>
              <w:t>姓名：证书编号：</w:t>
            </w:r>
          </w:p>
        </w:tc>
        <w:tc>
          <w:tcPr>
            <w:tcW w:w="1080" w:type="dxa"/>
            <w:shd w:val="clear" w:color="auto" w:fill="auto"/>
          </w:tcPr>
          <w:p w:rsidR="005B4624" w:rsidRPr="005B4624" w:rsidRDefault="005B4624" w:rsidP="005B4624">
            <w:pPr>
              <w:kinsoku/>
              <w:wordWrap w:val="0"/>
              <w:jc w:val="center"/>
              <w:rPr>
                <w:rFonts w:ascii="仿宋" w:eastAsia="仿宋" w:hAnsi="仿宋" w:cs="仿宋"/>
                <w:color w:val="auto"/>
                <w:sz w:val="24"/>
                <w:szCs w:val="24"/>
              </w:rPr>
            </w:pPr>
          </w:p>
        </w:tc>
      </w:tr>
      <w:tr w:rsidR="005B4624" w:rsidRPr="005B4624" w:rsidTr="005B4624">
        <w:trPr>
          <w:trHeight w:val="490"/>
        </w:trPr>
        <w:tc>
          <w:tcPr>
            <w:tcW w:w="1641" w:type="dxa"/>
            <w:shd w:val="clear" w:color="auto" w:fill="auto"/>
          </w:tcPr>
          <w:p w:rsidR="005B4624" w:rsidRPr="005B4624" w:rsidRDefault="005B4624" w:rsidP="005B4624">
            <w:pPr>
              <w:kinsoku/>
              <w:wordWrap w:val="0"/>
              <w:spacing w:before="175" w:line="179" w:lineRule="auto"/>
              <w:ind w:left="769"/>
              <w:rPr>
                <w:rFonts w:ascii="仿宋" w:eastAsia="仿宋" w:hAnsi="仿宋" w:cs="仿宋"/>
                <w:color w:val="auto"/>
                <w:sz w:val="24"/>
                <w:szCs w:val="24"/>
              </w:rPr>
            </w:pPr>
            <w:r w:rsidRPr="005B4624">
              <w:rPr>
                <w:rFonts w:ascii="仿宋" w:eastAsia="仿宋" w:hAnsi="仿宋" w:cs="仿宋" w:hint="eastAsia"/>
                <w:color w:val="auto"/>
                <w:sz w:val="24"/>
                <w:szCs w:val="24"/>
              </w:rPr>
              <w:t>4</w:t>
            </w:r>
          </w:p>
        </w:tc>
        <w:tc>
          <w:tcPr>
            <w:tcW w:w="2610" w:type="dxa"/>
            <w:shd w:val="clear" w:color="auto" w:fill="auto"/>
          </w:tcPr>
          <w:p w:rsidR="005B4624" w:rsidRPr="005B4624" w:rsidRDefault="005B4624" w:rsidP="005B4624">
            <w:pPr>
              <w:kinsoku/>
              <w:wordWrap w:val="0"/>
              <w:spacing w:before="137" w:line="219" w:lineRule="auto"/>
              <w:ind w:left="114"/>
              <w:rPr>
                <w:rFonts w:ascii="仿宋" w:eastAsia="仿宋" w:hAnsi="仿宋" w:cs="仿宋"/>
                <w:color w:val="auto"/>
                <w:sz w:val="24"/>
                <w:szCs w:val="24"/>
              </w:rPr>
            </w:pPr>
            <w:r w:rsidRPr="005B4624">
              <w:rPr>
                <w:rFonts w:ascii="仿宋" w:eastAsia="仿宋" w:hAnsi="仿宋" w:cs="仿宋" w:hint="eastAsia"/>
                <w:color w:val="auto"/>
                <w:sz w:val="24"/>
                <w:szCs w:val="24"/>
              </w:rPr>
              <w:t>设计负责人</w:t>
            </w:r>
          </w:p>
        </w:tc>
        <w:tc>
          <w:tcPr>
            <w:tcW w:w="3937" w:type="dxa"/>
            <w:shd w:val="clear" w:color="auto" w:fill="auto"/>
          </w:tcPr>
          <w:p w:rsidR="005B4624" w:rsidRPr="005B4624" w:rsidRDefault="005B4624" w:rsidP="005B4624">
            <w:pPr>
              <w:kinsoku/>
              <w:wordWrap w:val="0"/>
              <w:spacing w:before="136" w:line="221" w:lineRule="auto"/>
              <w:ind w:left="122"/>
              <w:rPr>
                <w:rFonts w:ascii="仿宋" w:eastAsia="仿宋" w:hAnsi="仿宋" w:cs="仿宋"/>
                <w:color w:val="auto"/>
                <w:sz w:val="24"/>
                <w:szCs w:val="24"/>
              </w:rPr>
            </w:pPr>
            <w:r w:rsidRPr="005B4624">
              <w:rPr>
                <w:rFonts w:ascii="仿宋" w:eastAsia="仿宋" w:hAnsi="仿宋" w:cs="仿宋" w:hint="eastAsia"/>
                <w:color w:val="auto"/>
                <w:sz w:val="24"/>
                <w:szCs w:val="24"/>
              </w:rPr>
              <w:t>姓名：证书编号：</w:t>
            </w:r>
          </w:p>
        </w:tc>
        <w:tc>
          <w:tcPr>
            <w:tcW w:w="1080" w:type="dxa"/>
            <w:shd w:val="clear" w:color="auto" w:fill="auto"/>
          </w:tcPr>
          <w:p w:rsidR="005B4624" w:rsidRPr="005B4624" w:rsidRDefault="005B4624" w:rsidP="005B4624">
            <w:pPr>
              <w:kinsoku/>
              <w:wordWrap w:val="0"/>
              <w:jc w:val="center"/>
              <w:rPr>
                <w:rFonts w:ascii="仿宋" w:eastAsia="仿宋" w:hAnsi="仿宋" w:cs="仿宋"/>
                <w:color w:val="auto"/>
                <w:sz w:val="24"/>
                <w:szCs w:val="24"/>
              </w:rPr>
            </w:pPr>
          </w:p>
        </w:tc>
      </w:tr>
      <w:tr w:rsidR="005B4624" w:rsidRPr="005B4624" w:rsidTr="005B4624">
        <w:trPr>
          <w:trHeight w:val="484"/>
        </w:trPr>
        <w:tc>
          <w:tcPr>
            <w:tcW w:w="1641" w:type="dxa"/>
            <w:shd w:val="clear" w:color="auto" w:fill="auto"/>
          </w:tcPr>
          <w:p w:rsidR="005B4624" w:rsidRPr="005B4624" w:rsidRDefault="005B4624" w:rsidP="005B4624">
            <w:pPr>
              <w:kinsoku/>
              <w:wordWrap w:val="0"/>
              <w:spacing w:before="178" w:line="178" w:lineRule="auto"/>
              <w:ind w:left="775"/>
              <w:rPr>
                <w:rFonts w:ascii="仿宋" w:eastAsia="仿宋" w:hAnsi="仿宋" w:cs="仿宋"/>
                <w:color w:val="auto"/>
                <w:sz w:val="24"/>
                <w:szCs w:val="24"/>
              </w:rPr>
            </w:pPr>
            <w:r w:rsidRPr="005B4624">
              <w:rPr>
                <w:rFonts w:ascii="仿宋" w:eastAsia="仿宋" w:hAnsi="仿宋" w:cs="仿宋" w:hint="eastAsia"/>
                <w:color w:val="auto"/>
                <w:sz w:val="24"/>
                <w:szCs w:val="24"/>
              </w:rPr>
              <w:t>5</w:t>
            </w:r>
          </w:p>
        </w:tc>
        <w:tc>
          <w:tcPr>
            <w:tcW w:w="2610" w:type="dxa"/>
            <w:shd w:val="clear" w:color="auto" w:fill="auto"/>
          </w:tcPr>
          <w:p w:rsidR="005B4624" w:rsidRPr="005B4624" w:rsidRDefault="005B4624" w:rsidP="005B4624">
            <w:pPr>
              <w:kinsoku/>
              <w:wordWrap w:val="0"/>
              <w:spacing w:before="137" w:line="219" w:lineRule="auto"/>
              <w:ind w:left="114"/>
              <w:rPr>
                <w:rFonts w:ascii="仿宋" w:eastAsia="仿宋" w:hAnsi="仿宋" w:cs="仿宋"/>
                <w:color w:val="auto"/>
                <w:sz w:val="24"/>
                <w:szCs w:val="24"/>
              </w:rPr>
            </w:pPr>
            <w:r w:rsidRPr="005B4624">
              <w:rPr>
                <w:rFonts w:ascii="仿宋" w:eastAsia="仿宋" w:hAnsi="仿宋" w:cs="仿宋" w:hint="eastAsia"/>
                <w:color w:val="auto"/>
                <w:sz w:val="24"/>
                <w:szCs w:val="24"/>
              </w:rPr>
              <w:t>服务期限</w:t>
            </w:r>
          </w:p>
        </w:tc>
        <w:tc>
          <w:tcPr>
            <w:tcW w:w="3937"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080" w:type="dxa"/>
            <w:shd w:val="clear" w:color="auto" w:fill="auto"/>
          </w:tcPr>
          <w:p w:rsidR="005B4624" w:rsidRPr="005B4624" w:rsidRDefault="005B4624" w:rsidP="005B4624">
            <w:pPr>
              <w:kinsoku/>
              <w:wordWrap w:val="0"/>
              <w:jc w:val="center"/>
              <w:rPr>
                <w:rFonts w:ascii="仿宋" w:eastAsia="仿宋" w:hAnsi="仿宋" w:cs="仿宋"/>
                <w:color w:val="auto"/>
                <w:sz w:val="24"/>
                <w:szCs w:val="24"/>
              </w:rPr>
            </w:pPr>
          </w:p>
        </w:tc>
      </w:tr>
      <w:tr w:rsidR="005B4624" w:rsidRPr="005B4624" w:rsidTr="005B4624">
        <w:trPr>
          <w:trHeight w:val="490"/>
        </w:trPr>
        <w:tc>
          <w:tcPr>
            <w:tcW w:w="1641" w:type="dxa"/>
            <w:shd w:val="clear" w:color="auto" w:fill="auto"/>
          </w:tcPr>
          <w:p w:rsidR="005B4624" w:rsidRPr="005B4624" w:rsidRDefault="005B4624" w:rsidP="005B4624">
            <w:pPr>
              <w:kinsoku/>
              <w:wordWrap w:val="0"/>
              <w:spacing w:before="291" w:line="179" w:lineRule="auto"/>
              <w:ind w:left="771"/>
              <w:rPr>
                <w:rFonts w:ascii="仿宋" w:eastAsia="仿宋" w:hAnsi="仿宋" w:cs="仿宋"/>
                <w:color w:val="auto"/>
                <w:sz w:val="24"/>
                <w:szCs w:val="24"/>
              </w:rPr>
            </w:pPr>
            <w:r w:rsidRPr="005B4624">
              <w:rPr>
                <w:rFonts w:ascii="仿宋" w:eastAsia="仿宋" w:hAnsi="仿宋" w:cs="仿宋" w:hint="eastAsia"/>
                <w:color w:val="auto"/>
                <w:sz w:val="24"/>
                <w:szCs w:val="24"/>
              </w:rPr>
              <w:t>6</w:t>
            </w:r>
          </w:p>
        </w:tc>
        <w:tc>
          <w:tcPr>
            <w:tcW w:w="2610" w:type="dxa"/>
            <w:shd w:val="clear" w:color="auto" w:fill="auto"/>
          </w:tcPr>
          <w:p w:rsidR="005B4624" w:rsidRPr="005B4624" w:rsidRDefault="005B4624" w:rsidP="005B4624">
            <w:pPr>
              <w:kinsoku/>
              <w:wordWrap w:val="0"/>
              <w:spacing w:before="138" w:line="219" w:lineRule="auto"/>
              <w:ind w:left="114"/>
              <w:rPr>
                <w:rFonts w:ascii="仿宋" w:eastAsia="仿宋" w:hAnsi="仿宋" w:cs="仿宋"/>
                <w:color w:val="auto"/>
                <w:sz w:val="24"/>
                <w:szCs w:val="24"/>
              </w:rPr>
            </w:pPr>
            <w:r w:rsidRPr="005B4624">
              <w:rPr>
                <w:rFonts w:ascii="仿宋" w:eastAsia="仿宋" w:hAnsi="仿宋" w:cs="仿宋" w:hint="eastAsia"/>
                <w:color w:val="auto"/>
                <w:sz w:val="24"/>
                <w:szCs w:val="24"/>
              </w:rPr>
              <w:t>投标有效期</w:t>
            </w:r>
          </w:p>
        </w:tc>
        <w:tc>
          <w:tcPr>
            <w:tcW w:w="3937"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080" w:type="dxa"/>
            <w:shd w:val="clear" w:color="auto" w:fill="auto"/>
          </w:tcPr>
          <w:p w:rsidR="005B4624" w:rsidRPr="005B4624" w:rsidRDefault="005B4624" w:rsidP="005B4624">
            <w:pPr>
              <w:kinsoku/>
              <w:wordWrap w:val="0"/>
              <w:jc w:val="center"/>
              <w:rPr>
                <w:rFonts w:ascii="仿宋" w:eastAsia="仿宋" w:hAnsi="仿宋" w:cs="仿宋"/>
                <w:color w:val="auto"/>
                <w:sz w:val="24"/>
                <w:szCs w:val="24"/>
              </w:rPr>
            </w:pPr>
          </w:p>
        </w:tc>
      </w:tr>
      <w:tr w:rsidR="005B4624" w:rsidRPr="005B4624" w:rsidTr="005B4624">
        <w:trPr>
          <w:trHeight w:val="720"/>
        </w:trPr>
        <w:tc>
          <w:tcPr>
            <w:tcW w:w="1641" w:type="dxa"/>
            <w:shd w:val="clear" w:color="auto" w:fill="auto"/>
          </w:tcPr>
          <w:p w:rsidR="005B4624" w:rsidRPr="005B4624" w:rsidRDefault="005B4624" w:rsidP="005B4624">
            <w:pPr>
              <w:kinsoku/>
              <w:wordWrap w:val="0"/>
              <w:spacing w:before="296" w:line="179" w:lineRule="auto"/>
              <w:ind w:left="771"/>
              <w:rPr>
                <w:rFonts w:ascii="仿宋" w:eastAsia="仿宋" w:hAnsi="仿宋" w:cs="仿宋"/>
                <w:color w:val="auto"/>
                <w:sz w:val="24"/>
                <w:szCs w:val="24"/>
              </w:rPr>
            </w:pPr>
            <w:r w:rsidRPr="005B4624">
              <w:rPr>
                <w:rFonts w:ascii="仿宋" w:eastAsia="仿宋" w:hAnsi="仿宋" w:cs="仿宋" w:hint="eastAsia"/>
                <w:color w:val="auto"/>
                <w:sz w:val="24"/>
                <w:szCs w:val="24"/>
              </w:rPr>
              <w:t>7</w:t>
            </w:r>
          </w:p>
        </w:tc>
        <w:tc>
          <w:tcPr>
            <w:tcW w:w="2610" w:type="dxa"/>
            <w:shd w:val="clear" w:color="auto" w:fill="auto"/>
          </w:tcPr>
          <w:p w:rsidR="005B4624" w:rsidRPr="005B4624" w:rsidRDefault="005B4624" w:rsidP="005B4624">
            <w:pPr>
              <w:kinsoku/>
              <w:wordWrap w:val="0"/>
              <w:spacing w:before="75" w:line="268" w:lineRule="auto"/>
              <w:ind w:left="140" w:right="105" w:hanging="24"/>
              <w:rPr>
                <w:rFonts w:ascii="仿宋" w:eastAsia="仿宋" w:hAnsi="仿宋" w:cs="仿宋"/>
                <w:color w:val="auto"/>
                <w:sz w:val="24"/>
                <w:szCs w:val="24"/>
              </w:rPr>
            </w:pPr>
            <w:r w:rsidRPr="005B4624">
              <w:rPr>
                <w:rFonts w:ascii="仿宋" w:eastAsia="仿宋" w:hAnsi="仿宋" w:cs="仿宋" w:hint="eastAsia"/>
                <w:color w:val="auto"/>
                <w:sz w:val="24"/>
                <w:szCs w:val="24"/>
              </w:rPr>
              <w:t>是否接受招标文件中的合同条款</w:t>
            </w:r>
          </w:p>
        </w:tc>
        <w:tc>
          <w:tcPr>
            <w:tcW w:w="3937" w:type="dxa"/>
            <w:shd w:val="clear" w:color="auto" w:fill="auto"/>
          </w:tcPr>
          <w:p w:rsidR="005B4624" w:rsidRPr="005B4624" w:rsidRDefault="005B4624" w:rsidP="005B4624">
            <w:pPr>
              <w:kinsoku/>
              <w:wordWrap w:val="0"/>
              <w:spacing w:before="253" w:line="221" w:lineRule="auto"/>
              <w:ind w:left="123"/>
              <w:rPr>
                <w:rFonts w:ascii="仿宋" w:eastAsia="仿宋" w:hAnsi="仿宋" w:cs="仿宋"/>
                <w:color w:val="auto"/>
                <w:sz w:val="24"/>
                <w:szCs w:val="24"/>
              </w:rPr>
            </w:pPr>
            <w:r w:rsidRPr="005B4624">
              <w:rPr>
                <w:rFonts w:ascii="仿宋" w:eastAsia="仿宋" w:hAnsi="仿宋" w:cs="仿宋" w:hint="eastAsia"/>
                <w:color w:val="auto"/>
                <w:sz w:val="24"/>
                <w:szCs w:val="24"/>
              </w:rPr>
              <w:t>是</w:t>
            </w:r>
          </w:p>
        </w:tc>
        <w:tc>
          <w:tcPr>
            <w:tcW w:w="1080" w:type="dxa"/>
            <w:shd w:val="clear" w:color="auto" w:fill="auto"/>
          </w:tcPr>
          <w:p w:rsidR="005B4624" w:rsidRPr="005B4624" w:rsidRDefault="005B4624" w:rsidP="005B4624">
            <w:pPr>
              <w:kinsoku/>
              <w:wordWrap w:val="0"/>
              <w:jc w:val="center"/>
              <w:rPr>
                <w:rFonts w:ascii="仿宋" w:eastAsia="仿宋" w:hAnsi="仿宋" w:cs="仿宋"/>
                <w:color w:val="auto"/>
                <w:sz w:val="24"/>
                <w:szCs w:val="24"/>
              </w:rPr>
            </w:pPr>
          </w:p>
        </w:tc>
      </w:tr>
      <w:tr w:rsidR="005B4624" w:rsidRPr="005B4624" w:rsidTr="005B4624">
        <w:trPr>
          <w:trHeight w:val="725"/>
        </w:trPr>
        <w:tc>
          <w:tcPr>
            <w:tcW w:w="1641" w:type="dxa"/>
            <w:shd w:val="clear" w:color="auto" w:fill="auto"/>
          </w:tcPr>
          <w:p w:rsidR="005B4624" w:rsidRPr="005B4624" w:rsidRDefault="005B4624" w:rsidP="005B4624">
            <w:pPr>
              <w:kinsoku/>
              <w:wordWrap w:val="0"/>
              <w:spacing w:before="290" w:line="180" w:lineRule="auto"/>
              <w:ind w:left="733"/>
              <w:rPr>
                <w:rFonts w:ascii="仿宋" w:eastAsia="仿宋" w:hAnsi="仿宋" w:cs="仿宋"/>
                <w:color w:val="auto"/>
                <w:sz w:val="24"/>
                <w:szCs w:val="24"/>
              </w:rPr>
            </w:pPr>
            <w:r w:rsidRPr="005B4624">
              <w:rPr>
                <w:rFonts w:ascii="仿宋" w:eastAsia="仿宋" w:hAnsi="仿宋" w:cs="仿宋" w:hint="eastAsia"/>
                <w:color w:val="auto"/>
                <w:sz w:val="24"/>
                <w:szCs w:val="24"/>
              </w:rPr>
              <w:t>8</w:t>
            </w:r>
          </w:p>
        </w:tc>
        <w:tc>
          <w:tcPr>
            <w:tcW w:w="2610" w:type="dxa"/>
            <w:shd w:val="clear" w:color="auto" w:fill="auto"/>
          </w:tcPr>
          <w:p w:rsidR="005B4624" w:rsidRPr="005B4624" w:rsidRDefault="005B4624" w:rsidP="005B4624">
            <w:pPr>
              <w:kinsoku/>
              <w:wordWrap w:val="0"/>
              <w:spacing w:before="75" w:line="268" w:lineRule="auto"/>
              <w:ind w:left="116" w:right="105"/>
              <w:rPr>
                <w:rFonts w:ascii="仿宋" w:eastAsia="仿宋" w:hAnsi="仿宋" w:cs="仿宋"/>
                <w:color w:val="auto"/>
                <w:sz w:val="24"/>
                <w:szCs w:val="24"/>
              </w:rPr>
            </w:pPr>
            <w:r w:rsidRPr="005B4624">
              <w:rPr>
                <w:rFonts w:ascii="仿宋" w:eastAsia="仿宋" w:hAnsi="仿宋" w:cs="仿宋" w:hint="eastAsia"/>
                <w:color w:val="auto"/>
                <w:sz w:val="24"/>
                <w:szCs w:val="24"/>
              </w:rPr>
              <w:t>是否响应招标文件中的技术标准及要求</w:t>
            </w:r>
          </w:p>
        </w:tc>
        <w:tc>
          <w:tcPr>
            <w:tcW w:w="3937" w:type="dxa"/>
            <w:shd w:val="clear" w:color="auto" w:fill="auto"/>
          </w:tcPr>
          <w:p w:rsidR="005B4624" w:rsidRPr="005B4624" w:rsidRDefault="005B4624" w:rsidP="005B4624">
            <w:pPr>
              <w:kinsoku/>
              <w:wordWrap w:val="0"/>
              <w:spacing w:before="258" w:line="221" w:lineRule="auto"/>
              <w:ind w:left="123"/>
              <w:rPr>
                <w:rFonts w:ascii="仿宋" w:eastAsia="仿宋" w:hAnsi="仿宋" w:cs="仿宋"/>
                <w:color w:val="auto"/>
                <w:sz w:val="24"/>
                <w:szCs w:val="24"/>
              </w:rPr>
            </w:pPr>
            <w:r w:rsidRPr="005B4624">
              <w:rPr>
                <w:rFonts w:ascii="仿宋" w:eastAsia="仿宋" w:hAnsi="仿宋" w:cs="仿宋" w:hint="eastAsia"/>
                <w:color w:val="auto"/>
                <w:sz w:val="24"/>
                <w:szCs w:val="24"/>
              </w:rPr>
              <w:t>是</w:t>
            </w:r>
          </w:p>
        </w:tc>
        <w:tc>
          <w:tcPr>
            <w:tcW w:w="1080" w:type="dxa"/>
            <w:shd w:val="clear" w:color="auto" w:fill="auto"/>
          </w:tcPr>
          <w:p w:rsidR="005B4624" w:rsidRPr="005B4624" w:rsidRDefault="005B4624" w:rsidP="005B4624">
            <w:pPr>
              <w:kinsoku/>
              <w:wordWrap w:val="0"/>
              <w:jc w:val="center"/>
              <w:rPr>
                <w:rFonts w:ascii="仿宋" w:eastAsia="仿宋" w:hAnsi="仿宋" w:cs="仿宋"/>
                <w:color w:val="auto"/>
                <w:sz w:val="24"/>
                <w:szCs w:val="24"/>
              </w:rPr>
            </w:pPr>
          </w:p>
        </w:tc>
      </w:tr>
      <w:tr w:rsidR="005B4624" w:rsidRPr="005B4624" w:rsidTr="005B4624">
        <w:trPr>
          <w:trHeight w:val="719"/>
        </w:trPr>
        <w:tc>
          <w:tcPr>
            <w:tcW w:w="1641" w:type="dxa"/>
            <w:shd w:val="clear" w:color="auto" w:fill="auto"/>
          </w:tcPr>
          <w:p w:rsidR="005B4624" w:rsidRPr="005B4624" w:rsidRDefault="005B4624" w:rsidP="005B4624">
            <w:pPr>
              <w:kinsoku/>
              <w:wordWrap w:val="0"/>
              <w:spacing w:before="290" w:line="180" w:lineRule="auto"/>
              <w:ind w:left="733"/>
              <w:rPr>
                <w:rFonts w:ascii="仿宋" w:eastAsia="仿宋" w:hAnsi="仿宋" w:cs="仿宋"/>
                <w:color w:val="auto"/>
                <w:sz w:val="24"/>
                <w:szCs w:val="24"/>
              </w:rPr>
            </w:pPr>
            <w:r w:rsidRPr="005B4624">
              <w:rPr>
                <w:rFonts w:ascii="仿宋" w:eastAsia="仿宋" w:hAnsi="仿宋" w:cs="仿宋" w:hint="eastAsia"/>
                <w:color w:val="auto"/>
                <w:sz w:val="24"/>
                <w:szCs w:val="24"/>
              </w:rPr>
              <w:t>9</w:t>
            </w:r>
          </w:p>
        </w:tc>
        <w:tc>
          <w:tcPr>
            <w:tcW w:w="2610" w:type="dxa"/>
            <w:shd w:val="clear" w:color="auto" w:fill="auto"/>
          </w:tcPr>
          <w:p w:rsidR="005B4624" w:rsidRPr="005B4624" w:rsidRDefault="005B4624" w:rsidP="005B4624">
            <w:pPr>
              <w:kinsoku/>
              <w:wordWrap w:val="0"/>
              <w:spacing w:before="74" w:line="268" w:lineRule="auto"/>
              <w:ind w:left="114" w:right="105" w:firstLine="1"/>
              <w:rPr>
                <w:rFonts w:ascii="仿宋" w:eastAsia="仿宋" w:hAnsi="仿宋" w:cs="仿宋"/>
                <w:color w:val="auto"/>
                <w:sz w:val="24"/>
                <w:szCs w:val="24"/>
              </w:rPr>
            </w:pPr>
            <w:r w:rsidRPr="005B4624">
              <w:rPr>
                <w:rFonts w:ascii="仿宋" w:eastAsia="仿宋" w:hAnsi="仿宋" w:cs="仿宋" w:hint="eastAsia"/>
                <w:color w:val="auto"/>
                <w:sz w:val="24"/>
                <w:szCs w:val="24"/>
              </w:rPr>
              <w:t>是否响应招标文件中的招标范围</w:t>
            </w:r>
          </w:p>
        </w:tc>
        <w:tc>
          <w:tcPr>
            <w:tcW w:w="3937" w:type="dxa"/>
            <w:shd w:val="clear" w:color="auto" w:fill="auto"/>
          </w:tcPr>
          <w:p w:rsidR="005B4624" w:rsidRPr="005B4624" w:rsidRDefault="005B4624" w:rsidP="005B4624">
            <w:pPr>
              <w:kinsoku/>
              <w:wordWrap w:val="0"/>
              <w:spacing w:before="253" w:line="221" w:lineRule="auto"/>
              <w:ind w:left="123"/>
              <w:rPr>
                <w:rFonts w:ascii="仿宋" w:eastAsia="仿宋" w:hAnsi="仿宋" w:cs="仿宋"/>
                <w:color w:val="auto"/>
                <w:sz w:val="24"/>
                <w:szCs w:val="24"/>
              </w:rPr>
            </w:pPr>
            <w:r w:rsidRPr="005B4624">
              <w:rPr>
                <w:rFonts w:ascii="仿宋" w:eastAsia="仿宋" w:hAnsi="仿宋" w:cs="仿宋" w:hint="eastAsia"/>
                <w:color w:val="auto"/>
                <w:sz w:val="24"/>
                <w:szCs w:val="24"/>
              </w:rPr>
              <w:t>是</w:t>
            </w:r>
          </w:p>
        </w:tc>
        <w:tc>
          <w:tcPr>
            <w:tcW w:w="1080" w:type="dxa"/>
            <w:shd w:val="clear" w:color="auto" w:fill="auto"/>
          </w:tcPr>
          <w:p w:rsidR="005B4624" w:rsidRPr="005B4624" w:rsidRDefault="005B4624" w:rsidP="005B4624">
            <w:pPr>
              <w:kinsoku/>
              <w:wordWrap w:val="0"/>
              <w:jc w:val="center"/>
              <w:rPr>
                <w:rFonts w:ascii="仿宋" w:eastAsia="仿宋" w:hAnsi="仿宋" w:cs="仿宋"/>
                <w:color w:val="auto"/>
                <w:sz w:val="24"/>
                <w:szCs w:val="24"/>
              </w:rPr>
            </w:pPr>
          </w:p>
        </w:tc>
      </w:tr>
    </w:tbl>
    <w:p w:rsidR="005B4624" w:rsidRDefault="005B4624">
      <w:pPr>
        <w:kinsoku/>
        <w:wordWrap w:val="0"/>
        <w:spacing w:before="68" w:line="215" w:lineRule="auto"/>
        <w:jc w:val="right"/>
        <w:rPr>
          <w:rFonts w:ascii="仿宋" w:eastAsia="仿宋" w:hAnsi="仿宋" w:cs="仿宋"/>
          <w:color w:val="auto"/>
          <w:sz w:val="24"/>
          <w:szCs w:val="24"/>
        </w:rPr>
      </w:pPr>
      <w:r>
        <w:rPr>
          <w:rFonts w:ascii="仿宋" w:eastAsia="仿宋" w:hAnsi="仿宋" w:cs="仿宋" w:hint="eastAsia"/>
          <w:color w:val="auto"/>
          <w:sz w:val="24"/>
          <w:szCs w:val="24"/>
        </w:rPr>
        <w:t>投标人：</w:t>
      </w:r>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（盖单位章）</w:t>
      </w:r>
    </w:p>
    <w:p w:rsidR="005B4624" w:rsidRDefault="005B4624">
      <w:pPr>
        <w:kinsoku/>
        <w:wordWrap w:val="0"/>
        <w:spacing w:line="343" w:lineRule="auto"/>
        <w:rPr>
          <w:rFonts w:ascii="仿宋" w:eastAsia="仿宋" w:hAnsi="仿宋" w:cs="仿宋"/>
          <w:color w:val="auto"/>
          <w:sz w:val="24"/>
          <w:szCs w:val="24"/>
        </w:rPr>
      </w:pPr>
    </w:p>
    <w:p w:rsidR="005B4624" w:rsidRDefault="005B4624">
      <w:pPr>
        <w:kinsoku/>
        <w:wordWrap w:val="0"/>
        <w:spacing w:before="68" w:line="485" w:lineRule="auto"/>
        <w:ind w:left="5152" w:right="206" w:hanging="1439"/>
        <w:jc w:val="right"/>
        <w:rPr>
          <w:rFonts w:ascii="仿宋" w:eastAsia="仿宋" w:hAnsi="仿宋" w:cs="仿宋"/>
          <w:color w:val="auto"/>
          <w:sz w:val="24"/>
          <w:szCs w:val="24"/>
        </w:rPr>
      </w:pPr>
      <w:r>
        <w:rPr>
          <w:rFonts w:ascii="仿宋" w:eastAsia="仿宋" w:hAnsi="仿宋" w:cs="仿宋" w:hint="eastAsia"/>
          <w:color w:val="auto"/>
          <w:sz w:val="24"/>
          <w:szCs w:val="24"/>
        </w:rPr>
        <w:t>法定代表人或其委托代理人：</w:t>
      </w:r>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（签字）</w:t>
      </w:r>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年</w:t>
      </w:r>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月</w:t>
      </w:r>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日</w:t>
      </w:r>
    </w:p>
    <w:p w:rsidR="005B4624" w:rsidRDefault="005B4624">
      <w:pPr>
        <w:kinsoku/>
        <w:wordWrap w:val="0"/>
        <w:rPr>
          <w:rFonts w:ascii="仿宋" w:eastAsia="仿宋" w:hAnsi="仿宋" w:cs="仿宋"/>
          <w:color w:val="auto"/>
          <w:sz w:val="24"/>
          <w:szCs w:val="24"/>
        </w:rPr>
        <w:sectPr w:rsidR="005B4624">
          <w:footerReference w:type="default" r:id="rId41"/>
          <w:pgSz w:w="11905" w:h="16839"/>
          <w:pgMar w:top="1440" w:right="1361" w:bottom="1440" w:left="1361" w:header="0" w:footer="1213" w:gutter="0"/>
          <w:cols w:space="720"/>
        </w:sectPr>
      </w:pPr>
    </w:p>
    <w:p w:rsidR="005B4624" w:rsidRDefault="005B4624">
      <w:pPr>
        <w:pStyle w:val="2"/>
        <w:kinsoku/>
        <w:wordWrap w:val="0"/>
        <w:spacing w:before="120"/>
        <w:rPr>
          <w:rFonts w:ascii="仿宋" w:hAnsi="仿宋" w:cs="仿宋"/>
          <w:color w:val="auto"/>
        </w:rPr>
      </w:pPr>
      <w:bookmarkStart w:id="325" w:name="_bookmark111"/>
      <w:bookmarkStart w:id="326" w:name="_Toc27143"/>
      <w:bookmarkEnd w:id="325"/>
      <w:r>
        <w:rPr>
          <w:rFonts w:ascii="仿宋" w:hAnsi="仿宋" w:cs="仿宋" w:hint="eastAsia"/>
          <w:color w:val="auto"/>
        </w:rPr>
        <w:lastRenderedPageBreak/>
        <w:t>三、法定代表人身份证明（适用于无委托代理人的情况）</w:t>
      </w:r>
      <w:bookmarkEnd w:id="326"/>
    </w:p>
    <w:p w:rsidR="005B4624" w:rsidRDefault="005B4624">
      <w:pPr>
        <w:kinsoku/>
        <w:wordWrap w:val="0"/>
        <w:spacing w:line="268" w:lineRule="auto"/>
        <w:rPr>
          <w:rFonts w:ascii="仿宋" w:eastAsia="仿宋" w:hAnsi="仿宋" w:cs="仿宋"/>
          <w:color w:val="auto"/>
          <w:sz w:val="24"/>
          <w:szCs w:val="24"/>
        </w:rPr>
      </w:pPr>
    </w:p>
    <w:p w:rsidR="005B4624" w:rsidRDefault="005B4624">
      <w:pPr>
        <w:kinsoku/>
        <w:wordWrap w:val="0"/>
        <w:spacing w:line="268" w:lineRule="auto"/>
        <w:rPr>
          <w:rFonts w:ascii="仿宋" w:eastAsia="仿宋" w:hAnsi="仿宋" w:cs="仿宋"/>
          <w:color w:val="auto"/>
          <w:sz w:val="24"/>
          <w:szCs w:val="24"/>
        </w:rPr>
      </w:pPr>
    </w:p>
    <w:p w:rsidR="005B4624" w:rsidRDefault="005B4624">
      <w:pPr>
        <w:kinsoku/>
        <w:wordWrap w:val="0"/>
        <w:spacing w:before="104" w:line="219" w:lineRule="auto"/>
        <w:ind w:left="3163"/>
        <w:outlineLvl w:val="2"/>
        <w:rPr>
          <w:rFonts w:ascii="仿宋" w:eastAsia="仿宋" w:hAnsi="仿宋" w:cs="仿宋"/>
          <w:color w:val="auto"/>
          <w:sz w:val="24"/>
          <w:szCs w:val="24"/>
        </w:rPr>
      </w:pPr>
      <w:bookmarkStart w:id="327" w:name="_Toc5351"/>
      <w:r>
        <w:rPr>
          <w:rFonts w:ascii="仿宋" w:eastAsia="仿宋" w:hAnsi="仿宋" w:cs="仿宋" w:hint="eastAsia"/>
          <w:color w:val="auto"/>
          <w:sz w:val="24"/>
          <w:szCs w:val="24"/>
        </w:rPr>
        <w:t>法定代表人身份证明</w:t>
      </w:r>
      <w:bookmarkEnd w:id="327"/>
    </w:p>
    <w:p w:rsidR="005B4624" w:rsidRDefault="005B4624">
      <w:pPr>
        <w:kinsoku/>
        <w:wordWrap w:val="0"/>
        <w:spacing w:line="280" w:lineRule="auto"/>
        <w:rPr>
          <w:rFonts w:ascii="仿宋" w:eastAsia="仿宋" w:hAnsi="仿宋" w:cs="仿宋"/>
          <w:color w:val="auto"/>
          <w:sz w:val="24"/>
          <w:szCs w:val="24"/>
        </w:rPr>
      </w:pPr>
    </w:p>
    <w:p w:rsidR="005B4624" w:rsidRDefault="005B4624">
      <w:pPr>
        <w:kinsoku/>
        <w:wordWrap w:val="0"/>
        <w:spacing w:line="280" w:lineRule="auto"/>
        <w:rPr>
          <w:rFonts w:ascii="仿宋" w:eastAsia="仿宋" w:hAnsi="仿宋" w:cs="仿宋"/>
          <w:color w:val="auto"/>
          <w:sz w:val="24"/>
          <w:szCs w:val="24"/>
        </w:rPr>
      </w:pPr>
    </w:p>
    <w:p w:rsidR="005B4624" w:rsidRDefault="005B4624">
      <w:pPr>
        <w:kinsoku/>
        <w:wordWrap w:val="0"/>
        <w:spacing w:before="68" w:line="461" w:lineRule="exact"/>
        <w:ind w:left="451"/>
        <w:rPr>
          <w:rFonts w:ascii="仿宋" w:eastAsia="仿宋" w:hAnsi="仿宋" w:cs="仿宋"/>
          <w:color w:val="auto"/>
          <w:sz w:val="24"/>
          <w:szCs w:val="24"/>
        </w:rPr>
      </w:pPr>
      <w:r>
        <w:rPr>
          <w:rFonts w:ascii="仿宋" w:eastAsia="仿宋" w:hAnsi="仿宋" w:cs="仿宋" w:hint="eastAsia"/>
          <w:color w:val="auto"/>
          <w:sz w:val="24"/>
          <w:szCs w:val="24"/>
        </w:rPr>
        <w:t>投标人名称：</w:t>
      </w:r>
    </w:p>
    <w:p w:rsidR="005B4624" w:rsidRDefault="005B4624">
      <w:pPr>
        <w:kinsoku/>
        <w:wordWrap w:val="0"/>
        <w:spacing w:before="1" w:line="216" w:lineRule="auto"/>
        <w:ind w:left="455"/>
        <w:rPr>
          <w:rFonts w:ascii="仿宋" w:eastAsia="仿宋" w:hAnsi="仿宋" w:cs="仿宋"/>
          <w:color w:val="auto"/>
          <w:sz w:val="24"/>
          <w:szCs w:val="24"/>
        </w:rPr>
      </w:pPr>
      <w:r>
        <w:rPr>
          <w:rFonts w:ascii="仿宋" w:eastAsia="仿宋" w:hAnsi="仿宋" w:cs="仿宋" w:hint="eastAsia"/>
          <w:color w:val="auto"/>
          <w:sz w:val="24"/>
          <w:szCs w:val="24"/>
        </w:rPr>
        <w:t>单位性质：</w:t>
      </w:r>
    </w:p>
    <w:p w:rsidR="005B4624" w:rsidRDefault="005B4624">
      <w:pPr>
        <w:kinsoku/>
        <w:wordWrap w:val="0"/>
        <w:spacing w:before="213" w:line="229" w:lineRule="auto"/>
        <w:ind w:left="452"/>
        <w:rPr>
          <w:rFonts w:ascii="仿宋" w:eastAsia="仿宋" w:hAnsi="仿宋" w:cs="仿宋"/>
          <w:color w:val="auto"/>
          <w:sz w:val="24"/>
          <w:szCs w:val="24"/>
        </w:rPr>
      </w:pPr>
      <w:r>
        <w:rPr>
          <w:rFonts w:ascii="仿宋" w:eastAsia="仿宋" w:hAnsi="仿宋" w:cs="仿宋" w:hint="eastAsia"/>
          <w:color w:val="auto"/>
          <w:sz w:val="24"/>
          <w:szCs w:val="24"/>
        </w:rPr>
        <w:t>地址：</w:t>
      </w:r>
    </w:p>
    <w:p w:rsidR="005B4624" w:rsidRDefault="005B4624">
      <w:pPr>
        <w:kinsoku/>
        <w:wordWrap w:val="0"/>
        <w:spacing w:before="200" w:line="461" w:lineRule="exact"/>
        <w:ind w:left="455"/>
        <w:rPr>
          <w:rFonts w:ascii="仿宋" w:eastAsia="仿宋" w:hAnsi="仿宋" w:cs="仿宋"/>
          <w:color w:val="auto"/>
          <w:sz w:val="24"/>
          <w:szCs w:val="24"/>
        </w:rPr>
      </w:pPr>
      <w:r>
        <w:rPr>
          <w:rFonts w:ascii="仿宋" w:eastAsia="仿宋" w:hAnsi="仿宋" w:cs="仿宋" w:hint="eastAsia"/>
          <w:color w:val="auto"/>
          <w:sz w:val="24"/>
          <w:szCs w:val="24"/>
        </w:rPr>
        <w:t>成立时间：年月日</w:t>
      </w:r>
    </w:p>
    <w:p w:rsidR="005B4624" w:rsidRDefault="005B4624">
      <w:pPr>
        <w:kinsoku/>
        <w:wordWrap w:val="0"/>
        <w:spacing w:line="219" w:lineRule="auto"/>
        <w:ind w:left="451"/>
        <w:rPr>
          <w:rFonts w:ascii="仿宋" w:eastAsia="仿宋" w:hAnsi="仿宋" w:cs="仿宋"/>
          <w:color w:val="auto"/>
          <w:sz w:val="24"/>
          <w:szCs w:val="24"/>
        </w:rPr>
      </w:pPr>
      <w:r>
        <w:rPr>
          <w:rFonts w:ascii="仿宋" w:eastAsia="仿宋" w:hAnsi="仿宋" w:cs="仿宋" w:hint="eastAsia"/>
          <w:color w:val="auto"/>
          <w:sz w:val="24"/>
          <w:szCs w:val="24"/>
        </w:rPr>
        <w:t>经营期限：</w:t>
      </w:r>
    </w:p>
    <w:p w:rsidR="005B4624" w:rsidRDefault="005B4624">
      <w:pPr>
        <w:kinsoku/>
        <w:wordWrap w:val="0"/>
        <w:spacing w:before="212" w:line="217" w:lineRule="auto"/>
        <w:ind w:left="451"/>
        <w:rPr>
          <w:rFonts w:ascii="仿宋" w:eastAsia="仿宋" w:hAnsi="仿宋" w:cs="仿宋"/>
          <w:color w:val="auto"/>
          <w:sz w:val="24"/>
          <w:szCs w:val="24"/>
        </w:rPr>
      </w:pPr>
      <w:r>
        <w:rPr>
          <w:rFonts w:ascii="仿宋" w:eastAsia="仿宋" w:hAnsi="仿宋" w:cs="仿宋" w:hint="eastAsia"/>
          <w:color w:val="auto"/>
          <w:sz w:val="24"/>
          <w:szCs w:val="24"/>
        </w:rPr>
        <w:t>姓名：性别：年龄：职务：</w:t>
      </w:r>
    </w:p>
    <w:p w:rsidR="005B4624" w:rsidRDefault="005B4624">
      <w:pPr>
        <w:kinsoku/>
        <w:wordWrap w:val="0"/>
        <w:spacing w:before="210" w:line="405" w:lineRule="auto"/>
        <w:ind w:left="459"/>
        <w:rPr>
          <w:rFonts w:ascii="仿宋" w:eastAsia="仿宋" w:hAnsi="仿宋" w:cs="仿宋"/>
          <w:color w:val="auto"/>
          <w:sz w:val="24"/>
          <w:szCs w:val="24"/>
        </w:rPr>
      </w:pPr>
      <w:r>
        <w:rPr>
          <w:rFonts w:ascii="仿宋" w:eastAsia="仿宋" w:hAnsi="仿宋" w:cs="仿宋" w:hint="eastAsia"/>
          <w:color w:val="auto"/>
          <w:sz w:val="24"/>
          <w:szCs w:val="24"/>
        </w:rPr>
        <w:t>系（投标人名称）的法定代表人。</w:t>
      </w:r>
    </w:p>
    <w:p w:rsidR="005B4624" w:rsidRDefault="005B4624">
      <w:pPr>
        <w:kinsoku/>
        <w:wordWrap w:val="0"/>
        <w:spacing w:line="220" w:lineRule="auto"/>
        <w:ind w:left="451"/>
        <w:rPr>
          <w:rFonts w:ascii="仿宋" w:eastAsia="仿宋" w:hAnsi="仿宋" w:cs="仿宋"/>
          <w:color w:val="auto"/>
          <w:sz w:val="24"/>
          <w:szCs w:val="24"/>
        </w:rPr>
      </w:pPr>
      <w:r>
        <w:rPr>
          <w:rFonts w:ascii="仿宋" w:eastAsia="仿宋" w:hAnsi="仿宋" w:cs="仿宋" w:hint="eastAsia"/>
          <w:color w:val="auto"/>
          <w:sz w:val="24"/>
          <w:szCs w:val="24"/>
        </w:rPr>
        <w:t>特此证明。</w:t>
      </w:r>
    </w:p>
    <w:p w:rsidR="005B4624" w:rsidRDefault="005B4624">
      <w:pPr>
        <w:kinsoku/>
        <w:wordWrap w:val="0"/>
        <w:spacing w:line="299" w:lineRule="auto"/>
        <w:rPr>
          <w:rFonts w:ascii="仿宋" w:eastAsia="仿宋" w:hAnsi="仿宋" w:cs="仿宋"/>
          <w:color w:val="auto"/>
          <w:sz w:val="24"/>
          <w:szCs w:val="24"/>
        </w:rPr>
      </w:pPr>
    </w:p>
    <w:p w:rsidR="005B4624" w:rsidRDefault="005B4624">
      <w:pPr>
        <w:kinsoku/>
        <w:wordWrap w:val="0"/>
        <w:spacing w:line="300" w:lineRule="auto"/>
        <w:rPr>
          <w:rFonts w:ascii="仿宋" w:eastAsia="仿宋" w:hAnsi="仿宋" w:cs="仿宋"/>
          <w:color w:val="auto"/>
          <w:sz w:val="24"/>
          <w:szCs w:val="24"/>
        </w:rPr>
      </w:pPr>
    </w:p>
    <w:p w:rsidR="005B4624" w:rsidRDefault="005B4624">
      <w:pPr>
        <w:kinsoku/>
        <w:wordWrap w:val="0"/>
        <w:spacing w:before="69" w:line="218" w:lineRule="auto"/>
        <w:ind w:left="460"/>
        <w:rPr>
          <w:rFonts w:ascii="仿宋" w:eastAsia="仿宋" w:hAnsi="仿宋" w:cs="仿宋"/>
          <w:color w:val="auto"/>
          <w:sz w:val="24"/>
          <w:szCs w:val="24"/>
        </w:rPr>
      </w:pPr>
      <w:r>
        <w:rPr>
          <w:rFonts w:ascii="仿宋" w:eastAsia="仿宋" w:hAnsi="仿宋" w:cs="仿宋" w:hint="eastAsia"/>
          <w:color w:val="auto"/>
          <w:sz w:val="24"/>
          <w:szCs w:val="24"/>
        </w:rPr>
        <w:t>附：法定代表人身份证复印件。</w:t>
      </w:r>
    </w:p>
    <w:p w:rsidR="005B4624" w:rsidRDefault="005B4624">
      <w:pPr>
        <w:kinsoku/>
        <w:wordWrap w:val="0"/>
        <w:spacing w:line="263" w:lineRule="auto"/>
        <w:rPr>
          <w:rFonts w:ascii="仿宋" w:eastAsia="仿宋" w:hAnsi="仿宋" w:cs="仿宋"/>
          <w:color w:val="auto"/>
          <w:sz w:val="24"/>
          <w:szCs w:val="24"/>
        </w:rPr>
      </w:pPr>
    </w:p>
    <w:p w:rsidR="005B4624" w:rsidRDefault="005B4624">
      <w:pPr>
        <w:kinsoku/>
        <w:wordWrap w:val="0"/>
        <w:spacing w:line="264" w:lineRule="auto"/>
        <w:rPr>
          <w:rFonts w:ascii="仿宋" w:eastAsia="仿宋" w:hAnsi="仿宋" w:cs="仿宋"/>
          <w:color w:val="auto"/>
          <w:sz w:val="24"/>
          <w:szCs w:val="24"/>
        </w:rPr>
      </w:pPr>
    </w:p>
    <w:p w:rsidR="005B4624" w:rsidRDefault="005B4624">
      <w:pPr>
        <w:kinsoku/>
        <w:wordWrap w:val="0"/>
        <w:spacing w:line="264" w:lineRule="auto"/>
        <w:rPr>
          <w:rFonts w:ascii="仿宋" w:eastAsia="仿宋" w:hAnsi="仿宋" w:cs="仿宋"/>
          <w:color w:val="auto"/>
          <w:sz w:val="24"/>
          <w:szCs w:val="24"/>
        </w:rPr>
      </w:pPr>
    </w:p>
    <w:p w:rsidR="005B4624" w:rsidRDefault="005B4624">
      <w:pPr>
        <w:kinsoku/>
        <w:wordWrap w:val="0"/>
        <w:spacing w:line="264" w:lineRule="auto"/>
        <w:rPr>
          <w:rFonts w:ascii="仿宋" w:eastAsia="仿宋" w:hAnsi="仿宋" w:cs="仿宋"/>
          <w:color w:val="auto"/>
          <w:sz w:val="24"/>
          <w:szCs w:val="24"/>
        </w:rPr>
      </w:pPr>
    </w:p>
    <w:p w:rsidR="005B4624" w:rsidRDefault="005B4624">
      <w:pPr>
        <w:kinsoku/>
        <w:wordWrap w:val="0"/>
        <w:spacing w:before="69" w:line="296" w:lineRule="auto"/>
        <w:ind w:left="7347" w:hanging="1451"/>
        <w:rPr>
          <w:rFonts w:ascii="仿宋" w:eastAsia="仿宋" w:hAnsi="仿宋" w:cs="仿宋"/>
          <w:color w:val="auto"/>
          <w:sz w:val="24"/>
          <w:szCs w:val="24"/>
        </w:rPr>
      </w:pPr>
      <w:r>
        <w:rPr>
          <w:rFonts w:ascii="仿宋" w:eastAsia="仿宋" w:hAnsi="仿宋" w:cs="仿宋" w:hint="eastAsia"/>
          <w:color w:val="auto"/>
          <w:sz w:val="24"/>
          <w:szCs w:val="24"/>
        </w:rPr>
        <w:t>投标人：</w:t>
      </w:r>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（盖单位章）</w:t>
      </w:r>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年</w:t>
      </w:r>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月</w:t>
      </w:r>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日</w:t>
      </w:r>
    </w:p>
    <w:p w:rsidR="005B4624" w:rsidRDefault="005B4624">
      <w:pPr>
        <w:kinsoku/>
        <w:wordWrap w:val="0"/>
        <w:rPr>
          <w:rFonts w:ascii="仿宋" w:eastAsia="仿宋" w:hAnsi="仿宋" w:cs="仿宋"/>
          <w:color w:val="auto"/>
          <w:sz w:val="24"/>
          <w:szCs w:val="24"/>
        </w:rPr>
        <w:sectPr w:rsidR="005B4624">
          <w:footerReference w:type="default" r:id="rId42"/>
          <w:pgSz w:w="11905" w:h="16839"/>
          <w:pgMar w:top="1440" w:right="1361" w:bottom="1440" w:left="1361" w:header="0" w:footer="1213" w:gutter="0"/>
          <w:cols w:space="720"/>
        </w:sectPr>
      </w:pPr>
    </w:p>
    <w:p w:rsidR="005B4624" w:rsidRDefault="005B4624">
      <w:pPr>
        <w:pStyle w:val="2"/>
        <w:kinsoku/>
        <w:wordWrap w:val="0"/>
        <w:spacing w:before="120"/>
        <w:rPr>
          <w:rFonts w:ascii="仿宋" w:hAnsi="仿宋" w:cs="仿宋"/>
          <w:color w:val="auto"/>
        </w:rPr>
      </w:pPr>
      <w:bookmarkStart w:id="328" w:name="_bookmark112"/>
      <w:bookmarkStart w:id="329" w:name="_Toc13581"/>
      <w:bookmarkEnd w:id="328"/>
      <w:r>
        <w:rPr>
          <w:rFonts w:ascii="仿宋" w:hAnsi="仿宋" w:cs="仿宋" w:hint="eastAsia"/>
          <w:color w:val="auto"/>
        </w:rPr>
        <w:lastRenderedPageBreak/>
        <w:t>四、授权委托书（适用于有委托代理人的情况）</w:t>
      </w:r>
      <w:bookmarkEnd w:id="329"/>
    </w:p>
    <w:p w:rsidR="005B4624" w:rsidRDefault="005B4624">
      <w:pPr>
        <w:kinsoku/>
        <w:wordWrap w:val="0"/>
        <w:spacing w:line="385" w:lineRule="auto"/>
        <w:rPr>
          <w:rFonts w:ascii="仿宋" w:eastAsia="仿宋" w:hAnsi="仿宋" w:cs="仿宋"/>
          <w:color w:val="auto"/>
          <w:sz w:val="24"/>
          <w:szCs w:val="24"/>
        </w:rPr>
      </w:pPr>
    </w:p>
    <w:p w:rsidR="005B4624" w:rsidRDefault="005B4624">
      <w:pPr>
        <w:kinsoku/>
        <w:wordWrap w:val="0"/>
        <w:spacing w:before="104" w:line="219" w:lineRule="auto"/>
        <w:ind w:left="3791"/>
        <w:outlineLvl w:val="2"/>
        <w:rPr>
          <w:rFonts w:ascii="仿宋" w:eastAsia="仿宋" w:hAnsi="仿宋" w:cs="仿宋"/>
          <w:color w:val="auto"/>
          <w:sz w:val="24"/>
          <w:szCs w:val="24"/>
        </w:rPr>
      </w:pPr>
      <w:bookmarkStart w:id="330" w:name="_Toc26040"/>
      <w:r>
        <w:rPr>
          <w:rFonts w:ascii="仿宋" w:eastAsia="仿宋" w:hAnsi="仿宋" w:cs="仿宋" w:hint="eastAsia"/>
          <w:color w:val="auto"/>
          <w:sz w:val="24"/>
          <w:szCs w:val="24"/>
        </w:rPr>
        <w:t>授权委托书</w:t>
      </w:r>
      <w:bookmarkEnd w:id="330"/>
    </w:p>
    <w:p w:rsidR="005B4624" w:rsidRDefault="005B4624">
      <w:pPr>
        <w:kinsoku/>
        <w:wordWrap w:val="0"/>
        <w:spacing w:line="282" w:lineRule="auto"/>
        <w:rPr>
          <w:rFonts w:ascii="仿宋" w:eastAsia="仿宋" w:hAnsi="仿宋" w:cs="仿宋"/>
          <w:color w:val="auto"/>
          <w:sz w:val="24"/>
          <w:szCs w:val="24"/>
        </w:rPr>
      </w:pPr>
    </w:p>
    <w:p w:rsidR="005B4624" w:rsidRDefault="005B4624">
      <w:pPr>
        <w:kinsoku/>
        <w:wordWrap w:val="0"/>
        <w:spacing w:line="282" w:lineRule="auto"/>
        <w:rPr>
          <w:rFonts w:ascii="仿宋" w:eastAsia="仿宋" w:hAnsi="仿宋" w:cs="仿宋"/>
          <w:color w:val="auto"/>
          <w:sz w:val="24"/>
          <w:szCs w:val="24"/>
        </w:rPr>
      </w:pPr>
    </w:p>
    <w:p w:rsidR="005B4624" w:rsidRDefault="005B4624">
      <w:pPr>
        <w:kinsoku/>
        <w:wordWrap w:val="0"/>
        <w:spacing w:before="68" w:line="404" w:lineRule="auto"/>
        <w:ind w:left="32" w:right="1" w:firstLine="420"/>
        <w:rPr>
          <w:rFonts w:ascii="仿宋" w:eastAsia="仿宋" w:hAnsi="仿宋" w:cs="仿宋"/>
          <w:color w:val="auto"/>
          <w:sz w:val="24"/>
          <w:szCs w:val="24"/>
        </w:rPr>
      </w:pPr>
      <w:r>
        <w:rPr>
          <w:rFonts w:ascii="仿宋" w:eastAsia="仿宋" w:hAnsi="仿宋" w:cs="仿宋" w:hint="eastAsia"/>
          <w:color w:val="auto"/>
          <w:sz w:val="24"/>
          <w:szCs w:val="24"/>
        </w:rPr>
        <w:t>本人</w:t>
      </w:r>
      <w:r>
        <w:rPr>
          <w:rFonts w:ascii="仿宋" w:eastAsia="仿宋" w:hAnsi="仿宋" w:cs="仿宋" w:hint="eastAsia"/>
          <w:color w:val="auto"/>
          <w:sz w:val="24"/>
          <w:szCs w:val="24"/>
          <w:u w:val="single"/>
        </w:rPr>
        <w:tab/>
        <w:t xml:space="preserve">     </w:t>
      </w:r>
      <w:r>
        <w:rPr>
          <w:rFonts w:ascii="仿宋" w:eastAsia="仿宋" w:hAnsi="仿宋" w:cs="仿宋" w:hint="eastAsia"/>
          <w:color w:val="auto"/>
          <w:sz w:val="24"/>
          <w:szCs w:val="24"/>
        </w:rPr>
        <w:t>（姓名）系</w:t>
      </w:r>
      <w:r>
        <w:rPr>
          <w:rFonts w:ascii="仿宋" w:eastAsia="仿宋" w:hAnsi="仿宋" w:cs="仿宋" w:hint="eastAsia"/>
          <w:color w:val="auto"/>
          <w:sz w:val="24"/>
          <w:szCs w:val="24"/>
          <w:u w:val="single"/>
        </w:rPr>
        <w:tab/>
        <w:t xml:space="preserve">     </w:t>
      </w:r>
      <w:r>
        <w:rPr>
          <w:rFonts w:ascii="仿宋" w:eastAsia="仿宋" w:hAnsi="仿宋" w:cs="仿宋" w:hint="eastAsia"/>
          <w:color w:val="auto"/>
          <w:sz w:val="24"/>
          <w:szCs w:val="24"/>
        </w:rPr>
        <w:t>（投标人名称）的法定代表人，现委托</w:t>
      </w:r>
      <w:r>
        <w:rPr>
          <w:rFonts w:ascii="仿宋" w:eastAsia="仿宋" w:hAnsi="仿宋" w:cs="仿宋" w:hint="eastAsia"/>
          <w:color w:val="auto"/>
          <w:sz w:val="24"/>
          <w:szCs w:val="24"/>
          <w:u w:val="single"/>
        </w:rPr>
        <w:tab/>
        <w:t xml:space="preserve">     </w:t>
      </w:r>
      <w:r>
        <w:rPr>
          <w:rFonts w:ascii="仿宋" w:eastAsia="仿宋" w:hAnsi="仿宋" w:cs="仿宋" w:hint="eastAsia"/>
          <w:color w:val="auto"/>
          <w:sz w:val="24"/>
          <w:szCs w:val="24"/>
        </w:rPr>
        <w:t>（姓名）为我方代理人。代理人根据授权，以我方名义签署、澄清、说明、补正、递交、撤回、修改</w:t>
      </w:r>
      <w:r>
        <w:rPr>
          <w:rFonts w:ascii="仿宋" w:eastAsia="仿宋" w:hAnsi="仿宋" w:cs="仿宋" w:hint="eastAsia"/>
          <w:color w:val="auto"/>
          <w:sz w:val="24"/>
          <w:szCs w:val="24"/>
          <w:u w:val="single"/>
        </w:rPr>
        <w:tab/>
        <w:t xml:space="preserve">     </w:t>
      </w:r>
      <w:r>
        <w:rPr>
          <w:rFonts w:ascii="仿宋" w:eastAsia="仿宋" w:hAnsi="仿宋" w:cs="仿宋" w:hint="eastAsia"/>
          <w:color w:val="auto"/>
          <w:sz w:val="24"/>
          <w:szCs w:val="24"/>
        </w:rPr>
        <w:t>（项目名称）全过程工程咨询投标文件、签订合同和处理有关事宜，其法律后果由我方承担。</w:t>
      </w:r>
    </w:p>
    <w:p w:rsidR="005B4624" w:rsidRDefault="005B4624">
      <w:pPr>
        <w:kinsoku/>
        <w:wordWrap w:val="0"/>
        <w:spacing w:line="219" w:lineRule="auto"/>
        <w:ind w:left="459"/>
        <w:rPr>
          <w:rFonts w:ascii="仿宋" w:eastAsia="仿宋" w:hAnsi="仿宋" w:cs="仿宋"/>
          <w:color w:val="auto"/>
          <w:sz w:val="24"/>
          <w:szCs w:val="24"/>
        </w:rPr>
      </w:pPr>
      <w:r>
        <w:rPr>
          <w:rFonts w:ascii="仿宋" w:eastAsia="仿宋" w:hAnsi="仿宋" w:cs="仿宋" w:hint="eastAsia"/>
          <w:color w:val="auto"/>
          <w:sz w:val="24"/>
          <w:szCs w:val="24"/>
        </w:rPr>
        <w:t>委托期限：</w:t>
      </w:r>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w:t>
      </w:r>
    </w:p>
    <w:p w:rsidR="005B4624" w:rsidRDefault="005B4624">
      <w:pPr>
        <w:kinsoku/>
        <w:wordWrap w:val="0"/>
        <w:spacing w:before="211" w:line="216" w:lineRule="auto"/>
        <w:ind w:left="455"/>
        <w:rPr>
          <w:rFonts w:ascii="仿宋" w:eastAsia="仿宋" w:hAnsi="仿宋" w:cs="仿宋"/>
          <w:color w:val="auto"/>
          <w:sz w:val="24"/>
          <w:szCs w:val="24"/>
        </w:rPr>
      </w:pPr>
      <w:r>
        <w:rPr>
          <w:rFonts w:ascii="仿宋" w:eastAsia="仿宋" w:hAnsi="仿宋" w:cs="仿宋" w:hint="eastAsia"/>
          <w:color w:val="auto"/>
          <w:sz w:val="24"/>
          <w:szCs w:val="24"/>
        </w:rPr>
        <w:t>代理人无转委托权。</w:t>
      </w:r>
    </w:p>
    <w:p w:rsidR="005B4624" w:rsidRDefault="005B4624">
      <w:pPr>
        <w:kinsoku/>
        <w:wordWrap w:val="0"/>
        <w:spacing w:before="214" w:line="411" w:lineRule="auto"/>
        <w:ind w:left="28" w:right="10" w:firstLine="432"/>
        <w:rPr>
          <w:rFonts w:ascii="仿宋" w:eastAsia="仿宋" w:hAnsi="仿宋" w:cs="仿宋"/>
          <w:color w:val="auto"/>
          <w:sz w:val="24"/>
          <w:szCs w:val="24"/>
        </w:rPr>
      </w:pPr>
      <w:r>
        <w:rPr>
          <w:rFonts w:ascii="仿宋" w:eastAsia="仿宋" w:hAnsi="仿宋" w:cs="仿宋" w:hint="eastAsia"/>
          <w:color w:val="auto"/>
          <w:sz w:val="24"/>
          <w:szCs w:val="24"/>
        </w:rPr>
        <w:t>附：法定代表人（单位负责人）身份证复印件及委托代理人身份证复印件、聘任合同复印件和</w:t>
      </w:r>
      <w:proofErr w:type="gramStart"/>
      <w:r>
        <w:rPr>
          <w:rFonts w:ascii="仿宋" w:eastAsia="仿宋" w:hAnsi="仿宋" w:cs="仿宋" w:hint="eastAsia"/>
          <w:color w:val="auto"/>
          <w:sz w:val="24"/>
          <w:szCs w:val="24"/>
        </w:rPr>
        <w:t>社保证明</w:t>
      </w:r>
      <w:proofErr w:type="gramEnd"/>
      <w:r>
        <w:rPr>
          <w:rFonts w:ascii="仿宋" w:eastAsia="仿宋" w:hAnsi="仿宋" w:cs="仿宋" w:hint="eastAsia"/>
          <w:color w:val="auto"/>
          <w:sz w:val="24"/>
          <w:szCs w:val="24"/>
        </w:rPr>
        <w:t>复印件。</w:t>
      </w:r>
    </w:p>
    <w:p w:rsidR="005B4624" w:rsidRDefault="005B4624">
      <w:pPr>
        <w:kinsoku/>
        <w:wordWrap w:val="0"/>
        <w:spacing w:line="289" w:lineRule="auto"/>
        <w:rPr>
          <w:rFonts w:ascii="仿宋" w:eastAsia="仿宋" w:hAnsi="仿宋" w:cs="仿宋"/>
          <w:color w:val="auto"/>
          <w:sz w:val="24"/>
          <w:szCs w:val="24"/>
        </w:rPr>
      </w:pPr>
    </w:p>
    <w:p w:rsidR="005B4624" w:rsidRDefault="005B4624">
      <w:pPr>
        <w:kinsoku/>
        <w:wordWrap w:val="0"/>
        <w:spacing w:line="290" w:lineRule="auto"/>
        <w:rPr>
          <w:rFonts w:ascii="仿宋" w:eastAsia="仿宋" w:hAnsi="仿宋" w:cs="仿宋"/>
          <w:color w:val="auto"/>
          <w:sz w:val="24"/>
          <w:szCs w:val="24"/>
        </w:rPr>
      </w:pPr>
    </w:p>
    <w:p w:rsidR="005B4624" w:rsidRDefault="005B4624">
      <w:pPr>
        <w:kinsoku/>
        <w:wordWrap w:val="0"/>
        <w:spacing w:line="290" w:lineRule="auto"/>
        <w:rPr>
          <w:rFonts w:ascii="仿宋" w:eastAsia="仿宋" w:hAnsi="仿宋" w:cs="仿宋"/>
          <w:color w:val="auto"/>
          <w:sz w:val="24"/>
          <w:szCs w:val="24"/>
        </w:rPr>
      </w:pPr>
    </w:p>
    <w:p w:rsidR="005B4624" w:rsidRDefault="005B4624">
      <w:pPr>
        <w:kinsoku/>
        <w:wordWrap w:val="0"/>
        <w:spacing w:before="69" w:line="439" w:lineRule="auto"/>
        <w:ind w:left="3799" w:right="15" w:hanging="7"/>
        <w:rPr>
          <w:rFonts w:ascii="仿宋" w:eastAsia="仿宋" w:hAnsi="仿宋" w:cs="仿宋"/>
          <w:color w:val="auto"/>
          <w:sz w:val="24"/>
          <w:szCs w:val="24"/>
        </w:rPr>
      </w:pPr>
      <w:r>
        <w:rPr>
          <w:rFonts w:ascii="仿宋" w:eastAsia="仿宋" w:hAnsi="仿宋" w:cs="仿宋" w:hint="eastAsia"/>
          <w:color w:val="auto"/>
          <w:sz w:val="24"/>
          <w:szCs w:val="24"/>
        </w:rPr>
        <w:t>投标人：</w:t>
      </w:r>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（盖单位章）</w:t>
      </w:r>
    </w:p>
    <w:p w:rsidR="005B4624" w:rsidRDefault="005B4624">
      <w:pPr>
        <w:kinsoku/>
        <w:wordWrap w:val="0"/>
        <w:spacing w:before="69" w:line="439" w:lineRule="auto"/>
        <w:ind w:left="3799" w:right="15" w:hanging="7"/>
        <w:rPr>
          <w:rFonts w:ascii="仿宋" w:eastAsia="仿宋" w:hAnsi="仿宋" w:cs="仿宋"/>
          <w:color w:val="auto"/>
          <w:sz w:val="24"/>
          <w:szCs w:val="24"/>
        </w:rPr>
      </w:pPr>
      <w:r>
        <w:rPr>
          <w:rFonts w:ascii="仿宋" w:eastAsia="仿宋" w:hAnsi="仿宋" w:cs="仿宋" w:hint="eastAsia"/>
          <w:color w:val="auto"/>
          <w:sz w:val="24"/>
          <w:szCs w:val="24"/>
        </w:rPr>
        <w:t>法定代表人：</w:t>
      </w:r>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（签字）</w:t>
      </w:r>
    </w:p>
    <w:p w:rsidR="005B4624" w:rsidRDefault="005B4624" w:rsidP="005E1B63">
      <w:pPr>
        <w:kinsoku/>
        <w:wordWrap w:val="0"/>
        <w:spacing w:before="1" w:line="441" w:lineRule="auto"/>
        <w:ind w:leftChars="1351" w:left="2837" w:right="730" w:firstLineChars="392" w:firstLine="941"/>
        <w:rPr>
          <w:rFonts w:ascii="仿宋" w:eastAsia="仿宋" w:hAnsi="仿宋" w:cs="仿宋"/>
          <w:color w:val="auto"/>
          <w:sz w:val="24"/>
          <w:szCs w:val="24"/>
        </w:rPr>
      </w:pPr>
      <w:r>
        <w:rPr>
          <w:rFonts w:ascii="仿宋" w:eastAsia="仿宋" w:hAnsi="仿宋" w:cs="仿宋" w:hint="eastAsia"/>
          <w:color w:val="auto"/>
          <w:sz w:val="24"/>
          <w:szCs w:val="24"/>
        </w:rPr>
        <w:t>身份证号码：</w:t>
      </w:r>
      <w:r>
        <w:rPr>
          <w:rFonts w:ascii="仿宋" w:eastAsia="仿宋" w:hAnsi="仿宋" w:cs="仿宋" w:hint="eastAsia"/>
          <w:color w:val="auto"/>
          <w:sz w:val="24"/>
          <w:szCs w:val="24"/>
          <w:u w:val="single"/>
        </w:rPr>
        <w:t xml:space="preserve">                </w:t>
      </w:r>
    </w:p>
    <w:p w:rsidR="005B4624" w:rsidRDefault="005B4624" w:rsidP="005E1B63">
      <w:pPr>
        <w:kinsoku/>
        <w:wordWrap w:val="0"/>
        <w:spacing w:before="1" w:line="441" w:lineRule="auto"/>
        <w:ind w:leftChars="1351" w:left="2837" w:right="730" w:firstLineChars="392" w:firstLine="941"/>
        <w:rPr>
          <w:rFonts w:ascii="仿宋" w:eastAsia="仿宋" w:hAnsi="仿宋" w:cs="仿宋"/>
          <w:color w:val="auto"/>
          <w:sz w:val="24"/>
          <w:szCs w:val="24"/>
        </w:rPr>
      </w:pPr>
      <w:r>
        <w:rPr>
          <w:rFonts w:ascii="仿宋" w:eastAsia="仿宋" w:hAnsi="仿宋" w:cs="仿宋" w:hint="eastAsia"/>
          <w:color w:val="auto"/>
          <w:sz w:val="24"/>
          <w:szCs w:val="24"/>
        </w:rPr>
        <w:t>委托代理人：</w:t>
      </w:r>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（签字）</w:t>
      </w:r>
    </w:p>
    <w:p w:rsidR="005B4624" w:rsidRDefault="005B4624" w:rsidP="005E1B63">
      <w:pPr>
        <w:kinsoku/>
        <w:wordWrap w:val="0"/>
        <w:spacing w:before="1" w:line="296" w:lineRule="auto"/>
        <w:ind w:leftChars="1776" w:left="7035" w:hangingChars="1377" w:hanging="3305"/>
        <w:rPr>
          <w:rFonts w:ascii="仿宋" w:eastAsia="仿宋" w:hAnsi="仿宋" w:cs="仿宋"/>
          <w:color w:val="auto"/>
          <w:sz w:val="24"/>
          <w:szCs w:val="24"/>
        </w:rPr>
      </w:pPr>
      <w:r>
        <w:rPr>
          <w:rFonts w:ascii="仿宋" w:eastAsia="仿宋" w:hAnsi="仿宋" w:cs="仿宋" w:hint="eastAsia"/>
          <w:color w:val="auto"/>
          <w:sz w:val="24"/>
          <w:szCs w:val="24"/>
        </w:rPr>
        <w:t>身份证号码：</w:t>
      </w:r>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（附身份证复印件）</w:t>
      </w:r>
    </w:p>
    <w:p w:rsidR="005B4624" w:rsidRDefault="005B4624" w:rsidP="005E1B63">
      <w:pPr>
        <w:kinsoku/>
        <w:wordWrap w:val="0"/>
        <w:spacing w:before="1" w:line="296" w:lineRule="auto"/>
        <w:ind w:leftChars="1776" w:left="7035" w:hangingChars="1377" w:hanging="3305"/>
        <w:jc w:val="right"/>
        <w:rPr>
          <w:rFonts w:ascii="仿宋" w:eastAsia="仿宋" w:hAnsi="仿宋" w:cs="仿宋"/>
          <w:color w:val="auto"/>
          <w:sz w:val="24"/>
          <w:szCs w:val="24"/>
        </w:rPr>
      </w:pPr>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年</w:t>
      </w:r>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月</w:t>
      </w:r>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日</w:t>
      </w:r>
    </w:p>
    <w:p w:rsidR="005B4624" w:rsidRDefault="005B4624">
      <w:pPr>
        <w:kinsoku/>
        <w:wordWrap w:val="0"/>
        <w:rPr>
          <w:rFonts w:ascii="仿宋" w:eastAsia="仿宋" w:hAnsi="仿宋" w:cs="仿宋"/>
          <w:color w:val="auto"/>
          <w:sz w:val="24"/>
          <w:szCs w:val="24"/>
        </w:rPr>
        <w:sectPr w:rsidR="005B4624">
          <w:footerReference w:type="default" r:id="rId43"/>
          <w:pgSz w:w="11905" w:h="16839"/>
          <w:pgMar w:top="1440" w:right="1361" w:bottom="1440" w:left="1361" w:header="0" w:footer="1213" w:gutter="0"/>
          <w:cols w:space="720"/>
        </w:sectPr>
      </w:pPr>
    </w:p>
    <w:p w:rsidR="005B4624" w:rsidRDefault="005B4624">
      <w:pPr>
        <w:pStyle w:val="2"/>
        <w:kinsoku/>
        <w:wordWrap w:val="0"/>
        <w:spacing w:before="120"/>
        <w:rPr>
          <w:rFonts w:ascii="仿宋" w:hAnsi="仿宋" w:cs="仿宋"/>
          <w:color w:val="auto"/>
        </w:rPr>
      </w:pPr>
      <w:bookmarkStart w:id="331" w:name="_bookmark113"/>
      <w:bookmarkStart w:id="332" w:name="_Toc1552"/>
      <w:bookmarkEnd w:id="331"/>
      <w:r>
        <w:rPr>
          <w:rFonts w:ascii="仿宋" w:hAnsi="仿宋" w:cs="仿宋" w:hint="eastAsia"/>
          <w:color w:val="auto"/>
        </w:rPr>
        <w:lastRenderedPageBreak/>
        <w:t>五、联合体协议书（如有）</w:t>
      </w:r>
      <w:bookmarkEnd w:id="332"/>
    </w:p>
    <w:p w:rsidR="005B4624" w:rsidRDefault="005B4624">
      <w:pPr>
        <w:kinsoku/>
        <w:wordWrap w:val="0"/>
        <w:spacing w:before="180" w:line="219" w:lineRule="auto"/>
        <w:ind w:left="3629"/>
        <w:outlineLvl w:val="2"/>
        <w:rPr>
          <w:rFonts w:ascii="仿宋" w:eastAsia="仿宋" w:hAnsi="仿宋" w:cs="仿宋"/>
          <w:color w:val="auto"/>
          <w:sz w:val="24"/>
          <w:szCs w:val="24"/>
        </w:rPr>
      </w:pPr>
      <w:bookmarkStart w:id="333" w:name="_Toc7411"/>
      <w:r>
        <w:rPr>
          <w:rFonts w:ascii="仿宋" w:eastAsia="仿宋" w:hAnsi="仿宋" w:cs="仿宋" w:hint="eastAsia"/>
          <w:color w:val="auto"/>
          <w:sz w:val="24"/>
          <w:szCs w:val="24"/>
        </w:rPr>
        <w:t>联合体协议书</w:t>
      </w:r>
      <w:bookmarkEnd w:id="333"/>
    </w:p>
    <w:p w:rsidR="005B4624" w:rsidRDefault="005B4624">
      <w:pPr>
        <w:kinsoku/>
        <w:wordWrap w:val="0"/>
        <w:spacing w:line="282" w:lineRule="auto"/>
        <w:rPr>
          <w:rFonts w:ascii="仿宋" w:eastAsia="仿宋" w:hAnsi="仿宋" w:cs="仿宋"/>
          <w:color w:val="auto"/>
          <w:sz w:val="24"/>
          <w:szCs w:val="24"/>
        </w:rPr>
      </w:pPr>
    </w:p>
    <w:p w:rsidR="005B4624" w:rsidRDefault="005B4624">
      <w:pPr>
        <w:kinsoku/>
        <w:wordWrap w:val="0"/>
        <w:spacing w:line="283" w:lineRule="auto"/>
        <w:rPr>
          <w:rFonts w:ascii="仿宋" w:eastAsia="仿宋" w:hAnsi="仿宋" w:cs="仿宋"/>
          <w:color w:val="auto"/>
          <w:sz w:val="24"/>
          <w:szCs w:val="24"/>
        </w:rPr>
      </w:pPr>
    </w:p>
    <w:p w:rsidR="005B4624" w:rsidRDefault="005B4624">
      <w:pPr>
        <w:tabs>
          <w:tab w:val="left" w:pos="1190"/>
        </w:tabs>
        <w:kinsoku/>
        <w:wordWrap w:val="0"/>
        <w:spacing w:before="68" w:line="403" w:lineRule="auto"/>
        <w:ind w:left="29" w:right="123" w:firstLine="408"/>
        <w:rPr>
          <w:rFonts w:ascii="仿宋" w:eastAsia="仿宋" w:hAnsi="仿宋" w:cs="仿宋"/>
          <w:color w:val="auto"/>
          <w:sz w:val="24"/>
          <w:szCs w:val="24"/>
        </w:rPr>
      </w:pPr>
      <w:r>
        <w:rPr>
          <w:rFonts w:ascii="仿宋" w:eastAsia="仿宋" w:hAnsi="仿宋" w:cs="仿宋" w:hint="eastAsia"/>
          <w:color w:val="auto"/>
          <w:sz w:val="24"/>
          <w:szCs w:val="24"/>
          <w:u w:val="single"/>
        </w:rPr>
        <w:tab/>
      </w:r>
      <w:r>
        <w:rPr>
          <w:rFonts w:ascii="仿宋" w:eastAsia="仿宋" w:hAnsi="仿宋" w:cs="仿宋" w:hint="eastAsia"/>
          <w:color w:val="auto"/>
          <w:sz w:val="24"/>
          <w:szCs w:val="24"/>
        </w:rPr>
        <w:t>（所有成员单位名称）自愿组成</w:t>
      </w:r>
      <w:r>
        <w:rPr>
          <w:rFonts w:ascii="仿宋" w:eastAsia="仿宋" w:hAnsi="仿宋" w:cs="仿宋" w:hint="eastAsia"/>
          <w:color w:val="auto"/>
          <w:sz w:val="24"/>
          <w:szCs w:val="24"/>
          <w:u w:val="single"/>
        </w:rPr>
        <w:tab/>
        <w:t xml:space="preserve">     </w:t>
      </w:r>
      <w:r>
        <w:rPr>
          <w:rFonts w:ascii="仿宋" w:eastAsia="仿宋" w:hAnsi="仿宋" w:cs="仿宋" w:hint="eastAsia"/>
          <w:color w:val="auto"/>
          <w:sz w:val="24"/>
          <w:szCs w:val="24"/>
        </w:rPr>
        <w:t>（联合体名称）联合体，共同参加</w:t>
      </w:r>
      <w:r>
        <w:rPr>
          <w:rFonts w:ascii="仿宋" w:eastAsia="仿宋" w:hAnsi="仿宋" w:cs="仿宋" w:hint="eastAsia"/>
          <w:color w:val="auto"/>
          <w:sz w:val="24"/>
          <w:szCs w:val="24"/>
          <w:u w:val="single"/>
        </w:rPr>
        <w:tab/>
        <w:t xml:space="preserve">     </w:t>
      </w:r>
      <w:r>
        <w:rPr>
          <w:rFonts w:ascii="仿宋" w:eastAsia="仿宋" w:hAnsi="仿宋" w:cs="仿宋" w:hint="eastAsia"/>
          <w:color w:val="auto"/>
          <w:sz w:val="24"/>
          <w:szCs w:val="24"/>
        </w:rPr>
        <w:t>（项目名称）全过程工程咨询投标。现就联合体投标事宜订立如下协议。</w:t>
      </w:r>
    </w:p>
    <w:p w:rsidR="005B4624" w:rsidRDefault="005B4624">
      <w:pPr>
        <w:kinsoku/>
        <w:wordWrap w:val="0"/>
        <w:spacing w:line="217" w:lineRule="auto"/>
        <w:ind w:left="460"/>
        <w:rPr>
          <w:rFonts w:ascii="仿宋" w:eastAsia="仿宋" w:hAnsi="仿宋" w:cs="仿宋"/>
          <w:color w:val="auto"/>
          <w:sz w:val="24"/>
          <w:szCs w:val="24"/>
        </w:rPr>
      </w:pPr>
      <w:r>
        <w:rPr>
          <w:rFonts w:ascii="仿宋" w:eastAsia="仿宋" w:hAnsi="仿宋" w:cs="仿宋" w:hint="eastAsia"/>
          <w:color w:val="auto"/>
          <w:sz w:val="24"/>
          <w:szCs w:val="24"/>
        </w:rPr>
        <w:t>1、</w:t>
      </w:r>
      <w:r>
        <w:rPr>
          <w:rFonts w:ascii="仿宋" w:eastAsia="仿宋" w:hAnsi="仿宋" w:cs="仿宋" w:hint="eastAsia"/>
          <w:color w:val="auto"/>
          <w:sz w:val="24"/>
          <w:szCs w:val="24"/>
          <w:u w:val="single"/>
        </w:rPr>
        <w:tab/>
        <w:t xml:space="preserve">     </w:t>
      </w:r>
      <w:r>
        <w:rPr>
          <w:rFonts w:ascii="仿宋" w:eastAsia="仿宋" w:hAnsi="仿宋" w:cs="仿宋" w:hint="eastAsia"/>
          <w:color w:val="auto"/>
          <w:sz w:val="24"/>
          <w:szCs w:val="24"/>
        </w:rPr>
        <w:t>（某成员单位名称）为</w:t>
      </w:r>
      <w:r>
        <w:rPr>
          <w:rFonts w:ascii="仿宋" w:eastAsia="仿宋" w:hAnsi="仿宋" w:cs="仿宋" w:hint="eastAsia"/>
          <w:color w:val="auto"/>
          <w:sz w:val="24"/>
          <w:szCs w:val="24"/>
          <w:u w:val="single"/>
        </w:rPr>
        <w:tab/>
        <w:t xml:space="preserve">     </w:t>
      </w:r>
      <w:r>
        <w:rPr>
          <w:rFonts w:ascii="仿宋" w:eastAsia="仿宋" w:hAnsi="仿宋" w:cs="仿宋" w:hint="eastAsia"/>
          <w:color w:val="auto"/>
          <w:sz w:val="24"/>
          <w:szCs w:val="24"/>
        </w:rPr>
        <w:t>（联合体名称）牵头人。</w:t>
      </w:r>
    </w:p>
    <w:p w:rsidR="005B4624" w:rsidRDefault="005B4624">
      <w:pPr>
        <w:kinsoku/>
        <w:wordWrap w:val="0"/>
        <w:spacing w:before="214" w:line="405" w:lineRule="auto"/>
        <w:ind w:left="39" w:right="76" w:firstLine="408"/>
        <w:rPr>
          <w:rFonts w:ascii="仿宋" w:eastAsia="仿宋" w:hAnsi="仿宋" w:cs="仿宋"/>
          <w:color w:val="auto"/>
          <w:sz w:val="24"/>
          <w:szCs w:val="24"/>
        </w:rPr>
      </w:pPr>
      <w:r>
        <w:rPr>
          <w:rFonts w:ascii="仿宋" w:eastAsia="仿宋" w:hAnsi="仿宋" w:cs="仿宋" w:hint="eastAsia"/>
          <w:color w:val="auto"/>
          <w:sz w:val="24"/>
          <w:szCs w:val="24"/>
        </w:rPr>
        <w:t>2、联合体各成员授权牵头人代表联合体参加投标活动，签署文件，提交和接收相关的资料、信息及指示，进行合同谈判活动，负责合同实施阶段的组织和协调工作，以及处理与本招标项目有关的一切事宜。</w:t>
      </w:r>
    </w:p>
    <w:p w:rsidR="005B4624" w:rsidRDefault="005B4624">
      <w:pPr>
        <w:kinsoku/>
        <w:wordWrap w:val="0"/>
        <w:spacing w:before="1" w:line="403" w:lineRule="auto"/>
        <w:ind w:left="34" w:firstLine="414"/>
        <w:rPr>
          <w:rFonts w:ascii="仿宋" w:eastAsia="仿宋" w:hAnsi="仿宋" w:cs="仿宋"/>
          <w:color w:val="auto"/>
          <w:sz w:val="24"/>
          <w:szCs w:val="24"/>
        </w:rPr>
      </w:pPr>
      <w:r>
        <w:rPr>
          <w:rFonts w:ascii="仿宋" w:eastAsia="仿宋" w:hAnsi="仿宋" w:cs="仿宋" w:hint="eastAsia"/>
          <w:color w:val="auto"/>
          <w:sz w:val="24"/>
          <w:szCs w:val="24"/>
        </w:rPr>
        <w:t>3、联合体牵头人在本项目中签署的一切文件和处理的一切事宜，联合体各成员均予以承认。联合体各成员将严格按照招标文件、投标文件和合同的要求全面履行义务，并向招标人承担连带责任。</w:t>
      </w:r>
    </w:p>
    <w:p w:rsidR="005B4624" w:rsidRDefault="005B4624">
      <w:pPr>
        <w:kinsoku/>
        <w:wordWrap w:val="0"/>
        <w:spacing w:before="1" w:line="232" w:lineRule="auto"/>
        <w:ind w:left="444"/>
        <w:rPr>
          <w:rFonts w:ascii="仿宋" w:eastAsia="仿宋" w:hAnsi="仿宋" w:cs="仿宋"/>
          <w:color w:val="auto"/>
          <w:sz w:val="24"/>
          <w:szCs w:val="24"/>
        </w:rPr>
      </w:pPr>
      <w:r>
        <w:rPr>
          <w:rFonts w:ascii="仿宋" w:eastAsia="仿宋" w:hAnsi="仿宋" w:cs="仿宋" w:hint="eastAsia"/>
          <w:color w:val="auto"/>
          <w:sz w:val="24"/>
          <w:szCs w:val="24"/>
        </w:rPr>
        <w:t>4、联合体各成员单位内部的职责分工如下：。</w:t>
      </w:r>
    </w:p>
    <w:p w:rsidR="005B4624" w:rsidRDefault="005B4624">
      <w:pPr>
        <w:kinsoku/>
        <w:wordWrap w:val="0"/>
        <w:spacing w:before="195" w:line="238" w:lineRule="auto"/>
        <w:ind w:left="449"/>
        <w:rPr>
          <w:rFonts w:ascii="仿宋" w:eastAsia="仿宋" w:hAnsi="仿宋" w:cs="仿宋"/>
          <w:color w:val="auto"/>
          <w:sz w:val="24"/>
          <w:szCs w:val="24"/>
        </w:rPr>
      </w:pPr>
      <w:r>
        <w:rPr>
          <w:rFonts w:ascii="仿宋" w:eastAsia="仿宋" w:hAnsi="仿宋" w:cs="仿宋" w:hint="eastAsia"/>
          <w:color w:val="auto"/>
          <w:sz w:val="24"/>
          <w:szCs w:val="24"/>
        </w:rPr>
        <w:t>5、本协议书自签署之日起生效，合同履行完毕后自动失效。</w:t>
      </w:r>
    </w:p>
    <w:p w:rsidR="005B4624" w:rsidRDefault="005B4624">
      <w:pPr>
        <w:kinsoku/>
        <w:wordWrap w:val="0"/>
        <w:spacing w:before="191" w:line="219" w:lineRule="auto"/>
        <w:ind w:left="446"/>
        <w:rPr>
          <w:rFonts w:ascii="仿宋" w:eastAsia="仿宋" w:hAnsi="仿宋" w:cs="仿宋"/>
          <w:color w:val="auto"/>
          <w:sz w:val="24"/>
          <w:szCs w:val="24"/>
        </w:rPr>
      </w:pPr>
      <w:r>
        <w:rPr>
          <w:rFonts w:ascii="仿宋" w:eastAsia="仿宋" w:hAnsi="仿宋" w:cs="仿宋" w:hint="eastAsia"/>
          <w:color w:val="auto"/>
          <w:sz w:val="24"/>
          <w:szCs w:val="24"/>
        </w:rPr>
        <w:t>6、本协议书一式</w:t>
      </w:r>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份，联合体成员和招标人各执一份。</w:t>
      </w:r>
    </w:p>
    <w:p w:rsidR="005B4624" w:rsidRDefault="005B4624">
      <w:pPr>
        <w:kinsoku/>
        <w:wordWrap w:val="0"/>
        <w:spacing w:before="211" w:line="411" w:lineRule="auto"/>
        <w:ind w:left="28" w:right="86" w:firstLine="429"/>
        <w:rPr>
          <w:rFonts w:ascii="仿宋" w:eastAsia="仿宋" w:hAnsi="仿宋" w:cs="仿宋"/>
          <w:color w:val="auto"/>
          <w:sz w:val="24"/>
          <w:szCs w:val="24"/>
        </w:rPr>
      </w:pPr>
      <w:r>
        <w:rPr>
          <w:rFonts w:ascii="仿宋" w:eastAsia="仿宋" w:hAnsi="仿宋" w:cs="仿宋" w:hint="eastAsia"/>
          <w:color w:val="auto"/>
          <w:sz w:val="24"/>
          <w:szCs w:val="24"/>
        </w:rPr>
        <w:t>注：本协议书由法定代表人签字的，应附法定代表人身份证明；由委托代理人签字的，应附授权委托书。</w:t>
      </w:r>
    </w:p>
    <w:p w:rsidR="005B4624" w:rsidRDefault="005B4624">
      <w:pPr>
        <w:kinsoku/>
        <w:wordWrap w:val="0"/>
        <w:spacing w:before="69" w:line="409" w:lineRule="auto"/>
        <w:ind w:right="87"/>
        <w:jc w:val="right"/>
        <w:rPr>
          <w:rFonts w:ascii="仿宋" w:eastAsia="仿宋" w:hAnsi="仿宋" w:cs="仿宋"/>
          <w:color w:val="auto"/>
          <w:sz w:val="24"/>
          <w:szCs w:val="24"/>
        </w:rPr>
      </w:pPr>
      <w:r>
        <w:rPr>
          <w:rFonts w:ascii="仿宋" w:eastAsia="仿宋" w:hAnsi="仿宋" w:cs="仿宋" w:hint="eastAsia"/>
          <w:color w:val="auto"/>
          <w:sz w:val="24"/>
          <w:szCs w:val="24"/>
        </w:rPr>
        <w:t>联合体牵头人名称：</w:t>
      </w:r>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（盖单位章）</w:t>
      </w:r>
    </w:p>
    <w:p w:rsidR="005B4624" w:rsidRDefault="005B4624">
      <w:pPr>
        <w:kinsoku/>
        <w:wordWrap w:val="0"/>
        <w:spacing w:before="69" w:line="409" w:lineRule="auto"/>
        <w:ind w:right="87"/>
        <w:jc w:val="right"/>
        <w:rPr>
          <w:rFonts w:ascii="仿宋" w:eastAsia="仿宋" w:hAnsi="仿宋" w:cs="仿宋"/>
          <w:color w:val="auto"/>
          <w:sz w:val="24"/>
          <w:szCs w:val="24"/>
        </w:rPr>
      </w:pPr>
      <w:r>
        <w:rPr>
          <w:rFonts w:ascii="仿宋" w:eastAsia="仿宋" w:hAnsi="仿宋" w:cs="仿宋" w:hint="eastAsia"/>
          <w:color w:val="auto"/>
          <w:sz w:val="24"/>
          <w:szCs w:val="24"/>
        </w:rPr>
        <w:t>法定代表人或其委托代理人：</w:t>
      </w:r>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（签字）</w:t>
      </w:r>
    </w:p>
    <w:p w:rsidR="005B4624" w:rsidRDefault="005B4624">
      <w:pPr>
        <w:kinsoku/>
        <w:wordWrap w:val="0"/>
        <w:spacing w:before="68" w:line="409" w:lineRule="auto"/>
        <w:ind w:right="87"/>
        <w:jc w:val="right"/>
        <w:rPr>
          <w:rFonts w:ascii="仿宋" w:eastAsia="仿宋" w:hAnsi="仿宋" w:cs="仿宋"/>
          <w:color w:val="auto"/>
          <w:sz w:val="24"/>
          <w:szCs w:val="24"/>
        </w:rPr>
      </w:pPr>
      <w:r>
        <w:rPr>
          <w:rFonts w:ascii="仿宋" w:eastAsia="仿宋" w:hAnsi="仿宋" w:cs="仿宋" w:hint="eastAsia"/>
          <w:color w:val="auto"/>
          <w:sz w:val="24"/>
          <w:szCs w:val="24"/>
        </w:rPr>
        <w:t>联合体成员名称：</w:t>
      </w:r>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（盖单位章）</w:t>
      </w:r>
    </w:p>
    <w:p w:rsidR="005B4624" w:rsidRDefault="005B4624">
      <w:pPr>
        <w:kinsoku/>
        <w:wordWrap w:val="0"/>
        <w:spacing w:before="68" w:line="409" w:lineRule="auto"/>
        <w:ind w:right="87"/>
        <w:jc w:val="right"/>
        <w:rPr>
          <w:rFonts w:ascii="仿宋" w:eastAsia="仿宋" w:hAnsi="仿宋" w:cs="仿宋"/>
          <w:color w:val="auto"/>
          <w:sz w:val="24"/>
          <w:szCs w:val="24"/>
        </w:rPr>
      </w:pPr>
      <w:r>
        <w:rPr>
          <w:rFonts w:ascii="仿宋" w:eastAsia="仿宋" w:hAnsi="仿宋" w:cs="仿宋" w:hint="eastAsia"/>
          <w:color w:val="auto"/>
          <w:sz w:val="24"/>
          <w:szCs w:val="24"/>
        </w:rPr>
        <w:t>法定代表人或其委托代理人：</w:t>
      </w:r>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（签字）</w:t>
      </w:r>
    </w:p>
    <w:p w:rsidR="005B4624" w:rsidRDefault="005B4624">
      <w:pPr>
        <w:kinsoku/>
        <w:wordWrap w:val="0"/>
        <w:spacing w:before="69" w:line="405" w:lineRule="auto"/>
        <w:ind w:right="87"/>
        <w:jc w:val="right"/>
        <w:rPr>
          <w:rFonts w:ascii="仿宋" w:eastAsia="仿宋" w:hAnsi="仿宋" w:cs="仿宋"/>
          <w:color w:val="auto"/>
          <w:sz w:val="24"/>
          <w:szCs w:val="24"/>
        </w:rPr>
      </w:pPr>
      <w:r>
        <w:rPr>
          <w:rFonts w:ascii="仿宋" w:eastAsia="仿宋" w:hAnsi="仿宋" w:cs="仿宋" w:hint="eastAsia"/>
          <w:color w:val="auto"/>
          <w:sz w:val="24"/>
          <w:szCs w:val="24"/>
        </w:rPr>
        <w:t>联合体成员名称：</w:t>
      </w:r>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（盖单位章）</w:t>
      </w:r>
    </w:p>
    <w:p w:rsidR="005B4624" w:rsidRDefault="005B4624">
      <w:pPr>
        <w:kinsoku/>
        <w:wordWrap w:val="0"/>
        <w:spacing w:before="69" w:line="405" w:lineRule="auto"/>
        <w:ind w:right="87"/>
        <w:jc w:val="right"/>
        <w:rPr>
          <w:rFonts w:ascii="仿宋" w:eastAsia="仿宋" w:hAnsi="仿宋" w:cs="仿宋"/>
          <w:color w:val="auto"/>
          <w:sz w:val="24"/>
          <w:szCs w:val="24"/>
        </w:rPr>
      </w:pPr>
      <w:r>
        <w:rPr>
          <w:rFonts w:ascii="仿宋" w:eastAsia="仿宋" w:hAnsi="仿宋" w:cs="仿宋" w:hint="eastAsia"/>
          <w:color w:val="auto"/>
          <w:sz w:val="24"/>
          <w:szCs w:val="24"/>
        </w:rPr>
        <w:t>法定代表人或其委托代理人：</w:t>
      </w:r>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（签字）</w:t>
      </w:r>
    </w:p>
    <w:p w:rsidR="005B4624" w:rsidRDefault="005B4624">
      <w:pPr>
        <w:kinsoku/>
        <w:wordWrap w:val="0"/>
        <w:spacing w:line="331" w:lineRule="exact"/>
        <w:ind w:left="2769"/>
        <w:jc w:val="right"/>
        <w:rPr>
          <w:rFonts w:ascii="仿宋" w:eastAsia="仿宋" w:hAnsi="仿宋" w:cs="仿宋"/>
          <w:color w:val="auto"/>
          <w:sz w:val="24"/>
          <w:szCs w:val="24"/>
        </w:rPr>
      </w:pPr>
      <w:r>
        <w:rPr>
          <w:rFonts w:ascii="仿宋" w:eastAsia="仿宋" w:hAnsi="仿宋" w:cs="仿宋" w:hint="eastAsia"/>
          <w:color w:val="auto"/>
          <w:sz w:val="24"/>
          <w:szCs w:val="24"/>
        </w:rPr>
        <w:t>……</w:t>
      </w:r>
    </w:p>
    <w:p w:rsidR="005B4624" w:rsidRDefault="005B4624">
      <w:pPr>
        <w:kinsoku/>
        <w:wordWrap w:val="0"/>
        <w:spacing w:before="130" w:line="215" w:lineRule="auto"/>
        <w:ind w:left="6641"/>
        <w:rPr>
          <w:rFonts w:ascii="仿宋" w:eastAsia="仿宋" w:hAnsi="仿宋" w:cs="仿宋"/>
          <w:color w:val="auto"/>
          <w:sz w:val="24"/>
          <w:szCs w:val="24"/>
        </w:rPr>
      </w:pPr>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年</w:t>
      </w:r>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月</w:t>
      </w:r>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日</w:t>
      </w:r>
    </w:p>
    <w:p w:rsidR="005B4624" w:rsidRDefault="005B4624">
      <w:pPr>
        <w:kinsoku/>
        <w:wordWrap w:val="0"/>
        <w:rPr>
          <w:rFonts w:ascii="仿宋" w:eastAsia="仿宋" w:hAnsi="仿宋" w:cs="仿宋"/>
          <w:color w:val="auto"/>
          <w:sz w:val="24"/>
          <w:szCs w:val="24"/>
        </w:rPr>
        <w:sectPr w:rsidR="005B4624">
          <w:footerReference w:type="default" r:id="rId44"/>
          <w:pgSz w:w="11905" w:h="16839"/>
          <w:pgMar w:top="1440" w:right="1361" w:bottom="1440" w:left="1361" w:header="0" w:footer="1213" w:gutter="0"/>
          <w:cols w:space="720"/>
        </w:sectPr>
      </w:pPr>
    </w:p>
    <w:p w:rsidR="005B4624" w:rsidRDefault="005B4624">
      <w:pPr>
        <w:pStyle w:val="2"/>
        <w:kinsoku/>
        <w:wordWrap w:val="0"/>
        <w:spacing w:before="120"/>
        <w:rPr>
          <w:rFonts w:ascii="仿宋" w:hAnsi="仿宋" w:cs="仿宋"/>
          <w:color w:val="auto"/>
        </w:rPr>
      </w:pPr>
      <w:bookmarkStart w:id="334" w:name="_bookmark114"/>
      <w:bookmarkStart w:id="335" w:name="_Toc953"/>
      <w:bookmarkEnd w:id="334"/>
      <w:r>
        <w:rPr>
          <w:rFonts w:ascii="仿宋" w:hAnsi="仿宋" w:cs="仿宋" w:hint="eastAsia"/>
          <w:color w:val="auto"/>
        </w:rPr>
        <w:lastRenderedPageBreak/>
        <w:t>六、投标保证</w:t>
      </w:r>
      <w:bookmarkEnd w:id="335"/>
    </w:p>
    <w:p w:rsidR="005B4624" w:rsidRDefault="005B4624">
      <w:pPr>
        <w:kinsoku/>
        <w:wordWrap w:val="0"/>
        <w:spacing w:line="460" w:lineRule="exact"/>
        <w:ind w:firstLineChars="1700" w:firstLine="4080"/>
        <w:rPr>
          <w:rFonts w:ascii="仿宋" w:eastAsia="仿宋" w:hAnsi="仿宋" w:cs="仿宋"/>
          <w:color w:val="auto"/>
          <w:sz w:val="24"/>
          <w:szCs w:val="24"/>
        </w:rPr>
      </w:pPr>
    </w:p>
    <w:p w:rsidR="005B4624" w:rsidRDefault="005B4624">
      <w:pPr>
        <w:kinsoku/>
        <w:wordWrap w:val="0"/>
        <w:spacing w:line="460" w:lineRule="exact"/>
        <w:ind w:firstLineChars="1700" w:firstLine="4080"/>
        <w:rPr>
          <w:rFonts w:ascii="仿宋" w:eastAsia="仿宋" w:hAnsi="仿宋" w:cs="仿宋"/>
          <w:color w:val="auto"/>
          <w:sz w:val="24"/>
          <w:szCs w:val="24"/>
        </w:rPr>
      </w:pPr>
      <w:r>
        <w:rPr>
          <w:rFonts w:ascii="仿宋" w:eastAsia="仿宋" w:hAnsi="仿宋" w:cs="仿宋" w:hint="eastAsia"/>
          <w:color w:val="auto"/>
          <w:sz w:val="24"/>
          <w:szCs w:val="24"/>
        </w:rPr>
        <w:t>信用承诺</w:t>
      </w:r>
    </w:p>
    <w:p w:rsidR="005B4624" w:rsidRDefault="005B4624">
      <w:pPr>
        <w:tabs>
          <w:tab w:val="left" w:pos="1995"/>
        </w:tabs>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u w:val="single"/>
        </w:rPr>
        <w:tab/>
        <w:t>（招标人名称）：</w:t>
      </w:r>
    </w:p>
    <w:p w:rsidR="005B4624" w:rsidRDefault="005B4624">
      <w:pPr>
        <w:kinsoku/>
        <w:wordWrap w:val="0"/>
        <w:spacing w:line="460" w:lineRule="exact"/>
        <w:ind w:firstLineChars="200" w:firstLine="480"/>
        <w:rPr>
          <w:rFonts w:ascii="仿宋" w:eastAsia="仿宋" w:hAnsi="仿宋" w:cs="仿宋"/>
          <w:color w:val="auto"/>
          <w:sz w:val="24"/>
          <w:szCs w:val="24"/>
        </w:rPr>
      </w:pP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经慎重研究，我公司</w:t>
      </w:r>
      <w:r>
        <w:rPr>
          <w:rFonts w:ascii="仿宋" w:eastAsia="仿宋" w:hAnsi="仿宋" w:cs="仿宋" w:hint="eastAsia"/>
          <w:color w:val="auto"/>
          <w:sz w:val="24"/>
          <w:szCs w:val="24"/>
          <w:u w:val="single"/>
        </w:rPr>
        <w:tab/>
        <w:t xml:space="preserve">     </w:t>
      </w:r>
      <w:r>
        <w:rPr>
          <w:rFonts w:ascii="仿宋" w:eastAsia="仿宋" w:hAnsi="仿宋" w:cs="仿宋" w:hint="eastAsia"/>
          <w:color w:val="auto"/>
          <w:sz w:val="24"/>
          <w:szCs w:val="24"/>
        </w:rPr>
        <w:t>（投标人名称，以下称“投标人”）决定于</w:t>
      </w:r>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年</w:t>
      </w:r>
      <w:r>
        <w:rPr>
          <w:rFonts w:ascii="仿宋" w:eastAsia="仿宋" w:hAnsi="仿宋" w:cs="仿宋" w:hint="eastAsia"/>
          <w:color w:val="auto"/>
          <w:sz w:val="24"/>
          <w:szCs w:val="24"/>
          <w:u w:val="single"/>
        </w:rPr>
        <w:tab/>
        <w:t xml:space="preserve"> </w:t>
      </w:r>
      <w:r>
        <w:rPr>
          <w:rFonts w:ascii="仿宋" w:eastAsia="仿宋" w:hAnsi="仿宋" w:cs="仿宋" w:hint="eastAsia"/>
          <w:color w:val="auto"/>
          <w:sz w:val="24"/>
          <w:szCs w:val="24"/>
        </w:rPr>
        <w:t>月</w:t>
      </w:r>
      <w:r>
        <w:rPr>
          <w:rFonts w:ascii="仿宋" w:eastAsia="仿宋" w:hAnsi="仿宋" w:cs="仿宋" w:hint="eastAsia"/>
          <w:color w:val="auto"/>
          <w:sz w:val="24"/>
          <w:szCs w:val="24"/>
          <w:u w:val="single"/>
        </w:rPr>
        <w:tab/>
        <w:t xml:space="preserve">  </w:t>
      </w:r>
      <w:proofErr w:type="gramStart"/>
      <w:r>
        <w:rPr>
          <w:rFonts w:ascii="仿宋" w:eastAsia="仿宋" w:hAnsi="仿宋" w:cs="仿宋" w:hint="eastAsia"/>
          <w:color w:val="auto"/>
          <w:sz w:val="24"/>
          <w:szCs w:val="24"/>
        </w:rPr>
        <w:t>日参与</w:t>
      </w:r>
      <w:proofErr w:type="gramEnd"/>
      <w:r>
        <w:rPr>
          <w:rFonts w:ascii="仿宋" w:eastAsia="仿宋" w:hAnsi="仿宋" w:cs="仿宋" w:hint="eastAsia"/>
          <w:color w:val="auto"/>
          <w:sz w:val="24"/>
          <w:szCs w:val="24"/>
        </w:rPr>
        <w:t>你方组织的</w:t>
      </w:r>
      <w:r>
        <w:rPr>
          <w:rFonts w:ascii="仿宋" w:eastAsia="仿宋" w:hAnsi="仿宋" w:cs="仿宋" w:hint="eastAsia"/>
          <w:color w:val="auto"/>
          <w:sz w:val="24"/>
          <w:szCs w:val="24"/>
          <w:u w:val="single"/>
        </w:rPr>
        <w:tab/>
        <w:t xml:space="preserve">      </w:t>
      </w:r>
      <w:r>
        <w:rPr>
          <w:rFonts w:ascii="仿宋" w:eastAsia="仿宋" w:hAnsi="仿宋" w:cs="仿宋" w:hint="eastAsia"/>
          <w:color w:val="auto"/>
          <w:sz w:val="24"/>
          <w:szCs w:val="24"/>
        </w:rPr>
        <w:t>（工程名称）的招标投标，我方承诺严格按照</w:t>
      </w:r>
      <w:r>
        <w:rPr>
          <w:rFonts w:ascii="仿宋" w:eastAsia="仿宋" w:hAnsi="仿宋" w:cs="仿宋" w:hint="eastAsia"/>
          <w:color w:val="auto"/>
          <w:sz w:val="24"/>
          <w:szCs w:val="24"/>
          <w:u w:val="single"/>
        </w:rPr>
        <w:tab/>
        <w:t>《招标投标法》及其实施条例等法律法规和政策文件的要求，履行投标义务。我方承诺，如果发生不履行相关投标义务的行为，将在收到招标人通知后5个工作日内缴纳与本次投标担保相同金额的经济赔偿金，并接受根据相关法律法规和招标文件</w:t>
      </w:r>
      <w:proofErr w:type="gramStart"/>
      <w:r>
        <w:rPr>
          <w:rFonts w:ascii="仿宋" w:eastAsia="仿宋" w:hAnsi="仿宋" w:cs="仿宋" w:hint="eastAsia"/>
          <w:color w:val="auto"/>
          <w:sz w:val="24"/>
          <w:szCs w:val="24"/>
          <w:u w:val="single"/>
        </w:rPr>
        <w:t>作出</w:t>
      </w:r>
      <w:proofErr w:type="gramEnd"/>
      <w:r>
        <w:rPr>
          <w:rFonts w:ascii="仿宋" w:eastAsia="仿宋" w:hAnsi="仿宋" w:cs="仿宋" w:hint="eastAsia"/>
          <w:color w:val="auto"/>
          <w:sz w:val="24"/>
          <w:szCs w:val="24"/>
          <w:u w:val="single"/>
        </w:rPr>
        <w:t>的处理。</w:t>
      </w:r>
      <w:r>
        <w:rPr>
          <w:rFonts w:ascii="仿宋" w:eastAsia="仿宋" w:hAnsi="仿宋" w:cs="仿宋" w:hint="eastAsia"/>
          <w:color w:val="auto"/>
          <w:sz w:val="24"/>
          <w:szCs w:val="24"/>
        </w:rPr>
        <w:t>投标人：（盖章）</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法定代表人：（签字或盖章）</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地址：</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电话：</w:t>
      </w:r>
    </w:p>
    <w:p w:rsidR="005B4624" w:rsidRDefault="005B4624">
      <w:pPr>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rPr>
        <w:t>传真：</w:t>
      </w:r>
    </w:p>
    <w:p w:rsidR="005B4624" w:rsidRDefault="005B4624">
      <w:pPr>
        <w:tabs>
          <w:tab w:val="left" w:pos="4758"/>
        </w:tabs>
        <w:kinsoku/>
        <w:wordWrap w:val="0"/>
        <w:spacing w:line="460" w:lineRule="exact"/>
        <w:ind w:firstLineChars="200" w:firstLine="480"/>
        <w:rPr>
          <w:rFonts w:ascii="仿宋" w:eastAsia="仿宋" w:hAnsi="仿宋" w:cs="仿宋"/>
          <w:color w:val="auto"/>
          <w:sz w:val="24"/>
          <w:szCs w:val="24"/>
        </w:rPr>
      </w:pPr>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年</w:t>
      </w:r>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月</w:t>
      </w:r>
      <w:r>
        <w:rPr>
          <w:rFonts w:ascii="仿宋" w:eastAsia="仿宋" w:hAnsi="仿宋" w:cs="仿宋" w:hint="eastAsia"/>
          <w:color w:val="auto"/>
          <w:sz w:val="24"/>
          <w:szCs w:val="24"/>
          <w:u w:val="single"/>
        </w:rPr>
        <w:t xml:space="preserve">   </w:t>
      </w:r>
      <w:r>
        <w:rPr>
          <w:rFonts w:ascii="仿宋" w:eastAsia="仿宋" w:hAnsi="仿宋" w:cs="仿宋" w:hint="eastAsia"/>
          <w:color w:val="auto"/>
          <w:sz w:val="24"/>
          <w:szCs w:val="24"/>
        </w:rPr>
        <w:t>日</w:t>
      </w:r>
    </w:p>
    <w:p w:rsidR="005B4624" w:rsidRDefault="005B4624">
      <w:pPr>
        <w:kinsoku/>
        <w:wordWrap w:val="0"/>
        <w:spacing w:line="460" w:lineRule="exact"/>
        <w:ind w:firstLineChars="200" w:firstLine="480"/>
        <w:rPr>
          <w:rFonts w:ascii="仿宋" w:eastAsia="仿宋" w:hAnsi="仿宋" w:cs="仿宋"/>
          <w:color w:val="auto"/>
          <w:sz w:val="24"/>
          <w:szCs w:val="24"/>
        </w:rPr>
      </w:pPr>
    </w:p>
    <w:p w:rsidR="005B4624" w:rsidRDefault="005B4624">
      <w:pPr>
        <w:kinsoku/>
        <w:wordWrap w:val="0"/>
        <w:spacing w:line="460" w:lineRule="exact"/>
        <w:ind w:firstLineChars="200" w:firstLine="480"/>
        <w:rPr>
          <w:rFonts w:ascii="仿宋" w:eastAsia="仿宋" w:hAnsi="仿宋" w:cs="仿宋"/>
          <w:color w:val="auto"/>
          <w:sz w:val="24"/>
          <w:szCs w:val="24"/>
        </w:rPr>
      </w:pPr>
    </w:p>
    <w:p w:rsidR="005B4624" w:rsidRDefault="005B4624">
      <w:pPr>
        <w:kinsoku/>
        <w:wordWrap w:val="0"/>
        <w:spacing w:line="460" w:lineRule="exact"/>
        <w:ind w:firstLineChars="200" w:firstLine="480"/>
        <w:rPr>
          <w:rFonts w:ascii="仿宋" w:eastAsia="仿宋" w:hAnsi="仿宋" w:cs="仿宋"/>
          <w:color w:val="auto"/>
          <w:sz w:val="24"/>
          <w:szCs w:val="24"/>
        </w:rPr>
        <w:sectPr w:rsidR="005B4624">
          <w:footerReference w:type="default" r:id="rId45"/>
          <w:pgSz w:w="11905" w:h="16839"/>
          <w:pgMar w:top="1440" w:right="1361" w:bottom="1440" w:left="1361" w:header="0" w:footer="1213" w:gutter="0"/>
          <w:cols w:space="720"/>
        </w:sectPr>
      </w:pPr>
    </w:p>
    <w:p w:rsidR="005B4624" w:rsidRDefault="005B4624">
      <w:pPr>
        <w:pStyle w:val="2"/>
        <w:kinsoku/>
        <w:wordWrap w:val="0"/>
        <w:spacing w:before="120"/>
        <w:rPr>
          <w:rFonts w:ascii="仿宋" w:hAnsi="仿宋" w:cs="仿宋"/>
          <w:color w:val="auto"/>
        </w:rPr>
      </w:pPr>
      <w:bookmarkStart w:id="336" w:name="_Toc21386"/>
      <w:r>
        <w:rPr>
          <w:rFonts w:ascii="仿宋" w:hAnsi="仿宋" w:cs="仿宋" w:hint="eastAsia"/>
          <w:color w:val="auto"/>
        </w:rPr>
        <w:lastRenderedPageBreak/>
        <w:t>七、服务费用清单</w:t>
      </w:r>
      <w:bookmarkEnd w:id="336"/>
    </w:p>
    <w:p w:rsidR="005B4624" w:rsidRDefault="005B4624">
      <w:pPr>
        <w:kinsoku/>
        <w:wordWrap w:val="0"/>
        <w:spacing w:before="181" w:line="218" w:lineRule="auto"/>
        <w:ind w:left="3904"/>
        <w:outlineLvl w:val="2"/>
        <w:rPr>
          <w:rFonts w:ascii="仿宋" w:eastAsia="仿宋" w:hAnsi="仿宋" w:cs="仿宋"/>
          <w:color w:val="auto"/>
          <w:sz w:val="24"/>
          <w:szCs w:val="24"/>
        </w:rPr>
      </w:pPr>
      <w:bookmarkStart w:id="337" w:name="_Toc1115"/>
      <w:r>
        <w:rPr>
          <w:rFonts w:ascii="仿宋" w:eastAsia="仿宋" w:hAnsi="仿宋" w:cs="仿宋" w:hint="eastAsia"/>
          <w:color w:val="auto"/>
          <w:sz w:val="24"/>
          <w:szCs w:val="24"/>
        </w:rPr>
        <w:t>服务费用清单</w:t>
      </w:r>
      <w:bookmarkEnd w:id="337"/>
    </w:p>
    <w:p w:rsidR="005B4624" w:rsidRDefault="005B4624">
      <w:pPr>
        <w:kinsoku/>
        <w:wordWrap w:val="0"/>
        <w:spacing w:line="338" w:lineRule="auto"/>
        <w:rPr>
          <w:rFonts w:ascii="仿宋" w:eastAsia="仿宋" w:hAnsi="仿宋" w:cs="仿宋"/>
          <w:color w:val="auto"/>
          <w:sz w:val="24"/>
          <w:szCs w:val="24"/>
        </w:rPr>
      </w:pPr>
    </w:p>
    <w:p w:rsidR="005B4624" w:rsidRDefault="005B4624">
      <w:pPr>
        <w:kinsoku/>
        <w:wordWrap w:val="0"/>
        <w:spacing w:line="339" w:lineRule="auto"/>
        <w:rPr>
          <w:rFonts w:ascii="仿宋" w:eastAsia="仿宋" w:hAnsi="仿宋" w:cs="仿宋"/>
          <w:color w:val="auto"/>
          <w:sz w:val="24"/>
          <w:szCs w:val="24"/>
        </w:rPr>
      </w:pPr>
    </w:p>
    <w:p w:rsidR="005B4624" w:rsidRDefault="005B4624">
      <w:pPr>
        <w:kinsoku/>
        <w:wordWrap w:val="0"/>
        <w:spacing w:before="68" w:line="218" w:lineRule="auto"/>
        <w:ind w:left="1093"/>
        <w:rPr>
          <w:rFonts w:ascii="仿宋" w:eastAsia="仿宋" w:hAnsi="仿宋" w:cs="仿宋"/>
          <w:color w:val="auto"/>
          <w:sz w:val="24"/>
          <w:szCs w:val="24"/>
        </w:rPr>
      </w:pPr>
      <w:r>
        <w:rPr>
          <w:rFonts w:ascii="仿宋" w:eastAsia="仿宋" w:hAnsi="仿宋" w:cs="仿宋" w:hint="eastAsia"/>
          <w:color w:val="auto"/>
          <w:sz w:val="24"/>
          <w:szCs w:val="24"/>
        </w:rPr>
        <w:t>1.服务费用清单说明</w:t>
      </w:r>
    </w:p>
    <w:p w:rsidR="005B4624" w:rsidRDefault="005B4624">
      <w:pPr>
        <w:kinsoku/>
        <w:wordWrap w:val="0"/>
        <w:spacing w:before="193" w:line="218" w:lineRule="auto"/>
        <w:ind w:left="1093"/>
        <w:rPr>
          <w:rFonts w:ascii="仿宋" w:eastAsia="仿宋" w:hAnsi="仿宋" w:cs="仿宋"/>
          <w:color w:val="auto"/>
          <w:sz w:val="24"/>
          <w:szCs w:val="24"/>
        </w:rPr>
      </w:pPr>
      <w:r>
        <w:rPr>
          <w:rFonts w:ascii="仿宋" w:eastAsia="仿宋" w:hAnsi="仿宋" w:cs="仿宋" w:hint="eastAsia"/>
          <w:color w:val="auto"/>
          <w:sz w:val="24"/>
          <w:szCs w:val="24"/>
        </w:rPr>
        <w:t>2.服务费用清单</w:t>
      </w:r>
    </w:p>
    <w:p w:rsidR="005B4624" w:rsidRDefault="005B4624">
      <w:pPr>
        <w:kinsoku/>
        <w:wordWrap w:val="0"/>
        <w:spacing w:line="387" w:lineRule="auto"/>
        <w:rPr>
          <w:rFonts w:ascii="仿宋" w:eastAsia="仿宋" w:hAnsi="仿宋" w:cs="仿宋"/>
          <w:color w:val="auto"/>
          <w:sz w:val="24"/>
          <w:szCs w:val="24"/>
        </w:rPr>
      </w:pPr>
    </w:p>
    <w:p w:rsidR="005B4624" w:rsidRDefault="005B4624">
      <w:pPr>
        <w:kinsoku/>
        <w:wordWrap w:val="0"/>
        <w:spacing w:before="68" w:line="202" w:lineRule="auto"/>
        <w:jc w:val="center"/>
        <w:rPr>
          <w:rFonts w:ascii="仿宋" w:eastAsia="仿宋" w:hAnsi="仿宋" w:cs="仿宋"/>
          <w:color w:val="auto"/>
          <w:sz w:val="24"/>
          <w:szCs w:val="24"/>
        </w:rPr>
      </w:pPr>
      <w:r>
        <w:rPr>
          <w:rFonts w:ascii="仿宋" w:eastAsia="仿宋" w:hAnsi="仿宋" w:cs="仿宋" w:hint="eastAsia"/>
          <w:color w:val="auto"/>
          <w:sz w:val="24"/>
          <w:szCs w:val="24"/>
        </w:rPr>
        <w:t xml:space="preserve">                                                 单位：人民币元</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715"/>
        <w:gridCol w:w="2126"/>
        <w:gridCol w:w="2548"/>
        <w:gridCol w:w="1843"/>
        <w:gridCol w:w="1425"/>
      </w:tblGrid>
      <w:tr w:rsidR="005B4624" w:rsidRPr="005B4624" w:rsidTr="005B4624">
        <w:trPr>
          <w:trHeight w:val="925"/>
          <w:jc w:val="center"/>
        </w:trPr>
        <w:tc>
          <w:tcPr>
            <w:tcW w:w="715" w:type="dxa"/>
            <w:shd w:val="clear" w:color="auto" w:fill="auto"/>
          </w:tcPr>
          <w:p w:rsidR="005B4624" w:rsidRPr="005B4624" w:rsidRDefault="005B4624" w:rsidP="005B4624">
            <w:pPr>
              <w:kinsoku/>
              <w:wordWrap w:val="0"/>
              <w:spacing w:before="188" w:line="219" w:lineRule="auto"/>
              <w:ind w:left="119"/>
              <w:rPr>
                <w:rFonts w:ascii="仿宋" w:eastAsia="仿宋" w:hAnsi="仿宋" w:cs="仿宋"/>
                <w:color w:val="auto"/>
                <w:sz w:val="24"/>
                <w:szCs w:val="24"/>
              </w:rPr>
            </w:pPr>
            <w:r w:rsidRPr="005B4624">
              <w:rPr>
                <w:rFonts w:ascii="仿宋" w:eastAsia="仿宋" w:hAnsi="仿宋" w:cs="仿宋" w:hint="eastAsia"/>
                <w:color w:val="auto"/>
                <w:sz w:val="24"/>
                <w:szCs w:val="24"/>
              </w:rPr>
              <w:t>序号</w:t>
            </w:r>
          </w:p>
        </w:tc>
        <w:tc>
          <w:tcPr>
            <w:tcW w:w="2126" w:type="dxa"/>
            <w:shd w:val="clear" w:color="auto" w:fill="auto"/>
          </w:tcPr>
          <w:p w:rsidR="005B4624" w:rsidRPr="005B4624" w:rsidRDefault="005B4624" w:rsidP="005B4624">
            <w:pPr>
              <w:kinsoku/>
              <w:wordWrap w:val="0"/>
              <w:spacing w:before="187" w:line="218" w:lineRule="auto"/>
              <w:ind w:left="114"/>
              <w:rPr>
                <w:rFonts w:ascii="仿宋" w:eastAsia="仿宋" w:hAnsi="仿宋" w:cs="仿宋"/>
                <w:color w:val="auto"/>
                <w:sz w:val="24"/>
                <w:szCs w:val="24"/>
              </w:rPr>
            </w:pPr>
            <w:r w:rsidRPr="005B4624">
              <w:rPr>
                <w:rFonts w:ascii="仿宋" w:eastAsia="仿宋" w:hAnsi="仿宋" w:cs="仿宋" w:hint="eastAsia"/>
                <w:color w:val="auto"/>
                <w:sz w:val="24"/>
                <w:szCs w:val="24"/>
              </w:rPr>
              <w:t>服务费用分项名称</w:t>
            </w:r>
          </w:p>
        </w:tc>
        <w:tc>
          <w:tcPr>
            <w:tcW w:w="2548" w:type="dxa"/>
            <w:shd w:val="clear" w:color="auto" w:fill="auto"/>
          </w:tcPr>
          <w:p w:rsidR="005B4624" w:rsidRPr="005B4624" w:rsidRDefault="005B4624" w:rsidP="005B4624">
            <w:pPr>
              <w:kinsoku/>
              <w:wordWrap w:val="0"/>
              <w:spacing w:before="187" w:line="456" w:lineRule="exact"/>
              <w:ind w:left="116"/>
              <w:rPr>
                <w:rFonts w:ascii="仿宋" w:eastAsia="仿宋" w:hAnsi="仿宋" w:cs="仿宋"/>
                <w:color w:val="auto"/>
                <w:sz w:val="24"/>
                <w:szCs w:val="24"/>
              </w:rPr>
            </w:pPr>
            <w:r w:rsidRPr="005B4624">
              <w:rPr>
                <w:rFonts w:ascii="仿宋" w:eastAsia="仿宋" w:hAnsi="仿宋" w:cs="仿宋" w:hint="eastAsia"/>
                <w:color w:val="auto"/>
                <w:sz w:val="24"/>
                <w:szCs w:val="24"/>
              </w:rPr>
              <w:t>计算依据、过程和公</w:t>
            </w:r>
          </w:p>
          <w:p w:rsidR="005B4624" w:rsidRPr="005B4624" w:rsidRDefault="005B4624" w:rsidP="005B4624">
            <w:pPr>
              <w:kinsoku/>
              <w:wordWrap w:val="0"/>
              <w:spacing w:line="219" w:lineRule="auto"/>
              <w:ind w:left="121"/>
              <w:rPr>
                <w:rFonts w:ascii="仿宋" w:eastAsia="仿宋" w:hAnsi="仿宋" w:cs="仿宋"/>
                <w:color w:val="auto"/>
                <w:sz w:val="24"/>
                <w:szCs w:val="24"/>
              </w:rPr>
            </w:pPr>
            <w:r w:rsidRPr="005B4624">
              <w:rPr>
                <w:rFonts w:ascii="仿宋" w:eastAsia="仿宋" w:hAnsi="仿宋" w:cs="仿宋" w:hint="eastAsia"/>
                <w:color w:val="auto"/>
                <w:sz w:val="24"/>
                <w:szCs w:val="24"/>
              </w:rPr>
              <w:t>式</w:t>
            </w:r>
          </w:p>
        </w:tc>
        <w:tc>
          <w:tcPr>
            <w:tcW w:w="1843" w:type="dxa"/>
            <w:shd w:val="clear" w:color="auto" w:fill="auto"/>
          </w:tcPr>
          <w:p w:rsidR="005B4624" w:rsidRPr="005B4624" w:rsidRDefault="005B4624" w:rsidP="005B4624">
            <w:pPr>
              <w:kinsoku/>
              <w:wordWrap w:val="0"/>
              <w:spacing w:before="187" w:line="456" w:lineRule="exact"/>
              <w:ind w:left="123"/>
              <w:rPr>
                <w:rFonts w:ascii="仿宋" w:eastAsia="仿宋" w:hAnsi="仿宋" w:cs="仿宋"/>
                <w:color w:val="auto"/>
                <w:sz w:val="24"/>
                <w:szCs w:val="24"/>
              </w:rPr>
            </w:pPr>
            <w:r w:rsidRPr="005B4624">
              <w:rPr>
                <w:rFonts w:ascii="仿宋" w:eastAsia="仿宋" w:hAnsi="仿宋" w:cs="仿宋" w:hint="eastAsia"/>
                <w:color w:val="auto"/>
                <w:sz w:val="24"/>
                <w:szCs w:val="24"/>
              </w:rPr>
              <w:t>金额（元）/</w:t>
            </w:r>
          </w:p>
          <w:p w:rsidR="005B4624" w:rsidRPr="005B4624" w:rsidRDefault="005B4624" w:rsidP="005B4624">
            <w:pPr>
              <w:kinsoku/>
              <w:wordWrap w:val="0"/>
              <w:spacing w:line="217" w:lineRule="auto"/>
              <w:ind w:left="122"/>
              <w:rPr>
                <w:rFonts w:ascii="仿宋" w:eastAsia="仿宋" w:hAnsi="仿宋" w:cs="仿宋"/>
                <w:color w:val="auto"/>
                <w:sz w:val="24"/>
                <w:szCs w:val="24"/>
              </w:rPr>
            </w:pPr>
            <w:r w:rsidRPr="005B4624">
              <w:rPr>
                <w:rFonts w:ascii="仿宋" w:eastAsia="仿宋" w:hAnsi="仿宋" w:cs="仿宋" w:hint="eastAsia"/>
                <w:color w:val="auto"/>
                <w:sz w:val="24"/>
                <w:szCs w:val="24"/>
              </w:rPr>
              <w:t>折扣率（%）</w:t>
            </w:r>
          </w:p>
        </w:tc>
        <w:tc>
          <w:tcPr>
            <w:tcW w:w="1425" w:type="dxa"/>
            <w:shd w:val="clear" w:color="auto" w:fill="auto"/>
          </w:tcPr>
          <w:p w:rsidR="005B4624" w:rsidRPr="005B4624" w:rsidRDefault="005B4624" w:rsidP="005B4624">
            <w:pPr>
              <w:kinsoku/>
              <w:wordWrap w:val="0"/>
              <w:spacing w:before="188" w:line="221" w:lineRule="auto"/>
              <w:ind w:left="125"/>
              <w:rPr>
                <w:rFonts w:ascii="仿宋" w:eastAsia="仿宋" w:hAnsi="仿宋" w:cs="仿宋"/>
                <w:color w:val="auto"/>
                <w:sz w:val="24"/>
                <w:szCs w:val="24"/>
              </w:rPr>
            </w:pPr>
            <w:r w:rsidRPr="005B4624">
              <w:rPr>
                <w:rFonts w:ascii="仿宋" w:eastAsia="仿宋" w:hAnsi="仿宋" w:cs="仿宋" w:hint="eastAsia"/>
                <w:color w:val="auto"/>
                <w:sz w:val="24"/>
                <w:szCs w:val="24"/>
              </w:rPr>
              <w:t>备注</w:t>
            </w:r>
          </w:p>
        </w:tc>
      </w:tr>
      <w:tr w:rsidR="005B4624" w:rsidRPr="005B4624" w:rsidTr="005B4624">
        <w:trPr>
          <w:trHeight w:val="464"/>
          <w:jc w:val="center"/>
        </w:trPr>
        <w:tc>
          <w:tcPr>
            <w:tcW w:w="715"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2126"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2548"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843"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425" w:type="dxa"/>
            <w:shd w:val="clear" w:color="auto" w:fill="auto"/>
          </w:tcPr>
          <w:p w:rsidR="005B4624" w:rsidRPr="005B4624" w:rsidRDefault="005B4624" w:rsidP="005B4624">
            <w:pPr>
              <w:kinsoku/>
              <w:wordWrap w:val="0"/>
              <w:rPr>
                <w:rFonts w:ascii="仿宋" w:eastAsia="仿宋" w:hAnsi="仿宋" w:cs="仿宋"/>
                <w:color w:val="auto"/>
                <w:sz w:val="24"/>
                <w:szCs w:val="24"/>
              </w:rPr>
            </w:pPr>
          </w:p>
        </w:tc>
      </w:tr>
      <w:tr w:rsidR="005B4624" w:rsidRPr="005B4624" w:rsidTr="005B4624">
        <w:trPr>
          <w:trHeight w:val="465"/>
          <w:jc w:val="center"/>
        </w:trPr>
        <w:tc>
          <w:tcPr>
            <w:tcW w:w="715"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2126"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2548"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843"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425" w:type="dxa"/>
            <w:shd w:val="clear" w:color="auto" w:fill="auto"/>
          </w:tcPr>
          <w:p w:rsidR="005B4624" w:rsidRPr="005B4624" w:rsidRDefault="005B4624" w:rsidP="005B4624">
            <w:pPr>
              <w:kinsoku/>
              <w:wordWrap w:val="0"/>
              <w:rPr>
                <w:rFonts w:ascii="仿宋" w:eastAsia="仿宋" w:hAnsi="仿宋" w:cs="仿宋"/>
                <w:color w:val="auto"/>
                <w:sz w:val="24"/>
                <w:szCs w:val="24"/>
              </w:rPr>
            </w:pPr>
          </w:p>
        </w:tc>
      </w:tr>
      <w:tr w:rsidR="005B4624" w:rsidRPr="005B4624" w:rsidTr="005B4624">
        <w:trPr>
          <w:trHeight w:val="465"/>
          <w:jc w:val="center"/>
        </w:trPr>
        <w:tc>
          <w:tcPr>
            <w:tcW w:w="715"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2126"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2548"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843"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425" w:type="dxa"/>
            <w:shd w:val="clear" w:color="auto" w:fill="auto"/>
          </w:tcPr>
          <w:p w:rsidR="005B4624" w:rsidRPr="005B4624" w:rsidRDefault="005B4624" w:rsidP="005B4624">
            <w:pPr>
              <w:kinsoku/>
              <w:wordWrap w:val="0"/>
              <w:rPr>
                <w:rFonts w:ascii="仿宋" w:eastAsia="仿宋" w:hAnsi="仿宋" w:cs="仿宋"/>
                <w:color w:val="auto"/>
                <w:sz w:val="24"/>
                <w:szCs w:val="24"/>
              </w:rPr>
            </w:pPr>
          </w:p>
        </w:tc>
      </w:tr>
      <w:tr w:rsidR="005B4624" w:rsidRPr="005B4624" w:rsidTr="005B4624">
        <w:trPr>
          <w:trHeight w:val="465"/>
          <w:jc w:val="center"/>
        </w:trPr>
        <w:tc>
          <w:tcPr>
            <w:tcW w:w="715"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2126"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2548"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843"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425" w:type="dxa"/>
            <w:shd w:val="clear" w:color="auto" w:fill="auto"/>
          </w:tcPr>
          <w:p w:rsidR="005B4624" w:rsidRPr="005B4624" w:rsidRDefault="005B4624" w:rsidP="005B4624">
            <w:pPr>
              <w:kinsoku/>
              <w:wordWrap w:val="0"/>
              <w:rPr>
                <w:rFonts w:ascii="仿宋" w:eastAsia="仿宋" w:hAnsi="仿宋" w:cs="仿宋"/>
                <w:color w:val="auto"/>
                <w:sz w:val="24"/>
                <w:szCs w:val="24"/>
              </w:rPr>
            </w:pPr>
          </w:p>
        </w:tc>
      </w:tr>
      <w:tr w:rsidR="005B4624" w:rsidRPr="005B4624" w:rsidTr="005B4624">
        <w:trPr>
          <w:trHeight w:val="465"/>
          <w:jc w:val="center"/>
        </w:trPr>
        <w:tc>
          <w:tcPr>
            <w:tcW w:w="715"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2126"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2548"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843"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425" w:type="dxa"/>
            <w:shd w:val="clear" w:color="auto" w:fill="auto"/>
          </w:tcPr>
          <w:p w:rsidR="005B4624" w:rsidRPr="005B4624" w:rsidRDefault="005B4624" w:rsidP="005B4624">
            <w:pPr>
              <w:kinsoku/>
              <w:wordWrap w:val="0"/>
              <w:rPr>
                <w:rFonts w:ascii="仿宋" w:eastAsia="仿宋" w:hAnsi="仿宋" w:cs="仿宋"/>
                <w:color w:val="auto"/>
                <w:sz w:val="24"/>
                <w:szCs w:val="24"/>
              </w:rPr>
            </w:pPr>
          </w:p>
        </w:tc>
      </w:tr>
      <w:tr w:rsidR="005B4624" w:rsidRPr="005B4624" w:rsidTr="005B4624">
        <w:trPr>
          <w:trHeight w:val="470"/>
          <w:jc w:val="center"/>
        </w:trPr>
        <w:tc>
          <w:tcPr>
            <w:tcW w:w="715"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2126"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2548"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843"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425" w:type="dxa"/>
            <w:shd w:val="clear" w:color="auto" w:fill="auto"/>
          </w:tcPr>
          <w:p w:rsidR="005B4624" w:rsidRPr="005B4624" w:rsidRDefault="005B4624" w:rsidP="005B4624">
            <w:pPr>
              <w:kinsoku/>
              <w:wordWrap w:val="0"/>
              <w:rPr>
                <w:rFonts w:ascii="仿宋" w:eastAsia="仿宋" w:hAnsi="仿宋" w:cs="仿宋"/>
                <w:color w:val="auto"/>
                <w:sz w:val="24"/>
                <w:szCs w:val="24"/>
              </w:rPr>
            </w:pPr>
          </w:p>
        </w:tc>
      </w:tr>
    </w:tbl>
    <w:p w:rsidR="005B4624" w:rsidRDefault="005B4624">
      <w:pPr>
        <w:kinsoku/>
        <w:wordWrap w:val="0"/>
        <w:rPr>
          <w:rFonts w:ascii="仿宋" w:eastAsia="仿宋" w:hAnsi="仿宋" w:cs="仿宋"/>
          <w:color w:val="auto"/>
          <w:sz w:val="24"/>
          <w:szCs w:val="24"/>
        </w:rPr>
      </w:pPr>
    </w:p>
    <w:p w:rsidR="005B4624" w:rsidRDefault="005B4624">
      <w:pPr>
        <w:kinsoku/>
        <w:wordWrap w:val="0"/>
        <w:rPr>
          <w:rFonts w:ascii="仿宋" w:eastAsia="仿宋" w:hAnsi="仿宋" w:cs="仿宋"/>
          <w:color w:val="auto"/>
          <w:sz w:val="24"/>
          <w:szCs w:val="24"/>
        </w:rPr>
        <w:sectPr w:rsidR="005B4624">
          <w:pgSz w:w="11905" w:h="16839"/>
          <w:pgMar w:top="1440" w:right="1361" w:bottom="1440" w:left="1361" w:header="0" w:footer="1213" w:gutter="0"/>
          <w:cols w:space="720"/>
        </w:sectPr>
      </w:pPr>
    </w:p>
    <w:p w:rsidR="005B4624" w:rsidRDefault="005B4624">
      <w:pPr>
        <w:pStyle w:val="2"/>
        <w:kinsoku/>
        <w:wordWrap w:val="0"/>
        <w:spacing w:before="120"/>
        <w:rPr>
          <w:rFonts w:ascii="仿宋" w:hAnsi="仿宋" w:cs="仿宋"/>
          <w:color w:val="auto"/>
        </w:rPr>
      </w:pPr>
      <w:bookmarkStart w:id="338" w:name="_bookmark116"/>
      <w:bookmarkStart w:id="339" w:name="_Toc19207"/>
      <w:bookmarkEnd w:id="338"/>
      <w:r>
        <w:rPr>
          <w:rFonts w:ascii="仿宋" w:hAnsi="仿宋" w:cs="仿宋" w:hint="eastAsia"/>
          <w:color w:val="auto"/>
        </w:rPr>
        <w:lastRenderedPageBreak/>
        <w:t>八、资格审查资料</w:t>
      </w:r>
      <w:bookmarkEnd w:id="339"/>
    </w:p>
    <w:p w:rsidR="005B4624" w:rsidRDefault="005B4624">
      <w:pPr>
        <w:kinsoku/>
        <w:wordWrap w:val="0"/>
        <w:spacing w:line="279" w:lineRule="auto"/>
        <w:rPr>
          <w:rFonts w:ascii="仿宋" w:eastAsia="仿宋" w:hAnsi="仿宋" w:cs="仿宋"/>
          <w:color w:val="auto"/>
          <w:sz w:val="24"/>
          <w:szCs w:val="24"/>
        </w:rPr>
      </w:pPr>
    </w:p>
    <w:p w:rsidR="005B4624" w:rsidRDefault="005B4624">
      <w:pPr>
        <w:pStyle w:val="3"/>
        <w:kinsoku/>
        <w:wordWrap w:val="0"/>
        <w:rPr>
          <w:rFonts w:ascii="仿宋" w:hAnsi="仿宋" w:cs="仿宋"/>
          <w:color w:val="auto"/>
        </w:rPr>
      </w:pPr>
      <w:bookmarkStart w:id="340" w:name="_bookmark117"/>
      <w:bookmarkStart w:id="341" w:name="_Toc32217"/>
      <w:bookmarkEnd w:id="340"/>
      <w:r>
        <w:rPr>
          <w:rFonts w:ascii="仿宋" w:hAnsi="仿宋" w:cs="仿宋" w:hint="eastAsia"/>
          <w:color w:val="auto"/>
        </w:rPr>
        <w:t>（一）投标人基本情况表</w:t>
      </w:r>
      <w:bookmarkEnd w:id="341"/>
    </w:p>
    <w:p w:rsidR="005B4624" w:rsidRDefault="005B4624">
      <w:pPr>
        <w:kinsoku/>
        <w:wordWrap w:val="0"/>
        <w:rPr>
          <w:rFonts w:ascii="仿宋" w:eastAsia="仿宋" w:hAnsi="仿宋" w:cs="仿宋"/>
          <w:color w:val="auto"/>
          <w:sz w:val="24"/>
          <w:szCs w:val="24"/>
        </w:rPr>
      </w:pPr>
    </w:p>
    <w:p w:rsidR="005B4624" w:rsidRDefault="005B4624">
      <w:pPr>
        <w:kinsoku/>
        <w:wordWrap w:val="0"/>
        <w:spacing w:line="91" w:lineRule="exact"/>
        <w:rPr>
          <w:rFonts w:ascii="仿宋" w:eastAsia="仿宋" w:hAnsi="仿宋" w:cs="仿宋"/>
          <w:color w:val="auto"/>
          <w:sz w:val="24"/>
          <w:szCs w:val="24"/>
        </w:rPr>
      </w:pPr>
    </w:p>
    <w:tbl>
      <w:tblPr>
        <w:tblW w:w="0" w:type="auto"/>
        <w:tblInd w:w="2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2020"/>
        <w:gridCol w:w="951"/>
        <w:gridCol w:w="609"/>
        <w:gridCol w:w="840"/>
        <w:gridCol w:w="422"/>
        <w:gridCol w:w="307"/>
        <w:gridCol w:w="1080"/>
        <w:gridCol w:w="489"/>
        <w:gridCol w:w="859"/>
        <w:gridCol w:w="998"/>
      </w:tblGrid>
      <w:tr w:rsidR="005B4624" w:rsidRPr="005B4624" w:rsidTr="005B4624">
        <w:trPr>
          <w:trHeight w:val="485"/>
        </w:trPr>
        <w:tc>
          <w:tcPr>
            <w:tcW w:w="2020" w:type="dxa"/>
            <w:shd w:val="clear" w:color="auto" w:fill="auto"/>
          </w:tcPr>
          <w:p w:rsidR="005B4624" w:rsidRPr="005B4624" w:rsidRDefault="005B4624" w:rsidP="005B4624">
            <w:pPr>
              <w:kinsoku/>
              <w:wordWrap w:val="0"/>
              <w:spacing w:before="135" w:line="218" w:lineRule="auto"/>
              <w:ind w:left="493"/>
              <w:rPr>
                <w:rFonts w:ascii="仿宋" w:eastAsia="仿宋" w:hAnsi="仿宋" w:cs="仿宋"/>
                <w:color w:val="auto"/>
                <w:sz w:val="24"/>
                <w:szCs w:val="24"/>
              </w:rPr>
            </w:pPr>
            <w:r w:rsidRPr="005B4624">
              <w:rPr>
                <w:rFonts w:ascii="仿宋" w:eastAsia="仿宋" w:hAnsi="仿宋" w:cs="仿宋" w:hint="eastAsia"/>
                <w:color w:val="auto"/>
                <w:sz w:val="24"/>
                <w:szCs w:val="24"/>
              </w:rPr>
              <w:t>投标人名称</w:t>
            </w:r>
          </w:p>
        </w:tc>
        <w:tc>
          <w:tcPr>
            <w:tcW w:w="6555" w:type="dxa"/>
            <w:gridSpan w:val="9"/>
            <w:shd w:val="clear" w:color="auto" w:fill="auto"/>
          </w:tcPr>
          <w:p w:rsidR="005B4624" w:rsidRPr="005B4624" w:rsidRDefault="005B4624" w:rsidP="005B4624">
            <w:pPr>
              <w:kinsoku/>
              <w:wordWrap w:val="0"/>
              <w:rPr>
                <w:rFonts w:ascii="仿宋" w:eastAsia="仿宋" w:hAnsi="仿宋" w:cs="仿宋"/>
                <w:color w:val="auto"/>
                <w:sz w:val="24"/>
                <w:szCs w:val="24"/>
              </w:rPr>
            </w:pPr>
          </w:p>
        </w:tc>
      </w:tr>
      <w:tr w:rsidR="005B4624" w:rsidRPr="005B4624" w:rsidTr="005B4624">
        <w:trPr>
          <w:trHeight w:val="479"/>
        </w:trPr>
        <w:tc>
          <w:tcPr>
            <w:tcW w:w="2020" w:type="dxa"/>
            <w:shd w:val="clear" w:color="auto" w:fill="auto"/>
          </w:tcPr>
          <w:p w:rsidR="005B4624" w:rsidRPr="005B4624" w:rsidRDefault="005B4624" w:rsidP="005B4624">
            <w:pPr>
              <w:kinsoku/>
              <w:wordWrap w:val="0"/>
              <w:spacing w:before="130" w:line="221" w:lineRule="auto"/>
              <w:ind w:left="605"/>
              <w:rPr>
                <w:rFonts w:ascii="仿宋" w:eastAsia="仿宋" w:hAnsi="仿宋" w:cs="仿宋"/>
                <w:color w:val="auto"/>
                <w:sz w:val="24"/>
                <w:szCs w:val="24"/>
              </w:rPr>
            </w:pPr>
            <w:r w:rsidRPr="005B4624">
              <w:rPr>
                <w:rFonts w:ascii="仿宋" w:eastAsia="仿宋" w:hAnsi="仿宋" w:cs="仿宋" w:hint="eastAsia"/>
                <w:color w:val="auto"/>
                <w:sz w:val="24"/>
                <w:szCs w:val="24"/>
              </w:rPr>
              <w:t>注册地址</w:t>
            </w:r>
          </w:p>
        </w:tc>
        <w:tc>
          <w:tcPr>
            <w:tcW w:w="3129" w:type="dxa"/>
            <w:gridSpan w:val="5"/>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080" w:type="dxa"/>
            <w:shd w:val="clear" w:color="auto" w:fill="auto"/>
          </w:tcPr>
          <w:p w:rsidR="005B4624" w:rsidRPr="005B4624" w:rsidRDefault="005B4624" w:rsidP="005B4624">
            <w:pPr>
              <w:kinsoku/>
              <w:wordWrap w:val="0"/>
              <w:spacing w:before="131" w:line="218" w:lineRule="auto"/>
              <w:ind w:left="147"/>
              <w:rPr>
                <w:rFonts w:ascii="仿宋" w:eastAsia="仿宋" w:hAnsi="仿宋" w:cs="仿宋"/>
                <w:color w:val="auto"/>
                <w:sz w:val="24"/>
                <w:szCs w:val="24"/>
              </w:rPr>
            </w:pPr>
            <w:r w:rsidRPr="005B4624">
              <w:rPr>
                <w:rFonts w:ascii="仿宋" w:eastAsia="仿宋" w:hAnsi="仿宋" w:cs="仿宋" w:hint="eastAsia"/>
                <w:color w:val="auto"/>
                <w:sz w:val="24"/>
                <w:szCs w:val="24"/>
              </w:rPr>
              <w:t>邮政编码</w:t>
            </w:r>
          </w:p>
        </w:tc>
        <w:tc>
          <w:tcPr>
            <w:tcW w:w="2346" w:type="dxa"/>
            <w:gridSpan w:val="3"/>
            <w:shd w:val="clear" w:color="auto" w:fill="auto"/>
          </w:tcPr>
          <w:p w:rsidR="005B4624" w:rsidRPr="005B4624" w:rsidRDefault="005B4624" w:rsidP="005B4624">
            <w:pPr>
              <w:kinsoku/>
              <w:wordWrap w:val="0"/>
              <w:rPr>
                <w:rFonts w:ascii="仿宋" w:eastAsia="仿宋" w:hAnsi="仿宋" w:cs="仿宋"/>
                <w:color w:val="auto"/>
                <w:sz w:val="24"/>
                <w:szCs w:val="24"/>
              </w:rPr>
            </w:pPr>
          </w:p>
        </w:tc>
      </w:tr>
      <w:tr w:rsidR="005B4624" w:rsidRPr="005B4624" w:rsidTr="005B4624">
        <w:trPr>
          <w:trHeight w:val="484"/>
        </w:trPr>
        <w:tc>
          <w:tcPr>
            <w:tcW w:w="2020" w:type="dxa"/>
            <w:vMerge w:val="restart"/>
            <w:tcBorders>
              <w:bottom w:val="nil"/>
            </w:tcBorders>
            <w:shd w:val="clear" w:color="auto" w:fill="auto"/>
          </w:tcPr>
          <w:p w:rsidR="005B4624" w:rsidRPr="005B4624" w:rsidRDefault="005B4624" w:rsidP="005B4624">
            <w:pPr>
              <w:kinsoku/>
              <w:wordWrap w:val="0"/>
              <w:spacing w:line="305" w:lineRule="auto"/>
              <w:rPr>
                <w:rFonts w:ascii="仿宋" w:eastAsia="仿宋" w:hAnsi="仿宋" w:cs="仿宋"/>
                <w:color w:val="auto"/>
                <w:sz w:val="24"/>
                <w:szCs w:val="24"/>
              </w:rPr>
            </w:pPr>
          </w:p>
          <w:p w:rsidR="005B4624" w:rsidRPr="005B4624" w:rsidRDefault="005B4624" w:rsidP="005B4624">
            <w:pPr>
              <w:kinsoku/>
              <w:wordWrap w:val="0"/>
              <w:spacing w:before="69" w:line="220" w:lineRule="auto"/>
              <w:ind w:left="597"/>
              <w:rPr>
                <w:rFonts w:ascii="仿宋" w:eastAsia="仿宋" w:hAnsi="仿宋" w:cs="仿宋"/>
                <w:color w:val="auto"/>
                <w:sz w:val="24"/>
                <w:szCs w:val="24"/>
              </w:rPr>
            </w:pPr>
            <w:r w:rsidRPr="005B4624">
              <w:rPr>
                <w:rFonts w:ascii="仿宋" w:eastAsia="仿宋" w:hAnsi="仿宋" w:cs="仿宋" w:hint="eastAsia"/>
                <w:color w:val="auto"/>
                <w:sz w:val="24"/>
                <w:szCs w:val="24"/>
              </w:rPr>
              <w:t>联系方式</w:t>
            </w:r>
          </w:p>
        </w:tc>
        <w:tc>
          <w:tcPr>
            <w:tcW w:w="951" w:type="dxa"/>
            <w:shd w:val="clear" w:color="auto" w:fill="auto"/>
          </w:tcPr>
          <w:p w:rsidR="005B4624" w:rsidRPr="005B4624" w:rsidRDefault="005B4624" w:rsidP="005B4624">
            <w:pPr>
              <w:kinsoku/>
              <w:wordWrap w:val="0"/>
              <w:spacing w:before="131" w:line="221" w:lineRule="auto"/>
              <w:ind w:left="166"/>
              <w:rPr>
                <w:rFonts w:ascii="仿宋" w:eastAsia="仿宋" w:hAnsi="仿宋" w:cs="仿宋"/>
                <w:color w:val="auto"/>
                <w:sz w:val="24"/>
                <w:szCs w:val="24"/>
              </w:rPr>
            </w:pPr>
            <w:r w:rsidRPr="005B4624">
              <w:rPr>
                <w:rFonts w:ascii="仿宋" w:eastAsia="仿宋" w:hAnsi="仿宋" w:cs="仿宋" w:hint="eastAsia"/>
                <w:color w:val="auto"/>
                <w:sz w:val="24"/>
                <w:szCs w:val="24"/>
              </w:rPr>
              <w:t>联系人</w:t>
            </w:r>
          </w:p>
        </w:tc>
        <w:tc>
          <w:tcPr>
            <w:tcW w:w="2178" w:type="dxa"/>
            <w:gridSpan w:val="4"/>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080" w:type="dxa"/>
            <w:shd w:val="clear" w:color="auto" w:fill="auto"/>
          </w:tcPr>
          <w:p w:rsidR="005B4624" w:rsidRPr="005B4624" w:rsidRDefault="005B4624" w:rsidP="005B4624">
            <w:pPr>
              <w:kinsoku/>
              <w:wordWrap w:val="0"/>
              <w:spacing w:before="131" w:line="220" w:lineRule="auto"/>
              <w:ind w:left="313"/>
              <w:rPr>
                <w:rFonts w:ascii="仿宋" w:eastAsia="仿宋" w:hAnsi="仿宋" w:cs="仿宋"/>
                <w:color w:val="auto"/>
                <w:sz w:val="24"/>
                <w:szCs w:val="24"/>
              </w:rPr>
            </w:pPr>
            <w:r w:rsidRPr="005B4624">
              <w:rPr>
                <w:rFonts w:ascii="仿宋" w:eastAsia="仿宋" w:hAnsi="仿宋" w:cs="仿宋" w:hint="eastAsia"/>
                <w:color w:val="auto"/>
                <w:sz w:val="24"/>
                <w:szCs w:val="24"/>
              </w:rPr>
              <w:t>电话</w:t>
            </w:r>
          </w:p>
        </w:tc>
        <w:tc>
          <w:tcPr>
            <w:tcW w:w="2346" w:type="dxa"/>
            <w:gridSpan w:val="3"/>
            <w:shd w:val="clear" w:color="auto" w:fill="auto"/>
          </w:tcPr>
          <w:p w:rsidR="005B4624" w:rsidRPr="005B4624" w:rsidRDefault="005B4624" w:rsidP="005B4624">
            <w:pPr>
              <w:kinsoku/>
              <w:wordWrap w:val="0"/>
              <w:rPr>
                <w:rFonts w:ascii="仿宋" w:eastAsia="仿宋" w:hAnsi="仿宋" w:cs="仿宋"/>
                <w:color w:val="auto"/>
                <w:sz w:val="24"/>
                <w:szCs w:val="24"/>
              </w:rPr>
            </w:pPr>
          </w:p>
        </w:tc>
      </w:tr>
      <w:tr w:rsidR="005B4624" w:rsidRPr="005B4624" w:rsidTr="005B4624">
        <w:trPr>
          <w:trHeight w:val="480"/>
        </w:trPr>
        <w:tc>
          <w:tcPr>
            <w:tcW w:w="2020" w:type="dxa"/>
            <w:vMerge/>
            <w:tcBorders>
              <w:top w:val="nil"/>
            </w:tcBorders>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951" w:type="dxa"/>
            <w:shd w:val="clear" w:color="auto" w:fill="auto"/>
          </w:tcPr>
          <w:p w:rsidR="005B4624" w:rsidRPr="005B4624" w:rsidRDefault="005B4624" w:rsidP="005B4624">
            <w:pPr>
              <w:kinsoku/>
              <w:wordWrap w:val="0"/>
              <w:spacing w:before="131" w:line="220" w:lineRule="auto"/>
              <w:ind w:left="171"/>
              <w:rPr>
                <w:rFonts w:ascii="仿宋" w:eastAsia="仿宋" w:hAnsi="仿宋" w:cs="仿宋"/>
                <w:color w:val="auto"/>
                <w:sz w:val="24"/>
                <w:szCs w:val="24"/>
              </w:rPr>
            </w:pPr>
            <w:r w:rsidRPr="005B4624">
              <w:rPr>
                <w:rFonts w:ascii="仿宋" w:eastAsia="仿宋" w:hAnsi="仿宋" w:cs="仿宋" w:hint="eastAsia"/>
                <w:color w:val="auto"/>
                <w:sz w:val="24"/>
                <w:szCs w:val="24"/>
              </w:rPr>
              <w:t>传真</w:t>
            </w:r>
          </w:p>
        </w:tc>
        <w:tc>
          <w:tcPr>
            <w:tcW w:w="2178" w:type="dxa"/>
            <w:gridSpan w:val="4"/>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080" w:type="dxa"/>
            <w:shd w:val="clear" w:color="auto" w:fill="auto"/>
          </w:tcPr>
          <w:p w:rsidR="005B4624" w:rsidRPr="005B4624" w:rsidRDefault="005B4624" w:rsidP="005B4624">
            <w:pPr>
              <w:kinsoku/>
              <w:wordWrap w:val="0"/>
              <w:spacing w:before="131" w:line="221" w:lineRule="auto"/>
              <w:ind w:left="313"/>
              <w:rPr>
                <w:rFonts w:ascii="仿宋" w:eastAsia="仿宋" w:hAnsi="仿宋" w:cs="仿宋"/>
                <w:color w:val="auto"/>
                <w:sz w:val="24"/>
                <w:szCs w:val="24"/>
              </w:rPr>
            </w:pPr>
            <w:r w:rsidRPr="005B4624">
              <w:rPr>
                <w:rFonts w:ascii="仿宋" w:eastAsia="仿宋" w:hAnsi="仿宋" w:cs="仿宋" w:hint="eastAsia"/>
                <w:color w:val="auto"/>
                <w:sz w:val="24"/>
                <w:szCs w:val="24"/>
              </w:rPr>
              <w:t>网址</w:t>
            </w:r>
          </w:p>
        </w:tc>
        <w:tc>
          <w:tcPr>
            <w:tcW w:w="2346" w:type="dxa"/>
            <w:gridSpan w:val="3"/>
            <w:shd w:val="clear" w:color="auto" w:fill="auto"/>
          </w:tcPr>
          <w:p w:rsidR="005B4624" w:rsidRPr="005B4624" w:rsidRDefault="005B4624" w:rsidP="005B4624">
            <w:pPr>
              <w:kinsoku/>
              <w:wordWrap w:val="0"/>
              <w:rPr>
                <w:rFonts w:ascii="仿宋" w:eastAsia="仿宋" w:hAnsi="仿宋" w:cs="仿宋"/>
                <w:color w:val="auto"/>
                <w:sz w:val="24"/>
                <w:szCs w:val="24"/>
              </w:rPr>
            </w:pPr>
          </w:p>
        </w:tc>
      </w:tr>
      <w:tr w:rsidR="005B4624" w:rsidRPr="005B4624" w:rsidTr="005B4624">
        <w:trPr>
          <w:trHeight w:val="480"/>
        </w:trPr>
        <w:tc>
          <w:tcPr>
            <w:tcW w:w="2020" w:type="dxa"/>
            <w:shd w:val="clear" w:color="auto" w:fill="auto"/>
          </w:tcPr>
          <w:p w:rsidR="005B4624" w:rsidRPr="005B4624" w:rsidRDefault="005B4624" w:rsidP="005B4624">
            <w:pPr>
              <w:kinsoku/>
              <w:wordWrap w:val="0"/>
              <w:spacing w:before="132" w:line="220" w:lineRule="auto"/>
              <w:ind w:left="600"/>
              <w:rPr>
                <w:rFonts w:ascii="仿宋" w:eastAsia="仿宋" w:hAnsi="仿宋" w:cs="仿宋"/>
                <w:color w:val="auto"/>
                <w:sz w:val="24"/>
                <w:szCs w:val="24"/>
              </w:rPr>
            </w:pPr>
            <w:r w:rsidRPr="005B4624">
              <w:rPr>
                <w:rFonts w:ascii="仿宋" w:eastAsia="仿宋" w:hAnsi="仿宋" w:cs="仿宋" w:hint="eastAsia"/>
                <w:color w:val="auto"/>
                <w:sz w:val="24"/>
                <w:szCs w:val="24"/>
              </w:rPr>
              <w:t>组织结构</w:t>
            </w:r>
          </w:p>
        </w:tc>
        <w:tc>
          <w:tcPr>
            <w:tcW w:w="6555" w:type="dxa"/>
            <w:gridSpan w:val="9"/>
            <w:shd w:val="clear" w:color="auto" w:fill="auto"/>
          </w:tcPr>
          <w:p w:rsidR="005B4624" w:rsidRPr="005B4624" w:rsidRDefault="005B4624" w:rsidP="005B4624">
            <w:pPr>
              <w:kinsoku/>
              <w:wordWrap w:val="0"/>
              <w:rPr>
                <w:rFonts w:ascii="仿宋" w:eastAsia="仿宋" w:hAnsi="仿宋" w:cs="仿宋"/>
                <w:color w:val="auto"/>
                <w:sz w:val="24"/>
                <w:szCs w:val="24"/>
              </w:rPr>
            </w:pPr>
          </w:p>
        </w:tc>
      </w:tr>
      <w:tr w:rsidR="005B4624" w:rsidRPr="005B4624" w:rsidTr="005B4624">
        <w:trPr>
          <w:trHeight w:val="480"/>
        </w:trPr>
        <w:tc>
          <w:tcPr>
            <w:tcW w:w="2020" w:type="dxa"/>
            <w:shd w:val="clear" w:color="auto" w:fill="auto"/>
          </w:tcPr>
          <w:p w:rsidR="005B4624" w:rsidRPr="005B4624" w:rsidRDefault="005B4624" w:rsidP="005B4624">
            <w:pPr>
              <w:kinsoku/>
              <w:wordWrap w:val="0"/>
              <w:spacing w:before="131" w:line="220" w:lineRule="auto"/>
              <w:ind w:left="500"/>
              <w:rPr>
                <w:rFonts w:ascii="仿宋" w:eastAsia="仿宋" w:hAnsi="仿宋" w:cs="仿宋"/>
                <w:color w:val="auto"/>
                <w:sz w:val="24"/>
                <w:szCs w:val="24"/>
              </w:rPr>
            </w:pPr>
            <w:r w:rsidRPr="005B4624">
              <w:rPr>
                <w:rFonts w:ascii="仿宋" w:eastAsia="仿宋" w:hAnsi="仿宋" w:cs="仿宋" w:hint="eastAsia"/>
                <w:color w:val="auto"/>
                <w:sz w:val="24"/>
                <w:szCs w:val="24"/>
              </w:rPr>
              <w:t>法定代表人</w:t>
            </w:r>
          </w:p>
        </w:tc>
        <w:tc>
          <w:tcPr>
            <w:tcW w:w="951" w:type="dxa"/>
            <w:shd w:val="clear" w:color="auto" w:fill="auto"/>
          </w:tcPr>
          <w:p w:rsidR="005B4624" w:rsidRPr="005B4624" w:rsidRDefault="005B4624" w:rsidP="005B4624">
            <w:pPr>
              <w:kinsoku/>
              <w:wordWrap w:val="0"/>
              <w:spacing w:before="132" w:line="221" w:lineRule="auto"/>
              <w:ind w:left="274"/>
              <w:rPr>
                <w:rFonts w:ascii="仿宋" w:eastAsia="仿宋" w:hAnsi="仿宋" w:cs="仿宋"/>
                <w:color w:val="auto"/>
                <w:sz w:val="24"/>
                <w:szCs w:val="24"/>
              </w:rPr>
            </w:pPr>
            <w:r w:rsidRPr="005B4624">
              <w:rPr>
                <w:rFonts w:ascii="仿宋" w:eastAsia="仿宋" w:hAnsi="仿宋" w:cs="仿宋" w:hint="eastAsia"/>
                <w:color w:val="auto"/>
                <w:sz w:val="24"/>
                <w:szCs w:val="24"/>
              </w:rPr>
              <w:t>姓名</w:t>
            </w:r>
          </w:p>
        </w:tc>
        <w:tc>
          <w:tcPr>
            <w:tcW w:w="609"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262" w:type="dxa"/>
            <w:gridSpan w:val="2"/>
            <w:shd w:val="clear" w:color="auto" w:fill="auto"/>
          </w:tcPr>
          <w:p w:rsidR="005B4624" w:rsidRPr="005B4624" w:rsidRDefault="005B4624" w:rsidP="005B4624">
            <w:pPr>
              <w:kinsoku/>
              <w:wordWrap w:val="0"/>
              <w:spacing w:before="131" w:line="218" w:lineRule="auto"/>
              <w:ind w:left="223"/>
              <w:rPr>
                <w:rFonts w:ascii="仿宋" w:eastAsia="仿宋" w:hAnsi="仿宋" w:cs="仿宋"/>
                <w:color w:val="auto"/>
                <w:sz w:val="24"/>
                <w:szCs w:val="24"/>
              </w:rPr>
            </w:pPr>
            <w:r w:rsidRPr="005B4624">
              <w:rPr>
                <w:rFonts w:ascii="仿宋" w:eastAsia="仿宋" w:hAnsi="仿宋" w:cs="仿宋" w:hint="eastAsia"/>
                <w:color w:val="auto"/>
                <w:sz w:val="24"/>
                <w:szCs w:val="24"/>
              </w:rPr>
              <w:t>技术职称</w:t>
            </w:r>
          </w:p>
        </w:tc>
        <w:tc>
          <w:tcPr>
            <w:tcW w:w="1876" w:type="dxa"/>
            <w:gridSpan w:val="3"/>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859" w:type="dxa"/>
            <w:shd w:val="clear" w:color="auto" w:fill="auto"/>
          </w:tcPr>
          <w:p w:rsidR="005B4624" w:rsidRPr="005B4624" w:rsidRDefault="005B4624" w:rsidP="005B4624">
            <w:pPr>
              <w:kinsoku/>
              <w:wordWrap w:val="0"/>
              <w:spacing w:before="131" w:line="220" w:lineRule="auto"/>
              <w:ind w:left="257"/>
              <w:rPr>
                <w:rFonts w:ascii="仿宋" w:eastAsia="仿宋" w:hAnsi="仿宋" w:cs="仿宋"/>
                <w:color w:val="auto"/>
                <w:sz w:val="24"/>
                <w:szCs w:val="24"/>
              </w:rPr>
            </w:pPr>
            <w:r w:rsidRPr="005B4624">
              <w:rPr>
                <w:rFonts w:ascii="仿宋" w:eastAsia="仿宋" w:hAnsi="仿宋" w:cs="仿宋" w:hint="eastAsia"/>
                <w:color w:val="auto"/>
                <w:sz w:val="24"/>
                <w:szCs w:val="24"/>
              </w:rPr>
              <w:t>电话</w:t>
            </w:r>
          </w:p>
        </w:tc>
        <w:tc>
          <w:tcPr>
            <w:tcW w:w="998" w:type="dxa"/>
            <w:shd w:val="clear" w:color="auto" w:fill="auto"/>
          </w:tcPr>
          <w:p w:rsidR="005B4624" w:rsidRPr="005B4624" w:rsidRDefault="005B4624" w:rsidP="005B4624">
            <w:pPr>
              <w:kinsoku/>
              <w:wordWrap w:val="0"/>
              <w:rPr>
                <w:rFonts w:ascii="仿宋" w:eastAsia="仿宋" w:hAnsi="仿宋" w:cs="仿宋"/>
                <w:color w:val="auto"/>
                <w:sz w:val="24"/>
                <w:szCs w:val="24"/>
              </w:rPr>
            </w:pPr>
          </w:p>
        </w:tc>
      </w:tr>
      <w:tr w:rsidR="005B4624" w:rsidRPr="005B4624" w:rsidTr="005B4624">
        <w:trPr>
          <w:trHeight w:val="484"/>
        </w:trPr>
        <w:tc>
          <w:tcPr>
            <w:tcW w:w="2020" w:type="dxa"/>
            <w:shd w:val="clear" w:color="auto" w:fill="auto"/>
          </w:tcPr>
          <w:p w:rsidR="005B4624" w:rsidRPr="005B4624" w:rsidRDefault="005B4624" w:rsidP="005B4624">
            <w:pPr>
              <w:kinsoku/>
              <w:wordWrap w:val="0"/>
              <w:spacing w:before="136" w:line="219" w:lineRule="auto"/>
              <w:ind w:left="494"/>
              <w:rPr>
                <w:rFonts w:ascii="仿宋" w:eastAsia="仿宋" w:hAnsi="仿宋" w:cs="仿宋"/>
                <w:color w:val="auto"/>
                <w:sz w:val="24"/>
                <w:szCs w:val="24"/>
              </w:rPr>
            </w:pPr>
            <w:r w:rsidRPr="005B4624">
              <w:rPr>
                <w:rFonts w:ascii="仿宋" w:eastAsia="仿宋" w:hAnsi="仿宋" w:cs="仿宋" w:hint="eastAsia"/>
                <w:color w:val="auto"/>
                <w:sz w:val="24"/>
                <w:szCs w:val="24"/>
              </w:rPr>
              <w:t>技术负责人</w:t>
            </w:r>
          </w:p>
        </w:tc>
        <w:tc>
          <w:tcPr>
            <w:tcW w:w="951" w:type="dxa"/>
            <w:shd w:val="clear" w:color="auto" w:fill="auto"/>
          </w:tcPr>
          <w:p w:rsidR="005B4624" w:rsidRPr="005B4624" w:rsidRDefault="005B4624" w:rsidP="005B4624">
            <w:pPr>
              <w:kinsoku/>
              <w:wordWrap w:val="0"/>
              <w:spacing w:before="136" w:line="221" w:lineRule="auto"/>
              <w:ind w:left="274"/>
              <w:rPr>
                <w:rFonts w:ascii="仿宋" w:eastAsia="仿宋" w:hAnsi="仿宋" w:cs="仿宋"/>
                <w:color w:val="auto"/>
                <w:sz w:val="24"/>
                <w:szCs w:val="24"/>
              </w:rPr>
            </w:pPr>
            <w:r w:rsidRPr="005B4624">
              <w:rPr>
                <w:rFonts w:ascii="仿宋" w:eastAsia="仿宋" w:hAnsi="仿宋" w:cs="仿宋" w:hint="eastAsia"/>
                <w:color w:val="auto"/>
                <w:sz w:val="24"/>
                <w:szCs w:val="24"/>
              </w:rPr>
              <w:t>姓名</w:t>
            </w:r>
          </w:p>
        </w:tc>
        <w:tc>
          <w:tcPr>
            <w:tcW w:w="609"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262" w:type="dxa"/>
            <w:gridSpan w:val="2"/>
            <w:shd w:val="clear" w:color="auto" w:fill="auto"/>
          </w:tcPr>
          <w:p w:rsidR="005B4624" w:rsidRPr="005B4624" w:rsidRDefault="005B4624" w:rsidP="005B4624">
            <w:pPr>
              <w:kinsoku/>
              <w:wordWrap w:val="0"/>
              <w:spacing w:before="136" w:line="218" w:lineRule="auto"/>
              <w:ind w:left="223"/>
              <w:rPr>
                <w:rFonts w:ascii="仿宋" w:eastAsia="仿宋" w:hAnsi="仿宋" w:cs="仿宋"/>
                <w:color w:val="auto"/>
                <w:sz w:val="24"/>
                <w:szCs w:val="24"/>
              </w:rPr>
            </w:pPr>
            <w:r w:rsidRPr="005B4624">
              <w:rPr>
                <w:rFonts w:ascii="仿宋" w:eastAsia="仿宋" w:hAnsi="仿宋" w:cs="仿宋" w:hint="eastAsia"/>
                <w:color w:val="auto"/>
                <w:sz w:val="24"/>
                <w:szCs w:val="24"/>
              </w:rPr>
              <w:t>技术职称</w:t>
            </w:r>
          </w:p>
        </w:tc>
        <w:tc>
          <w:tcPr>
            <w:tcW w:w="1876" w:type="dxa"/>
            <w:gridSpan w:val="3"/>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859" w:type="dxa"/>
            <w:shd w:val="clear" w:color="auto" w:fill="auto"/>
          </w:tcPr>
          <w:p w:rsidR="005B4624" w:rsidRPr="005B4624" w:rsidRDefault="005B4624" w:rsidP="005B4624">
            <w:pPr>
              <w:kinsoku/>
              <w:wordWrap w:val="0"/>
              <w:spacing w:before="136" w:line="220" w:lineRule="auto"/>
              <w:ind w:left="257"/>
              <w:rPr>
                <w:rFonts w:ascii="仿宋" w:eastAsia="仿宋" w:hAnsi="仿宋" w:cs="仿宋"/>
                <w:color w:val="auto"/>
                <w:sz w:val="24"/>
                <w:szCs w:val="24"/>
              </w:rPr>
            </w:pPr>
            <w:r w:rsidRPr="005B4624">
              <w:rPr>
                <w:rFonts w:ascii="仿宋" w:eastAsia="仿宋" w:hAnsi="仿宋" w:cs="仿宋" w:hint="eastAsia"/>
                <w:color w:val="auto"/>
                <w:sz w:val="24"/>
                <w:szCs w:val="24"/>
              </w:rPr>
              <w:t>电话</w:t>
            </w:r>
          </w:p>
        </w:tc>
        <w:tc>
          <w:tcPr>
            <w:tcW w:w="998" w:type="dxa"/>
            <w:shd w:val="clear" w:color="auto" w:fill="auto"/>
          </w:tcPr>
          <w:p w:rsidR="005B4624" w:rsidRPr="005B4624" w:rsidRDefault="005B4624" w:rsidP="005B4624">
            <w:pPr>
              <w:kinsoku/>
              <w:wordWrap w:val="0"/>
              <w:rPr>
                <w:rFonts w:ascii="仿宋" w:eastAsia="仿宋" w:hAnsi="仿宋" w:cs="仿宋"/>
                <w:color w:val="auto"/>
                <w:sz w:val="24"/>
                <w:szCs w:val="24"/>
              </w:rPr>
            </w:pPr>
          </w:p>
        </w:tc>
      </w:tr>
      <w:tr w:rsidR="005B4624" w:rsidRPr="005B4624" w:rsidTr="005B4624">
        <w:trPr>
          <w:trHeight w:val="480"/>
        </w:trPr>
        <w:tc>
          <w:tcPr>
            <w:tcW w:w="2020" w:type="dxa"/>
            <w:shd w:val="clear" w:color="auto" w:fill="auto"/>
          </w:tcPr>
          <w:p w:rsidR="005B4624" w:rsidRPr="005B4624" w:rsidRDefault="005B4624" w:rsidP="005B4624">
            <w:pPr>
              <w:kinsoku/>
              <w:wordWrap w:val="0"/>
              <w:spacing w:before="132" w:line="221" w:lineRule="auto"/>
              <w:ind w:left="388"/>
              <w:rPr>
                <w:rFonts w:ascii="仿宋" w:eastAsia="仿宋" w:hAnsi="仿宋" w:cs="仿宋"/>
                <w:color w:val="auto"/>
                <w:sz w:val="24"/>
                <w:szCs w:val="24"/>
              </w:rPr>
            </w:pPr>
            <w:r w:rsidRPr="005B4624">
              <w:rPr>
                <w:rFonts w:ascii="仿宋" w:eastAsia="仿宋" w:hAnsi="仿宋" w:cs="仿宋" w:hint="eastAsia"/>
                <w:color w:val="auto"/>
                <w:sz w:val="24"/>
                <w:szCs w:val="24"/>
              </w:rPr>
              <w:t>企业资质证书</w:t>
            </w:r>
          </w:p>
        </w:tc>
        <w:tc>
          <w:tcPr>
            <w:tcW w:w="951" w:type="dxa"/>
            <w:tcBorders>
              <w:right w:val="nil"/>
            </w:tcBorders>
            <w:shd w:val="clear" w:color="auto" w:fill="auto"/>
          </w:tcPr>
          <w:p w:rsidR="005B4624" w:rsidRPr="005B4624" w:rsidRDefault="005B4624" w:rsidP="005B4624">
            <w:pPr>
              <w:kinsoku/>
              <w:wordWrap w:val="0"/>
              <w:spacing w:before="133" w:line="221" w:lineRule="auto"/>
              <w:ind w:left="223"/>
              <w:rPr>
                <w:rFonts w:ascii="仿宋" w:eastAsia="仿宋" w:hAnsi="仿宋" w:cs="仿宋"/>
                <w:color w:val="auto"/>
                <w:sz w:val="24"/>
                <w:szCs w:val="24"/>
              </w:rPr>
            </w:pPr>
            <w:r w:rsidRPr="005B4624">
              <w:rPr>
                <w:rFonts w:ascii="仿宋" w:eastAsia="仿宋" w:hAnsi="仿宋" w:cs="仿宋" w:hint="eastAsia"/>
                <w:color w:val="auto"/>
                <w:sz w:val="24"/>
                <w:szCs w:val="24"/>
              </w:rPr>
              <w:t>类型：</w:t>
            </w:r>
          </w:p>
        </w:tc>
        <w:tc>
          <w:tcPr>
            <w:tcW w:w="1871" w:type="dxa"/>
            <w:gridSpan w:val="3"/>
            <w:tcBorders>
              <w:left w:val="nil"/>
              <w:right w:val="nil"/>
            </w:tcBorders>
            <w:shd w:val="clear" w:color="auto" w:fill="auto"/>
          </w:tcPr>
          <w:p w:rsidR="005B4624" w:rsidRPr="005B4624" w:rsidRDefault="005B4624" w:rsidP="005B4624">
            <w:pPr>
              <w:kinsoku/>
              <w:wordWrap w:val="0"/>
              <w:spacing w:before="132" w:line="221" w:lineRule="auto"/>
              <w:ind w:left="1071"/>
              <w:rPr>
                <w:rFonts w:ascii="仿宋" w:eastAsia="仿宋" w:hAnsi="仿宋" w:cs="仿宋"/>
                <w:color w:val="auto"/>
                <w:sz w:val="24"/>
                <w:szCs w:val="24"/>
              </w:rPr>
            </w:pPr>
            <w:r w:rsidRPr="005B4624">
              <w:rPr>
                <w:rFonts w:ascii="仿宋" w:eastAsia="仿宋" w:hAnsi="仿宋" w:cs="仿宋" w:hint="eastAsia"/>
                <w:color w:val="auto"/>
                <w:sz w:val="24"/>
                <w:szCs w:val="24"/>
              </w:rPr>
              <w:t>等级：</w:t>
            </w:r>
          </w:p>
        </w:tc>
        <w:tc>
          <w:tcPr>
            <w:tcW w:w="3733" w:type="dxa"/>
            <w:gridSpan w:val="5"/>
            <w:tcBorders>
              <w:left w:val="nil"/>
            </w:tcBorders>
            <w:shd w:val="clear" w:color="auto" w:fill="auto"/>
          </w:tcPr>
          <w:p w:rsidR="005B4624" w:rsidRPr="005B4624" w:rsidRDefault="005B4624" w:rsidP="005B4624">
            <w:pPr>
              <w:kinsoku/>
              <w:wordWrap w:val="0"/>
              <w:spacing w:before="132" w:line="221" w:lineRule="auto"/>
              <w:ind w:left="973"/>
              <w:rPr>
                <w:rFonts w:ascii="仿宋" w:eastAsia="仿宋" w:hAnsi="仿宋" w:cs="仿宋"/>
                <w:color w:val="auto"/>
                <w:sz w:val="24"/>
                <w:szCs w:val="24"/>
              </w:rPr>
            </w:pPr>
            <w:r w:rsidRPr="005B4624">
              <w:rPr>
                <w:rFonts w:ascii="仿宋" w:eastAsia="仿宋" w:hAnsi="仿宋" w:cs="仿宋" w:hint="eastAsia"/>
                <w:color w:val="auto"/>
                <w:sz w:val="24"/>
                <w:szCs w:val="24"/>
              </w:rPr>
              <w:t>证书号：</w:t>
            </w:r>
          </w:p>
        </w:tc>
      </w:tr>
      <w:tr w:rsidR="005B4624" w:rsidRPr="005B4624" w:rsidTr="005B4624">
        <w:trPr>
          <w:trHeight w:val="628"/>
        </w:trPr>
        <w:tc>
          <w:tcPr>
            <w:tcW w:w="2020" w:type="dxa"/>
            <w:shd w:val="clear" w:color="auto" w:fill="auto"/>
          </w:tcPr>
          <w:p w:rsidR="005B4624" w:rsidRPr="005B4624" w:rsidRDefault="005B4624" w:rsidP="005B4624">
            <w:pPr>
              <w:kinsoku/>
              <w:wordWrap w:val="0"/>
              <w:spacing w:before="51" w:line="219" w:lineRule="auto"/>
              <w:ind w:left="182"/>
              <w:rPr>
                <w:rFonts w:ascii="仿宋" w:eastAsia="仿宋" w:hAnsi="仿宋" w:cs="仿宋"/>
                <w:color w:val="auto"/>
                <w:sz w:val="24"/>
                <w:szCs w:val="24"/>
              </w:rPr>
            </w:pPr>
            <w:r w:rsidRPr="005B4624">
              <w:rPr>
                <w:rFonts w:ascii="仿宋" w:eastAsia="仿宋" w:hAnsi="仿宋" w:cs="仿宋" w:hint="eastAsia"/>
                <w:color w:val="auto"/>
                <w:sz w:val="24"/>
                <w:szCs w:val="24"/>
              </w:rPr>
              <w:t>质量管理体系证书（如有）</w:t>
            </w:r>
          </w:p>
        </w:tc>
        <w:tc>
          <w:tcPr>
            <w:tcW w:w="951" w:type="dxa"/>
            <w:tcBorders>
              <w:right w:val="nil"/>
            </w:tcBorders>
            <w:shd w:val="clear" w:color="auto" w:fill="auto"/>
          </w:tcPr>
          <w:p w:rsidR="005B4624" w:rsidRPr="005B4624" w:rsidRDefault="005B4624" w:rsidP="005B4624">
            <w:pPr>
              <w:kinsoku/>
              <w:wordWrap w:val="0"/>
              <w:spacing w:before="205" w:line="221" w:lineRule="auto"/>
              <w:ind w:left="223"/>
              <w:rPr>
                <w:rFonts w:ascii="仿宋" w:eastAsia="仿宋" w:hAnsi="仿宋" w:cs="仿宋"/>
                <w:color w:val="auto"/>
                <w:sz w:val="24"/>
                <w:szCs w:val="24"/>
              </w:rPr>
            </w:pPr>
            <w:r w:rsidRPr="005B4624">
              <w:rPr>
                <w:rFonts w:ascii="仿宋" w:eastAsia="仿宋" w:hAnsi="仿宋" w:cs="仿宋" w:hint="eastAsia"/>
                <w:color w:val="auto"/>
                <w:sz w:val="24"/>
                <w:szCs w:val="24"/>
              </w:rPr>
              <w:t>类型：</w:t>
            </w:r>
          </w:p>
        </w:tc>
        <w:tc>
          <w:tcPr>
            <w:tcW w:w="1871" w:type="dxa"/>
            <w:gridSpan w:val="3"/>
            <w:tcBorders>
              <w:left w:val="nil"/>
              <w:right w:val="nil"/>
            </w:tcBorders>
            <w:shd w:val="clear" w:color="auto" w:fill="auto"/>
          </w:tcPr>
          <w:p w:rsidR="005B4624" w:rsidRPr="005B4624" w:rsidRDefault="005B4624" w:rsidP="005B4624">
            <w:pPr>
              <w:kinsoku/>
              <w:wordWrap w:val="0"/>
              <w:spacing w:before="204" w:line="221" w:lineRule="auto"/>
              <w:ind w:left="1071"/>
              <w:rPr>
                <w:rFonts w:ascii="仿宋" w:eastAsia="仿宋" w:hAnsi="仿宋" w:cs="仿宋"/>
                <w:color w:val="auto"/>
                <w:sz w:val="24"/>
                <w:szCs w:val="24"/>
              </w:rPr>
            </w:pPr>
            <w:r w:rsidRPr="005B4624">
              <w:rPr>
                <w:rFonts w:ascii="仿宋" w:eastAsia="仿宋" w:hAnsi="仿宋" w:cs="仿宋" w:hint="eastAsia"/>
                <w:color w:val="auto"/>
                <w:sz w:val="24"/>
                <w:szCs w:val="24"/>
              </w:rPr>
              <w:t>等级：</w:t>
            </w:r>
          </w:p>
        </w:tc>
        <w:tc>
          <w:tcPr>
            <w:tcW w:w="3733" w:type="dxa"/>
            <w:gridSpan w:val="5"/>
            <w:tcBorders>
              <w:left w:val="nil"/>
            </w:tcBorders>
            <w:shd w:val="clear" w:color="auto" w:fill="auto"/>
          </w:tcPr>
          <w:p w:rsidR="005B4624" w:rsidRPr="005B4624" w:rsidRDefault="005B4624" w:rsidP="005B4624">
            <w:pPr>
              <w:kinsoku/>
              <w:wordWrap w:val="0"/>
              <w:spacing w:before="204" w:line="221" w:lineRule="auto"/>
              <w:ind w:left="973"/>
              <w:rPr>
                <w:rFonts w:ascii="仿宋" w:eastAsia="仿宋" w:hAnsi="仿宋" w:cs="仿宋"/>
                <w:color w:val="auto"/>
                <w:sz w:val="24"/>
                <w:szCs w:val="24"/>
              </w:rPr>
            </w:pPr>
            <w:r w:rsidRPr="005B4624">
              <w:rPr>
                <w:rFonts w:ascii="仿宋" w:eastAsia="仿宋" w:hAnsi="仿宋" w:cs="仿宋" w:hint="eastAsia"/>
                <w:color w:val="auto"/>
                <w:sz w:val="24"/>
                <w:szCs w:val="24"/>
              </w:rPr>
              <w:t>证书号：</w:t>
            </w:r>
          </w:p>
        </w:tc>
      </w:tr>
      <w:tr w:rsidR="005B4624" w:rsidRPr="005B4624" w:rsidTr="005B4624">
        <w:trPr>
          <w:trHeight w:val="479"/>
        </w:trPr>
        <w:tc>
          <w:tcPr>
            <w:tcW w:w="2020" w:type="dxa"/>
            <w:shd w:val="clear" w:color="auto" w:fill="auto"/>
          </w:tcPr>
          <w:p w:rsidR="005B4624" w:rsidRPr="005B4624" w:rsidRDefault="005B4624" w:rsidP="005B4624">
            <w:pPr>
              <w:kinsoku/>
              <w:wordWrap w:val="0"/>
              <w:spacing w:before="132" w:line="221" w:lineRule="auto"/>
              <w:ind w:left="499"/>
              <w:rPr>
                <w:rFonts w:ascii="仿宋" w:eastAsia="仿宋" w:hAnsi="仿宋" w:cs="仿宋"/>
                <w:color w:val="auto"/>
                <w:sz w:val="24"/>
                <w:szCs w:val="24"/>
              </w:rPr>
            </w:pPr>
            <w:r w:rsidRPr="005B4624">
              <w:rPr>
                <w:rFonts w:ascii="仿宋" w:eastAsia="仿宋" w:hAnsi="仿宋" w:cs="仿宋" w:hint="eastAsia"/>
                <w:color w:val="auto"/>
                <w:sz w:val="24"/>
                <w:szCs w:val="24"/>
              </w:rPr>
              <w:t>营业执照号</w:t>
            </w:r>
          </w:p>
        </w:tc>
        <w:tc>
          <w:tcPr>
            <w:tcW w:w="1560" w:type="dxa"/>
            <w:gridSpan w:val="2"/>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4995" w:type="dxa"/>
            <w:gridSpan w:val="7"/>
            <w:shd w:val="clear" w:color="auto" w:fill="auto"/>
          </w:tcPr>
          <w:p w:rsidR="005B4624" w:rsidRPr="005B4624" w:rsidRDefault="005B4624" w:rsidP="005B4624">
            <w:pPr>
              <w:kinsoku/>
              <w:wordWrap w:val="0"/>
              <w:spacing w:before="133" w:line="220" w:lineRule="auto"/>
              <w:ind w:left="1948"/>
              <w:rPr>
                <w:rFonts w:ascii="仿宋" w:eastAsia="仿宋" w:hAnsi="仿宋" w:cs="仿宋"/>
                <w:color w:val="auto"/>
                <w:sz w:val="24"/>
                <w:szCs w:val="24"/>
              </w:rPr>
            </w:pPr>
            <w:r w:rsidRPr="005B4624">
              <w:rPr>
                <w:rFonts w:ascii="仿宋" w:eastAsia="仿宋" w:hAnsi="仿宋" w:cs="仿宋" w:hint="eastAsia"/>
                <w:color w:val="auto"/>
                <w:sz w:val="24"/>
                <w:szCs w:val="24"/>
              </w:rPr>
              <w:t>员工总人数：</w:t>
            </w:r>
          </w:p>
        </w:tc>
      </w:tr>
      <w:tr w:rsidR="005B4624" w:rsidRPr="005B4624" w:rsidTr="005B4624">
        <w:trPr>
          <w:trHeight w:val="480"/>
        </w:trPr>
        <w:tc>
          <w:tcPr>
            <w:tcW w:w="2020" w:type="dxa"/>
            <w:shd w:val="clear" w:color="auto" w:fill="auto"/>
          </w:tcPr>
          <w:p w:rsidR="005B4624" w:rsidRPr="005B4624" w:rsidRDefault="005B4624" w:rsidP="005B4624">
            <w:pPr>
              <w:kinsoku/>
              <w:wordWrap w:val="0"/>
              <w:spacing w:before="133" w:line="221" w:lineRule="auto"/>
              <w:ind w:left="605"/>
              <w:rPr>
                <w:rFonts w:ascii="仿宋" w:eastAsia="仿宋" w:hAnsi="仿宋" w:cs="仿宋"/>
                <w:color w:val="auto"/>
                <w:sz w:val="24"/>
                <w:szCs w:val="24"/>
              </w:rPr>
            </w:pPr>
            <w:r w:rsidRPr="005B4624">
              <w:rPr>
                <w:rFonts w:ascii="仿宋" w:eastAsia="仿宋" w:hAnsi="仿宋" w:cs="仿宋" w:hint="eastAsia"/>
                <w:color w:val="auto"/>
                <w:sz w:val="24"/>
                <w:szCs w:val="24"/>
              </w:rPr>
              <w:t>注册资金</w:t>
            </w:r>
          </w:p>
        </w:tc>
        <w:tc>
          <w:tcPr>
            <w:tcW w:w="1560" w:type="dxa"/>
            <w:gridSpan w:val="2"/>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840" w:type="dxa"/>
            <w:vMerge w:val="restart"/>
            <w:tcBorders>
              <w:bottom w:val="nil"/>
            </w:tcBorders>
            <w:shd w:val="clear" w:color="auto" w:fill="auto"/>
          </w:tcPr>
          <w:p w:rsidR="005B4624" w:rsidRPr="005B4624" w:rsidRDefault="005B4624" w:rsidP="005B4624">
            <w:pPr>
              <w:kinsoku/>
              <w:wordWrap w:val="0"/>
              <w:spacing w:line="263" w:lineRule="auto"/>
              <w:rPr>
                <w:rFonts w:ascii="仿宋" w:eastAsia="仿宋" w:hAnsi="仿宋" w:cs="仿宋"/>
                <w:color w:val="auto"/>
                <w:sz w:val="24"/>
                <w:szCs w:val="24"/>
              </w:rPr>
            </w:pPr>
          </w:p>
          <w:p w:rsidR="005B4624" w:rsidRPr="005B4624" w:rsidRDefault="005B4624" w:rsidP="005B4624">
            <w:pPr>
              <w:kinsoku/>
              <w:wordWrap w:val="0"/>
              <w:spacing w:line="264" w:lineRule="auto"/>
              <w:rPr>
                <w:rFonts w:ascii="仿宋" w:eastAsia="仿宋" w:hAnsi="仿宋" w:cs="仿宋"/>
                <w:color w:val="auto"/>
                <w:sz w:val="24"/>
                <w:szCs w:val="24"/>
              </w:rPr>
            </w:pPr>
          </w:p>
          <w:p w:rsidR="005B4624" w:rsidRPr="005B4624" w:rsidRDefault="005B4624" w:rsidP="005B4624">
            <w:pPr>
              <w:kinsoku/>
              <w:wordWrap w:val="0"/>
              <w:spacing w:line="264" w:lineRule="auto"/>
              <w:rPr>
                <w:rFonts w:ascii="仿宋" w:eastAsia="仿宋" w:hAnsi="仿宋" w:cs="仿宋"/>
                <w:color w:val="auto"/>
                <w:sz w:val="24"/>
                <w:szCs w:val="24"/>
              </w:rPr>
            </w:pPr>
          </w:p>
          <w:p w:rsidR="005B4624" w:rsidRPr="005B4624" w:rsidRDefault="005B4624" w:rsidP="005B4624">
            <w:pPr>
              <w:kinsoku/>
              <w:wordWrap w:val="0"/>
              <w:spacing w:before="68" w:line="219" w:lineRule="auto"/>
              <w:ind w:left="224"/>
              <w:rPr>
                <w:rFonts w:ascii="仿宋" w:eastAsia="仿宋" w:hAnsi="仿宋" w:cs="仿宋"/>
                <w:color w:val="auto"/>
                <w:sz w:val="24"/>
                <w:szCs w:val="24"/>
              </w:rPr>
            </w:pPr>
            <w:r w:rsidRPr="005B4624">
              <w:rPr>
                <w:rFonts w:ascii="仿宋" w:eastAsia="仿宋" w:hAnsi="仿宋" w:cs="仿宋" w:hint="eastAsia"/>
                <w:color w:val="auto"/>
                <w:sz w:val="24"/>
                <w:szCs w:val="24"/>
              </w:rPr>
              <w:t>其中</w:t>
            </w:r>
          </w:p>
        </w:tc>
        <w:tc>
          <w:tcPr>
            <w:tcW w:w="2298" w:type="dxa"/>
            <w:gridSpan w:val="4"/>
            <w:shd w:val="clear" w:color="auto" w:fill="auto"/>
          </w:tcPr>
          <w:p w:rsidR="005B4624" w:rsidRPr="005B4624" w:rsidRDefault="005B4624" w:rsidP="005B4624">
            <w:pPr>
              <w:kinsoku/>
              <w:wordWrap w:val="0"/>
              <w:spacing w:before="133" w:line="218" w:lineRule="auto"/>
              <w:ind w:left="541"/>
              <w:rPr>
                <w:rFonts w:ascii="仿宋" w:eastAsia="仿宋" w:hAnsi="仿宋" w:cs="仿宋"/>
                <w:color w:val="auto"/>
                <w:sz w:val="24"/>
                <w:szCs w:val="24"/>
              </w:rPr>
            </w:pPr>
            <w:r w:rsidRPr="005B4624">
              <w:rPr>
                <w:rFonts w:ascii="仿宋" w:eastAsia="仿宋" w:hAnsi="仿宋" w:cs="仿宋" w:hint="eastAsia"/>
                <w:color w:val="auto"/>
                <w:sz w:val="24"/>
                <w:szCs w:val="24"/>
              </w:rPr>
              <w:t>高级职称人员</w:t>
            </w:r>
          </w:p>
        </w:tc>
        <w:tc>
          <w:tcPr>
            <w:tcW w:w="1857" w:type="dxa"/>
            <w:gridSpan w:val="2"/>
            <w:shd w:val="clear" w:color="auto" w:fill="auto"/>
          </w:tcPr>
          <w:p w:rsidR="005B4624" w:rsidRPr="005B4624" w:rsidRDefault="005B4624" w:rsidP="005B4624">
            <w:pPr>
              <w:kinsoku/>
              <w:wordWrap w:val="0"/>
              <w:rPr>
                <w:rFonts w:ascii="仿宋" w:eastAsia="仿宋" w:hAnsi="仿宋" w:cs="仿宋"/>
                <w:color w:val="auto"/>
                <w:sz w:val="24"/>
                <w:szCs w:val="24"/>
              </w:rPr>
            </w:pPr>
          </w:p>
        </w:tc>
      </w:tr>
      <w:tr w:rsidR="005B4624" w:rsidRPr="005B4624" w:rsidTr="005B4624">
        <w:trPr>
          <w:trHeight w:val="484"/>
        </w:trPr>
        <w:tc>
          <w:tcPr>
            <w:tcW w:w="2020" w:type="dxa"/>
            <w:shd w:val="clear" w:color="auto" w:fill="auto"/>
          </w:tcPr>
          <w:p w:rsidR="005B4624" w:rsidRPr="005B4624" w:rsidRDefault="005B4624" w:rsidP="005B4624">
            <w:pPr>
              <w:kinsoku/>
              <w:wordWrap w:val="0"/>
              <w:spacing w:before="139" w:line="220" w:lineRule="auto"/>
              <w:ind w:left="602"/>
              <w:rPr>
                <w:rFonts w:ascii="仿宋" w:eastAsia="仿宋" w:hAnsi="仿宋" w:cs="仿宋"/>
                <w:color w:val="auto"/>
                <w:sz w:val="24"/>
                <w:szCs w:val="24"/>
              </w:rPr>
            </w:pPr>
            <w:r w:rsidRPr="005B4624">
              <w:rPr>
                <w:rFonts w:ascii="仿宋" w:eastAsia="仿宋" w:hAnsi="仿宋" w:cs="仿宋" w:hint="eastAsia"/>
                <w:color w:val="auto"/>
                <w:sz w:val="24"/>
                <w:szCs w:val="24"/>
              </w:rPr>
              <w:t>成立时间</w:t>
            </w:r>
          </w:p>
        </w:tc>
        <w:tc>
          <w:tcPr>
            <w:tcW w:w="1560" w:type="dxa"/>
            <w:gridSpan w:val="2"/>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840" w:type="dxa"/>
            <w:vMerge/>
            <w:tcBorders>
              <w:top w:val="nil"/>
              <w:bottom w:val="nil"/>
            </w:tcBorders>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2298" w:type="dxa"/>
            <w:gridSpan w:val="4"/>
            <w:shd w:val="clear" w:color="auto" w:fill="auto"/>
          </w:tcPr>
          <w:p w:rsidR="005B4624" w:rsidRPr="005B4624" w:rsidRDefault="005B4624" w:rsidP="005B4624">
            <w:pPr>
              <w:kinsoku/>
              <w:wordWrap w:val="0"/>
              <w:spacing w:before="138" w:line="218" w:lineRule="auto"/>
              <w:ind w:left="561"/>
              <w:rPr>
                <w:rFonts w:ascii="仿宋" w:eastAsia="仿宋" w:hAnsi="仿宋" w:cs="仿宋"/>
                <w:color w:val="auto"/>
                <w:sz w:val="24"/>
                <w:szCs w:val="24"/>
              </w:rPr>
            </w:pPr>
            <w:r w:rsidRPr="005B4624">
              <w:rPr>
                <w:rFonts w:ascii="仿宋" w:eastAsia="仿宋" w:hAnsi="仿宋" w:cs="仿宋" w:hint="eastAsia"/>
                <w:color w:val="auto"/>
                <w:sz w:val="24"/>
                <w:szCs w:val="24"/>
              </w:rPr>
              <w:t>中级职称人员</w:t>
            </w:r>
          </w:p>
        </w:tc>
        <w:tc>
          <w:tcPr>
            <w:tcW w:w="1857" w:type="dxa"/>
            <w:gridSpan w:val="2"/>
            <w:shd w:val="clear" w:color="auto" w:fill="auto"/>
          </w:tcPr>
          <w:p w:rsidR="005B4624" w:rsidRPr="005B4624" w:rsidRDefault="005B4624" w:rsidP="005B4624">
            <w:pPr>
              <w:kinsoku/>
              <w:wordWrap w:val="0"/>
              <w:rPr>
                <w:rFonts w:ascii="仿宋" w:eastAsia="仿宋" w:hAnsi="仿宋" w:cs="仿宋"/>
                <w:color w:val="auto"/>
                <w:sz w:val="24"/>
                <w:szCs w:val="24"/>
              </w:rPr>
            </w:pPr>
          </w:p>
        </w:tc>
      </w:tr>
      <w:tr w:rsidR="005B4624" w:rsidRPr="005B4624" w:rsidTr="005B4624">
        <w:trPr>
          <w:trHeight w:val="480"/>
        </w:trPr>
        <w:tc>
          <w:tcPr>
            <w:tcW w:w="2020" w:type="dxa"/>
            <w:shd w:val="clear" w:color="auto" w:fill="auto"/>
          </w:tcPr>
          <w:p w:rsidR="005B4624" w:rsidRPr="005B4624" w:rsidRDefault="005B4624" w:rsidP="005B4624">
            <w:pPr>
              <w:kinsoku/>
              <w:wordWrap w:val="0"/>
              <w:spacing w:before="134" w:line="218" w:lineRule="auto"/>
              <w:ind w:left="176"/>
              <w:rPr>
                <w:rFonts w:ascii="仿宋" w:eastAsia="仿宋" w:hAnsi="仿宋" w:cs="仿宋"/>
                <w:color w:val="auto"/>
                <w:sz w:val="24"/>
                <w:szCs w:val="24"/>
              </w:rPr>
            </w:pPr>
            <w:r w:rsidRPr="005B4624">
              <w:rPr>
                <w:rFonts w:ascii="仿宋" w:eastAsia="仿宋" w:hAnsi="仿宋" w:cs="仿宋" w:hint="eastAsia"/>
                <w:color w:val="auto"/>
                <w:sz w:val="24"/>
                <w:szCs w:val="24"/>
              </w:rPr>
              <w:t>基本账户开户银行</w:t>
            </w:r>
          </w:p>
        </w:tc>
        <w:tc>
          <w:tcPr>
            <w:tcW w:w="1560" w:type="dxa"/>
            <w:gridSpan w:val="2"/>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840" w:type="dxa"/>
            <w:vMerge/>
            <w:tcBorders>
              <w:top w:val="nil"/>
              <w:bottom w:val="nil"/>
            </w:tcBorders>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2298" w:type="dxa"/>
            <w:gridSpan w:val="4"/>
            <w:shd w:val="clear" w:color="auto" w:fill="auto"/>
          </w:tcPr>
          <w:p w:rsidR="005B4624" w:rsidRPr="005B4624" w:rsidRDefault="005B4624" w:rsidP="005B4624">
            <w:pPr>
              <w:kinsoku/>
              <w:wordWrap w:val="0"/>
              <w:spacing w:before="134" w:line="218" w:lineRule="auto"/>
              <w:ind w:left="534"/>
              <w:rPr>
                <w:rFonts w:ascii="仿宋" w:eastAsia="仿宋" w:hAnsi="仿宋" w:cs="仿宋"/>
                <w:color w:val="auto"/>
                <w:sz w:val="24"/>
                <w:szCs w:val="24"/>
              </w:rPr>
            </w:pPr>
            <w:r w:rsidRPr="005B4624">
              <w:rPr>
                <w:rFonts w:ascii="仿宋" w:eastAsia="仿宋" w:hAnsi="仿宋" w:cs="仿宋" w:hint="eastAsia"/>
                <w:color w:val="auto"/>
                <w:sz w:val="24"/>
                <w:szCs w:val="24"/>
              </w:rPr>
              <w:t>初级职称人员</w:t>
            </w:r>
          </w:p>
        </w:tc>
        <w:tc>
          <w:tcPr>
            <w:tcW w:w="1857" w:type="dxa"/>
            <w:gridSpan w:val="2"/>
            <w:shd w:val="clear" w:color="auto" w:fill="auto"/>
          </w:tcPr>
          <w:p w:rsidR="005B4624" w:rsidRPr="005B4624" w:rsidRDefault="005B4624" w:rsidP="005B4624">
            <w:pPr>
              <w:kinsoku/>
              <w:wordWrap w:val="0"/>
              <w:rPr>
                <w:rFonts w:ascii="仿宋" w:eastAsia="仿宋" w:hAnsi="仿宋" w:cs="仿宋"/>
                <w:color w:val="auto"/>
                <w:sz w:val="24"/>
                <w:szCs w:val="24"/>
              </w:rPr>
            </w:pPr>
          </w:p>
        </w:tc>
      </w:tr>
      <w:tr w:rsidR="005B4624" w:rsidRPr="005B4624" w:rsidTr="005B4624">
        <w:trPr>
          <w:trHeight w:val="480"/>
        </w:trPr>
        <w:tc>
          <w:tcPr>
            <w:tcW w:w="2020" w:type="dxa"/>
            <w:shd w:val="clear" w:color="auto" w:fill="auto"/>
          </w:tcPr>
          <w:p w:rsidR="005B4624" w:rsidRPr="005B4624" w:rsidRDefault="005B4624" w:rsidP="005B4624">
            <w:pPr>
              <w:kinsoku/>
              <w:wordWrap w:val="0"/>
              <w:spacing w:before="134" w:line="218" w:lineRule="auto"/>
              <w:ind w:left="176"/>
              <w:rPr>
                <w:rFonts w:ascii="仿宋" w:eastAsia="仿宋" w:hAnsi="仿宋" w:cs="仿宋"/>
                <w:color w:val="auto"/>
                <w:sz w:val="24"/>
                <w:szCs w:val="24"/>
              </w:rPr>
            </w:pPr>
            <w:r w:rsidRPr="005B4624">
              <w:rPr>
                <w:rFonts w:ascii="仿宋" w:eastAsia="仿宋" w:hAnsi="仿宋" w:cs="仿宋" w:hint="eastAsia"/>
                <w:color w:val="auto"/>
                <w:sz w:val="24"/>
                <w:szCs w:val="24"/>
              </w:rPr>
              <w:t>基本账户银行账号</w:t>
            </w:r>
          </w:p>
        </w:tc>
        <w:tc>
          <w:tcPr>
            <w:tcW w:w="1560" w:type="dxa"/>
            <w:gridSpan w:val="2"/>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840" w:type="dxa"/>
            <w:vMerge/>
            <w:tcBorders>
              <w:top w:val="nil"/>
            </w:tcBorders>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2298" w:type="dxa"/>
            <w:gridSpan w:val="4"/>
            <w:shd w:val="clear" w:color="auto" w:fill="auto"/>
          </w:tcPr>
          <w:p w:rsidR="005B4624" w:rsidRPr="005B4624" w:rsidRDefault="005B4624" w:rsidP="005B4624">
            <w:pPr>
              <w:kinsoku/>
              <w:wordWrap w:val="0"/>
              <w:spacing w:before="134" w:line="221" w:lineRule="auto"/>
              <w:ind w:left="535"/>
              <w:rPr>
                <w:rFonts w:ascii="仿宋" w:eastAsia="仿宋" w:hAnsi="仿宋" w:cs="仿宋"/>
                <w:color w:val="auto"/>
                <w:sz w:val="24"/>
                <w:szCs w:val="24"/>
              </w:rPr>
            </w:pPr>
            <w:r w:rsidRPr="005B4624">
              <w:rPr>
                <w:rFonts w:ascii="仿宋" w:eastAsia="仿宋" w:hAnsi="仿宋" w:cs="仿宋" w:hint="eastAsia"/>
                <w:color w:val="auto"/>
                <w:sz w:val="24"/>
                <w:szCs w:val="24"/>
              </w:rPr>
              <w:t>各</w:t>
            </w:r>
            <w:proofErr w:type="gramStart"/>
            <w:r w:rsidRPr="005B4624">
              <w:rPr>
                <w:rFonts w:ascii="仿宋" w:eastAsia="仿宋" w:hAnsi="仿宋" w:cs="仿宋" w:hint="eastAsia"/>
                <w:color w:val="auto"/>
                <w:sz w:val="24"/>
                <w:szCs w:val="24"/>
              </w:rPr>
              <w:t>类注册</w:t>
            </w:r>
            <w:proofErr w:type="gramEnd"/>
            <w:r w:rsidRPr="005B4624">
              <w:rPr>
                <w:rFonts w:ascii="仿宋" w:eastAsia="仿宋" w:hAnsi="仿宋" w:cs="仿宋" w:hint="eastAsia"/>
                <w:color w:val="auto"/>
                <w:sz w:val="24"/>
                <w:szCs w:val="24"/>
              </w:rPr>
              <w:t>人员</w:t>
            </w:r>
          </w:p>
        </w:tc>
        <w:tc>
          <w:tcPr>
            <w:tcW w:w="1857" w:type="dxa"/>
            <w:gridSpan w:val="2"/>
            <w:shd w:val="clear" w:color="auto" w:fill="auto"/>
          </w:tcPr>
          <w:p w:rsidR="005B4624" w:rsidRPr="005B4624" w:rsidRDefault="005B4624" w:rsidP="005B4624">
            <w:pPr>
              <w:kinsoku/>
              <w:wordWrap w:val="0"/>
              <w:rPr>
                <w:rFonts w:ascii="仿宋" w:eastAsia="仿宋" w:hAnsi="仿宋" w:cs="仿宋"/>
                <w:color w:val="auto"/>
                <w:sz w:val="24"/>
                <w:szCs w:val="24"/>
              </w:rPr>
            </w:pPr>
          </w:p>
        </w:tc>
      </w:tr>
      <w:tr w:rsidR="005B4624" w:rsidRPr="005B4624" w:rsidTr="005B4624">
        <w:trPr>
          <w:trHeight w:val="480"/>
        </w:trPr>
        <w:tc>
          <w:tcPr>
            <w:tcW w:w="2020" w:type="dxa"/>
            <w:shd w:val="clear" w:color="auto" w:fill="auto"/>
          </w:tcPr>
          <w:p w:rsidR="005B4624" w:rsidRPr="005B4624" w:rsidRDefault="005B4624" w:rsidP="005B4624">
            <w:pPr>
              <w:kinsoku/>
              <w:wordWrap w:val="0"/>
              <w:spacing w:before="134" w:line="220" w:lineRule="auto"/>
              <w:ind w:left="704"/>
              <w:rPr>
                <w:rFonts w:ascii="仿宋" w:eastAsia="仿宋" w:hAnsi="仿宋" w:cs="仿宋"/>
                <w:color w:val="auto"/>
                <w:sz w:val="24"/>
                <w:szCs w:val="24"/>
              </w:rPr>
            </w:pPr>
            <w:r w:rsidRPr="005B4624">
              <w:rPr>
                <w:rFonts w:ascii="仿宋" w:eastAsia="仿宋" w:hAnsi="仿宋" w:cs="仿宋" w:hint="eastAsia"/>
                <w:color w:val="auto"/>
                <w:sz w:val="24"/>
                <w:szCs w:val="24"/>
              </w:rPr>
              <w:t>经营范围</w:t>
            </w:r>
          </w:p>
        </w:tc>
        <w:tc>
          <w:tcPr>
            <w:tcW w:w="6555" w:type="dxa"/>
            <w:gridSpan w:val="9"/>
            <w:shd w:val="clear" w:color="auto" w:fill="auto"/>
          </w:tcPr>
          <w:p w:rsidR="005B4624" w:rsidRPr="005B4624" w:rsidRDefault="005B4624" w:rsidP="005B4624">
            <w:pPr>
              <w:kinsoku/>
              <w:wordWrap w:val="0"/>
              <w:rPr>
                <w:rFonts w:ascii="仿宋" w:eastAsia="仿宋" w:hAnsi="仿宋" w:cs="仿宋"/>
                <w:color w:val="auto"/>
                <w:sz w:val="24"/>
                <w:szCs w:val="24"/>
              </w:rPr>
            </w:pPr>
          </w:p>
        </w:tc>
      </w:tr>
      <w:tr w:rsidR="005B4624" w:rsidRPr="005B4624" w:rsidTr="005B4624">
        <w:trPr>
          <w:trHeight w:val="628"/>
        </w:trPr>
        <w:tc>
          <w:tcPr>
            <w:tcW w:w="2020" w:type="dxa"/>
            <w:shd w:val="clear" w:color="auto" w:fill="auto"/>
          </w:tcPr>
          <w:p w:rsidR="005B4624" w:rsidRPr="005B4624" w:rsidRDefault="005B4624" w:rsidP="005B4624">
            <w:pPr>
              <w:kinsoku/>
              <w:wordWrap w:val="0"/>
              <w:spacing w:before="57" w:line="245" w:lineRule="auto"/>
              <w:ind w:left="814" w:right="272" w:hanging="533"/>
              <w:rPr>
                <w:rFonts w:ascii="仿宋" w:eastAsia="仿宋" w:hAnsi="仿宋" w:cs="仿宋"/>
                <w:color w:val="auto"/>
                <w:sz w:val="24"/>
                <w:szCs w:val="24"/>
              </w:rPr>
            </w:pPr>
            <w:r w:rsidRPr="005B4624">
              <w:rPr>
                <w:rFonts w:ascii="仿宋" w:eastAsia="仿宋" w:hAnsi="仿宋" w:cs="仿宋" w:hint="eastAsia"/>
                <w:color w:val="auto"/>
                <w:sz w:val="24"/>
                <w:szCs w:val="24"/>
              </w:rPr>
              <w:t>投标人关联企业情况</w:t>
            </w:r>
          </w:p>
        </w:tc>
        <w:tc>
          <w:tcPr>
            <w:tcW w:w="6555" w:type="dxa"/>
            <w:gridSpan w:val="9"/>
            <w:shd w:val="clear" w:color="auto" w:fill="auto"/>
          </w:tcPr>
          <w:p w:rsidR="005B4624" w:rsidRPr="005B4624" w:rsidRDefault="005B4624" w:rsidP="005B4624">
            <w:pPr>
              <w:kinsoku/>
              <w:wordWrap w:val="0"/>
              <w:rPr>
                <w:rFonts w:ascii="仿宋" w:eastAsia="仿宋" w:hAnsi="仿宋" w:cs="仿宋"/>
                <w:color w:val="auto"/>
                <w:sz w:val="24"/>
                <w:szCs w:val="24"/>
              </w:rPr>
            </w:pPr>
          </w:p>
        </w:tc>
      </w:tr>
      <w:tr w:rsidR="005B4624" w:rsidRPr="005B4624" w:rsidTr="005B4624">
        <w:trPr>
          <w:trHeight w:val="489"/>
        </w:trPr>
        <w:tc>
          <w:tcPr>
            <w:tcW w:w="2020" w:type="dxa"/>
            <w:shd w:val="clear" w:color="auto" w:fill="auto"/>
          </w:tcPr>
          <w:p w:rsidR="005B4624" w:rsidRPr="005B4624" w:rsidRDefault="005B4624" w:rsidP="005B4624">
            <w:pPr>
              <w:kinsoku/>
              <w:wordWrap w:val="0"/>
              <w:spacing w:before="140" w:line="221" w:lineRule="auto"/>
              <w:ind w:left="812"/>
              <w:rPr>
                <w:rFonts w:ascii="仿宋" w:eastAsia="仿宋" w:hAnsi="仿宋" w:cs="仿宋"/>
                <w:color w:val="auto"/>
                <w:sz w:val="24"/>
                <w:szCs w:val="24"/>
              </w:rPr>
            </w:pPr>
            <w:r w:rsidRPr="005B4624">
              <w:rPr>
                <w:rFonts w:ascii="仿宋" w:eastAsia="仿宋" w:hAnsi="仿宋" w:cs="仿宋" w:hint="eastAsia"/>
                <w:color w:val="auto"/>
                <w:sz w:val="24"/>
                <w:szCs w:val="24"/>
              </w:rPr>
              <w:t>备注</w:t>
            </w:r>
          </w:p>
        </w:tc>
        <w:tc>
          <w:tcPr>
            <w:tcW w:w="6555" w:type="dxa"/>
            <w:gridSpan w:val="9"/>
            <w:shd w:val="clear" w:color="auto" w:fill="auto"/>
          </w:tcPr>
          <w:p w:rsidR="005B4624" w:rsidRPr="005B4624" w:rsidRDefault="005B4624" w:rsidP="005B4624">
            <w:pPr>
              <w:kinsoku/>
              <w:wordWrap w:val="0"/>
              <w:rPr>
                <w:rFonts w:ascii="仿宋" w:eastAsia="仿宋" w:hAnsi="仿宋" w:cs="仿宋"/>
                <w:color w:val="auto"/>
                <w:sz w:val="24"/>
                <w:szCs w:val="24"/>
              </w:rPr>
            </w:pPr>
          </w:p>
        </w:tc>
      </w:tr>
    </w:tbl>
    <w:p w:rsidR="005B4624" w:rsidRDefault="005B4624">
      <w:pPr>
        <w:kinsoku/>
        <w:wordWrap w:val="0"/>
        <w:spacing w:before="49" w:line="216" w:lineRule="auto"/>
        <w:ind w:left="34"/>
        <w:rPr>
          <w:rFonts w:ascii="仿宋" w:eastAsia="仿宋" w:hAnsi="仿宋" w:cs="仿宋"/>
          <w:color w:val="auto"/>
          <w:sz w:val="24"/>
          <w:szCs w:val="24"/>
        </w:rPr>
      </w:pPr>
      <w:r>
        <w:rPr>
          <w:rFonts w:ascii="仿宋" w:eastAsia="仿宋" w:hAnsi="仿宋" w:cs="仿宋" w:hint="eastAsia"/>
          <w:color w:val="auto"/>
          <w:sz w:val="24"/>
          <w:szCs w:val="24"/>
        </w:rPr>
        <w:t>注：投标人应根据投标人须知第3.5.1项的要求在本表后附相关证明材料。</w:t>
      </w:r>
    </w:p>
    <w:p w:rsidR="005B4624" w:rsidRDefault="005B4624">
      <w:pPr>
        <w:kinsoku/>
        <w:wordWrap w:val="0"/>
        <w:rPr>
          <w:rFonts w:ascii="仿宋" w:eastAsia="仿宋" w:hAnsi="仿宋" w:cs="仿宋"/>
          <w:color w:val="auto"/>
          <w:sz w:val="24"/>
          <w:szCs w:val="24"/>
        </w:rPr>
        <w:sectPr w:rsidR="005B4624">
          <w:footerReference w:type="default" r:id="rId46"/>
          <w:pgSz w:w="11905" w:h="16839"/>
          <w:pgMar w:top="1440" w:right="1361" w:bottom="1440" w:left="1361" w:header="0" w:footer="1213" w:gutter="0"/>
          <w:cols w:space="720"/>
        </w:sectPr>
      </w:pPr>
    </w:p>
    <w:p w:rsidR="005B4624" w:rsidRDefault="005B4624">
      <w:pPr>
        <w:pStyle w:val="3"/>
        <w:kinsoku/>
        <w:wordWrap w:val="0"/>
        <w:rPr>
          <w:rFonts w:ascii="仿宋" w:hAnsi="仿宋" w:cs="仿宋"/>
          <w:color w:val="auto"/>
        </w:rPr>
      </w:pPr>
      <w:bookmarkStart w:id="342" w:name="_bookmark118"/>
      <w:bookmarkStart w:id="343" w:name="_Toc23127"/>
      <w:bookmarkEnd w:id="342"/>
      <w:r>
        <w:rPr>
          <w:rFonts w:ascii="仿宋" w:hAnsi="仿宋" w:cs="仿宋" w:hint="eastAsia"/>
          <w:color w:val="auto"/>
        </w:rPr>
        <w:lastRenderedPageBreak/>
        <w:t>（二）近年财务状况表</w:t>
      </w:r>
      <w:bookmarkEnd w:id="343"/>
    </w:p>
    <w:p w:rsidR="005B4624" w:rsidRDefault="005B4624">
      <w:pPr>
        <w:kinsoku/>
        <w:wordWrap w:val="0"/>
        <w:spacing w:before="172" w:line="216" w:lineRule="auto"/>
        <w:ind w:left="28"/>
        <w:jc w:val="center"/>
        <w:rPr>
          <w:rFonts w:ascii="仿宋" w:eastAsia="仿宋" w:hAnsi="仿宋" w:cs="仿宋"/>
          <w:color w:val="auto"/>
          <w:sz w:val="24"/>
          <w:szCs w:val="24"/>
        </w:rPr>
      </w:pPr>
      <w:r>
        <w:rPr>
          <w:rFonts w:ascii="仿宋" w:eastAsia="仿宋" w:hAnsi="仿宋" w:cs="仿宋" w:hint="eastAsia"/>
          <w:color w:val="auto"/>
          <w:sz w:val="24"/>
          <w:szCs w:val="24"/>
        </w:rPr>
        <w:t>投标人应根据投标人须知第3.5.2项的要求在本表后附相关证明材料。</w:t>
      </w:r>
    </w:p>
    <w:p w:rsidR="005B4624" w:rsidRDefault="005B4624">
      <w:pPr>
        <w:kinsoku/>
        <w:wordWrap w:val="0"/>
        <w:rPr>
          <w:rFonts w:ascii="仿宋" w:eastAsia="仿宋" w:hAnsi="仿宋" w:cs="仿宋"/>
          <w:color w:val="auto"/>
          <w:sz w:val="24"/>
          <w:szCs w:val="24"/>
        </w:rPr>
        <w:sectPr w:rsidR="005B4624">
          <w:footerReference w:type="default" r:id="rId47"/>
          <w:pgSz w:w="11905" w:h="16839"/>
          <w:pgMar w:top="1440" w:right="1361" w:bottom="1440" w:left="1361" w:header="0" w:footer="1213" w:gutter="0"/>
          <w:cols w:space="720"/>
        </w:sectPr>
      </w:pPr>
    </w:p>
    <w:p w:rsidR="005B4624" w:rsidRDefault="005B4624">
      <w:pPr>
        <w:pStyle w:val="3"/>
        <w:kinsoku/>
        <w:wordWrap w:val="0"/>
        <w:rPr>
          <w:rFonts w:ascii="仿宋" w:hAnsi="仿宋" w:cs="仿宋"/>
          <w:color w:val="auto"/>
        </w:rPr>
      </w:pPr>
      <w:bookmarkStart w:id="344" w:name="_bookmark119"/>
      <w:bookmarkStart w:id="345" w:name="_Toc2478"/>
      <w:bookmarkEnd w:id="344"/>
      <w:r>
        <w:rPr>
          <w:rFonts w:ascii="仿宋" w:hAnsi="仿宋" w:cs="仿宋" w:hint="eastAsia"/>
          <w:color w:val="auto"/>
        </w:rPr>
        <w:lastRenderedPageBreak/>
        <w:t>（三）类似工程业绩表</w:t>
      </w:r>
      <w:bookmarkEnd w:id="345"/>
    </w:p>
    <w:p w:rsidR="005B4624" w:rsidRDefault="005B4624">
      <w:pPr>
        <w:kinsoku/>
        <w:wordWrap w:val="0"/>
        <w:rPr>
          <w:rFonts w:ascii="仿宋" w:eastAsia="仿宋" w:hAnsi="仿宋" w:cs="仿宋"/>
          <w:color w:val="auto"/>
          <w:sz w:val="24"/>
          <w:szCs w:val="24"/>
        </w:rPr>
      </w:pPr>
    </w:p>
    <w:p w:rsidR="005B4624" w:rsidRDefault="005B4624">
      <w:pPr>
        <w:kinsoku/>
        <w:wordWrap w:val="0"/>
        <w:rPr>
          <w:rFonts w:ascii="仿宋" w:eastAsia="仿宋" w:hAnsi="仿宋" w:cs="仿宋"/>
          <w:color w:val="auto"/>
          <w:sz w:val="24"/>
          <w:szCs w:val="24"/>
        </w:rPr>
      </w:pPr>
    </w:p>
    <w:p w:rsidR="005B4624" w:rsidRDefault="005B4624">
      <w:pPr>
        <w:kinsoku/>
        <w:wordWrap w:val="0"/>
        <w:spacing w:line="100" w:lineRule="exact"/>
        <w:rPr>
          <w:rFonts w:ascii="仿宋" w:eastAsia="仿宋" w:hAnsi="仿宋" w:cs="仿宋"/>
          <w:color w:val="auto"/>
          <w:sz w:val="24"/>
          <w:szCs w:val="24"/>
        </w:rPr>
      </w:pPr>
    </w:p>
    <w:tbl>
      <w:tblPr>
        <w:tblW w:w="0" w:type="auto"/>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2275"/>
        <w:gridCol w:w="6776"/>
      </w:tblGrid>
      <w:tr w:rsidR="005B4624" w:rsidRPr="005B4624" w:rsidTr="005B4624">
        <w:trPr>
          <w:trHeight w:val="677"/>
        </w:trPr>
        <w:tc>
          <w:tcPr>
            <w:tcW w:w="2275" w:type="dxa"/>
            <w:shd w:val="clear" w:color="auto" w:fill="auto"/>
          </w:tcPr>
          <w:p w:rsidR="005B4624" w:rsidRPr="005B4624" w:rsidRDefault="005B4624" w:rsidP="005B4624">
            <w:pPr>
              <w:kinsoku/>
              <w:wordWrap w:val="0"/>
              <w:spacing w:before="293" w:line="218" w:lineRule="auto"/>
              <w:ind w:left="730"/>
              <w:rPr>
                <w:rFonts w:ascii="仿宋" w:eastAsia="仿宋" w:hAnsi="仿宋" w:cs="仿宋"/>
                <w:color w:val="auto"/>
                <w:sz w:val="24"/>
                <w:szCs w:val="24"/>
              </w:rPr>
            </w:pPr>
            <w:r w:rsidRPr="005B4624">
              <w:rPr>
                <w:rFonts w:ascii="仿宋" w:eastAsia="仿宋" w:hAnsi="仿宋" w:cs="仿宋" w:hint="eastAsia"/>
                <w:color w:val="auto"/>
                <w:sz w:val="24"/>
                <w:szCs w:val="24"/>
              </w:rPr>
              <w:t>项目名称</w:t>
            </w:r>
          </w:p>
        </w:tc>
        <w:tc>
          <w:tcPr>
            <w:tcW w:w="6776" w:type="dxa"/>
            <w:shd w:val="clear" w:color="auto" w:fill="auto"/>
          </w:tcPr>
          <w:p w:rsidR="005B4624" w:rsidRPr="005B4624" w:rsidRDefault="005B4624" w:rsidP="005B4624">
            <w:pPr>
              <w:kinsoku/>
              <w:wordWrap w:val="0"/>
              <w:rPr>
                <w:rFonts w:ascii="仿宋" w:eastAsia="仿宋" w:hAnsi="仿宋" w:cs="仿宋"/>
                <w:color w:val="auto"/>
                <w:sz w:val="24"/>
                <w:szCs w:val="24"/>
              </w:rPr>
            </w:pPr>
          </w:p>
        </w:tc>
      </w:tr>
      <w:tr w:rsidR="005B4624" w:rsidRPr="005B4624" w:rsidTr="005B4624">
        <w:trPr>
          <w:trHeight w:val="614"/>
        </w:trPr>
        <w:tc>
          <w:tcPr>
            <w:tcW w:w="2275" w:type="dxa"/>
            <w:shd w:val="clear" w:color="auto" w:fill="auto"/>
          </w:tcPr>
          <w:p w:rsidR="005B4624" w:rsidRPr="005B4624" w:rsidRDefault="005B4624" w:rsidP="005B4624">
            <w:pPr>
              <w:kinsoku/>
              <w:wordWrap w:val="0"/>
              <w:spacing w:before="260" w:line="216" w:lineRule="auto"/>
              <w:ind w:left="624"/>
              <w:rPr>
                <w:rFonts w:ascii="仿宋" w:eastAsia="仿宋" w:hAnsi="仿宋" w:cs="仿宋"/>
                <w:color w:val="auto"/>
                <w:sz w:val="24"/>
                <w:szCs w:val="24"/>
              </w:rPr>
            </w:pPr>
            <w:r w:rsidRPr="005B4624">
              <w:rPr>
                <w:rFonts w:ascii="仿宋" w:eastAsia="仿宋" w:hAnsi="仿宋" w:cs="仿宋" w:hint="eastAsia"/>
                <w:color w:val="auto"/>
                <w:sz w:val="24"/>
                <w:szCs w:val="24"/>
              </w:rPr>
              <w:t>项目所在地</w:t>
            </w:r>
          </w:p>
        </w:tc>
        <w:tc>
          <w:tcPr>
            <w:tcW w:w="6776" w:type="dxa"/>
            <w:shd w:val="clear" w:color="auto" w:fill="auto"/>
          </w:tcPr>
          <w:p w:rsidR="005B4624" w:rsidRPr="005B4624" w:rsidRDefault="005B4624" w:rsidP="005B4624">
            <w:pPr>
              <w:kinsoku/>
              <w:wordWrap w:val="0"/>
              <w:rPr>
                <w:rFonts w:ascii="仿宋" w:eastAsia="仿宋" w:hAnsi="仿宋" w:cs="仿宋"/>
                <w:color w:val="auto"/>
                <w:sz w:val="24"/>
                <w:szCs w:val="24"/>
              </w:rPr>
            </w:pPr>
          </w:p>
        </w:tc>
      </w:tr>
      <w:tr w:rsidR="005B4624" w:rsidRPr="005B4624" w:rsidTr="005B4624">
        <w:trPr>
          <w:trHeight w:val="619"/>
        </w:trPr>
        <w:tc>
          <w:tcPr>
            <w:tcW w:w="2275" w:type="dxa"/>
            <w:shd w:val="clear" w:color="auto" w:fill="auto"/>
          </w:tcPr>
          <w:p w:rsidR="005B4624" w:rsidRPr="005B4624" w:rsidRDefault="005B4624" w:rsidP="005B4624">
            <w:pPr>
              <w:kinsoku/>
              <w:wordWrap w:val="0"/>
              <w:spacing w:before="260" w:line="218" w:lineRule="auto"/>
              <w:ind w:left="632"/>
              <w:rPr>
                <w:rFonts w:ascii="仿宋" w:eastAsia="仿宋" w:hAnsi="仿宋" w:cs="仿宋"/>
                <w:color w:val="auto"/>
                <w:sz w:val="24"/>
                <w:szCs w:val="24"/>
              </w:rPr>
            </w:pPr>
            <w:r w:rsidRPr="005B4624">
              <w:rPr>
                <w:rFonts w:ascii="仿宋" w:eastAsia="仿宋" w:hAnsi="仿宋" w:cs="仿宋" w:hint="eastAsia"/>
                <w:color w:val="auto"/>
                <w:sz w:val="24"/>
                <w:szCs w:val="24"/>
              </w:rPr>
              <w:t>委托人名称</w:t>
            </w:r>
          </w:p>
        </w:tc>
        <w:tc>
          <w:tcPr>
            <w:tcW w:w="6776" w:type="dxa"/>
            <w:shd w:val="clear" w:color="auto" w:fill="auto"/>
          </w:tcPr>
          <w:p w:rsidR="005B4624" w:rsidRPr="005B4624" w:rsidRDefault="005B4624" w:rsidP="005B4624">
            <w:pPr>
              <w:kinsoku/>
              <w:wordWrap w:val="0"/>
              <w:rPr>
                <w:rFonts w:ascii="仿宋" w:eastAsia="仿宋" w:hAnsi="仿宋" w:cs="仿宋"/>
                <w:color w:val="auto"/>
                <w:sz w:val="24"/>
                <w:szCs w:val="24"/>
              </w:rPr>
            </w:pPr>
          </w:p>
        </w:tc>
      </w:tr>
      <w:tr w:rsidR="005B4624" w:rsidRPr="005B4624" w:rsidTr="005B4624">
        <w:trPr>
          <w:trHeight w:val="614"/>
        </w:trPr>
        <w:tc>
          <w:tcPr>
            <w:tcW w:w="2275" w:type="dxa"/>
            <w:shd w:val="clear" w:color="auto" w:fill="auto"/>
          </w:tcPr>
          <w:p w:rsidR="005B4624" w:rsidRPr="005B4624" w:rsidRDefault="005B4624" w:rsidP="005B4624">
            <w:pPr>
              <w:kinsoku/>
              <w:wordWrap w:val="0"/>
              <w:spacing w:before="255" w:line="220" w:lineRule="auto"/>
              <w:ind w:left="632"/>
              <w:rPr>
                <w:rFonts w:ascii="仿宋" w:eastAsia="仿宋" w:hAnsi="仿宋" w:cs="仿宋"/>
                <w:color w:val="auto"/>
                <w:sz w:val="24"/>
                <w:szCs w:val="24"/>
              </w:rPr>
            </w:pPr>
            <w:r w:rsidRPr="005B4624">
              <w:rPr>
                <w:rFonts w:ascii="仿宋" w:eastAsia="仿宋" w:hAnsi="仿宋" w:cs="仿宋" w:hint="eastAsia"/>
                <w:color w:val="auto"/>
                <w:sz w:val="24"/>
                <w:szCs w:val="24"/>
              </w:rPr>
              <w:t>委托人地址</w:t>
            </w:r>
          </w:p>
        </w:tc>
        <w:tc>
          <w:tcPr>
            <w:tcW w:w="6776" w:type="dxa"/>
            <w:shd w:val="clear" w:color="auto" w:fill="auto"/>
          </w:tcPr>
          <w:p w:rsidR="005B4624" w:rsidRPr="005B4624" w:rsidRDefault="005B4624" w:rsidP="005B4624">
            <w:pPr>
              <w:kinsoku/>
              <w:wordWrap w:val="0"/>
              <w:rPr>
                <w:rFonts w:ascii="仿宋" w:eastAsia="仿宋" w:hAnsi="仿宋" w:cs="仿宋"/>
                <w:color w:val="auto"/>
                <w:sz w:val="24"/>
                <w:szCs w:val="24"/>
              </w:rPr>
            </w:pPr>
          </w:p>
        </w:tc>
      </w:tr>
      <w:tr w:rsidR="005B4624" w:rsidRPr="005B4624" w:rsidTr="005B4624">
        <w:trPr>
          <w:trHeight w:val="619"/>
        </w:trPr>
        <w:tc>
          <w:tcPr>
            <w:tcW w:w="2275" w:type="dxa"/>
            <w:shd w:val="clear" w:color="auto" w:fill="auto"/>
          </w:tcPr>
          <w:p w:rsidR="005B4624" w:rsidRPr="005B4624" w:rsidRDefault="005B4624" w:rsidP="005B4624">
            <w:pPr>
              <w:kinsoku/>
              <w:wordWrap w:val="0"/>
              <w:spacing w:before="260" w:line="220" w:lineRule="auto"/>
              <w:ind w:left="632"/>
              <w:rPr>
                <w:rFonts w:ascii="仿宋" w:eastAsia="仿宋" w:hAnsi="仿宋" w:cs="仿宋"/>
                <w:color w:val="auto"/>
                <w:sz w:val="24"/>
                <w:szCs w:val="24"/>
              </w:rPr>
            </w:pPr>
            <w:r w:rsidRPr="005B4624">
              <w:rPr>
                <w:rFonts w:ascii="仿宋" w:eastAsia="仿宋" w:hAnsi="仿宋" w:cs="仿宋" w:hint="eastAsia"/>
                <w:color w:val="auto"/>
                <w:sz w:val="24"/>
                <w:szCs w:val="24"/>
              </w:rPr>
              <w:t>委托人电话</w:t>
            </w:r>
          </w:p>
        </w:tc>
        <w:tc>
          <w:tcPr>
            <w:tcW w:w="6776" w:type="dxa"/>
            <w:shd w:val="clear" w:color="auto" w:fill="auto"/>
          </w:tcPr>
          <w:p w:rsidR="005B4624" w:rsidRPr="005B4624" w:rsidRDefault="005B4624" w:rsidP="005B4624">
            <w:pPr>
              <w:kinsoku/>
              <w:wordWrap w:val="0"/>
              <w:rPr>
                <w:rFonts w:ascii="仿宋" w:eastAsia="仿宋" w:hAnsi="仿宋" w:cs="仿宋"/>
                <w:color w:val="auto"/>
                <w:sz w:val="24"/>
                <w:szCs w:val="24"/>
              </w:rPr>
            </w:pPr>
          </w:p>
        </w:tc>
      </w:tr>
      <w:tr w:rsidR="005B4624" w:rsidRPr="005B4624" w:rsidTr="005B4624">
        <w:trPr>
          <w:trHeight w:val="614"/>
        </w:trPr>
        <w:tc>
          <w:tcPr>
            <w:tcW w:w="2275" w:type="dxa"/>
            <w:shd w:val="clear" w:color="auto" w:fill="auto"/>
          </w:tcPr>
          <w:p w:rsidR="005B4624" w:rsidRPr="005B4624" w:rsidRDefault="005B4624" w:rsidP="005B4624">
            <w:pPr>
              <w:kinsoku/>
              <w:wordWrap w:val="0"/>
              <w:spacing w:before="261" w:line="219" w:lineRule="auto"/>
              <w:ind w:left="735"/>
              <w:rPr>
                <w:rFonts w:ascii="仿宋" w:eastAsia="仿宋" w:hAnsi="仿宋" w:cs="仿宋"/>
                <w:color w:val="auto"/>
                <w:sz w:val="24"/>
                <w:szCs w:val="24"/>
              </w:rPr>
            </w:pPr>
            <w:r w:rsidRPr="005B4624">
              <w:rPr>
                <w:rFonts w:ascii="仿宋" w:eastAsia="仿宋" w:hAnsi="仿宋" w:cs="仿宋" w:hint="eastAsia"/>
                <w:color w:val="auto"/>
                <w:sz w:val="24"/>
                <w:szCs w:val="24"/>
              </w:rPr>
              <w:t>合同价格</w:t>
            </w:r>
          </w:p>
        </w:tc>
        <w:tc>
          <w:tcPr>
            <w:tcW w:w="6776" w:type="dxa"/>
            <w:shd w:val="clear" w:color="auto" w:fill="auto"/>
          </w:tcPr>
          <w:p w:rsidR="005B4624" w:rsidRPr="005B4624" w:rsidRDefault="005B4624" w:rsidP="005B4624">
            <w:pPr>
              <w:kinsoku/>
              <w:wordWrap w:val="0"/>
              <w:rPr>
                <w:rFonts w:ascii="仿宋" w:eastAsia="仿宋" w:hAnsi="仿宋" w:cs="仿宋"/>
                <w:color w:val="auto"/>
                <w:sz w:val="24"/>
                <w:szCs w:val="24"/>
              </w:rPr>
            </w:pPr>
          </w:p>
        </w:tc>
      </w:tr>
      <w:tr w:rsidR="005B4624" w:rsidRPr="005B4624" w:rsidTr="005B4624">
        <w:trPr>
          <w:trHeight w:val="609"/>
        </w:trPr>
        <w:tc>
          <w:tcPr>
            <w:tcW w:w="2275" w:type="dxa"/>
            <w:shd w:val="clear" w:color="auto" w:fill="auto"/>
          </w:tcPr>
          <w:p w:rsidR="005B4624" w:rsidRPr="005B4624" w:rsidRDefault="005B4624" w:rsidP="005B4624">
            <w:pPr>
              <w:kinsoku/>
              <w:wordWrap w:val="0"/>
              <w:spacing w:before="257" w:line="219" w:lineRule="auto"/>
              <w:ind w:left="728"/>
              <w:rPr>
                <w:rFonts w:ascii="仿宋" w:eastAsia="仿宋" w:hAnsi="仿宋" w:cs="仿宋"/>
                <w:color w:val="auto"/>
                <w:sz w:val="24"/>
                <w:szCs w:val="24"/>
              </w:rPr>
            </w:pPr>
            <w:r w:rsidRPr="005B4624">
              <w:rPr>
                <w:rFonts w:ascii="仿宋" w:eastAsia="仿宋" w:hAnsi="仿宋" w:cs="仿宋" w:hint="eastAsia"/>
                <w:color w:val="auto"/>
                <w:sz w:val="24"/>
                <w:szCs w:val="24"/>
              </w:rPr>
              <w:t>服务期限</w:t>
            </w:r>
          </w:p>
        </w:tc>
        <w:tc>
          <w:tcPr>
            <w:tcW w:w="6776" w:type="dxa"/>
            <w:shd w:val="clear" w:color="auto" w:fill="auto"/>
          </w:tcPr>
          <w:p w:rsidR="005B4624" w:rsidRPr="005B4624" w:rsidRDefault="005B4624" w:rsidP="005B4624">
            <w:pPr>
              <w:kinsoku/>
              <w:wordWrap w:val="0"/>
              <w:rPr>
                <w:rFonts w:ascii="仿宋" w:eastAsia="仿宋" w:hAnsi="仿宋" w:cs="仿宋"/>
                <w:color w:val="auto"/>
                <w:sz w:val="24"/>
                <w:szCs w:val="24"/>
              </w:rPr>
            </w:pPr>
          </w:p>
        </w:tc>
      </w:tr>
      <w:tr w:rsidR="005B4624" w:rsidRPr="005B4624" w:rsidTr="005B4624">
        <w:trPr>
          <w:trHeight w:val="633"/>
        </w:trPr>
        <w:tc>
          <w:tcPr>
            <w:tcW w:w="2275" w:type="dxa"/>
            <w:shd w:val="clear" w:color="auto" w:fill="auto"/>
          </w:tcPr>
          <w:p w:rsidR="005B4624" w:rsidRPr="005B4624" w:rsidRDefault="005B4624" w:rsidP="005B4624">
            <w:pPr>
              <w:kinsoku/>
              <w:wordWrap w:val="0"/>
              <w:spacing w:before="271" w:line="219" w:lineRule="auto"/>
              <w:ind w:left="728"/>
              <w:rPr>
                <w:rFonts w:ascii="仿宋" w:eastAsia="仿宋" w:hAnsi="仿宋" w:cs="仿宋"/>
                <w:color w:val="auto"/>
                <w:sz w:val="24"/>
                <w:szCs w:val="24"/>
              </w:rPr>
            </w:pPr>
            <w:r w:rsidRPr="005B4624">
              <w:rPr>
                <w:rFonts w:ascii="仿宋" w:eastAsia="仿宋" w:hAnsi="仿宋" w:cs="仿宋" w:hint="eastAsia"/>
                <w:color w:val="auto"/>
                <w:sz w:val="24"/>
                <w:szCs w:val="24"/>
              </w:rPr>
              <w:t>服务内容</w:t>
            </w:r>
          </w:p>
        </w:tc>
        <w:tc>
          <w:tcPr>
            <w:tcW w:w="6776" w:type="dxa"/>
            <w:shd w:val="clear" w:color="auto" w:fill="auto"/>
          </w:tcPr>
          <w:p w:rsidR="005B4624" w:rsidRPr="005B4624" w:rsidRDefault="005B4624" w:rsidP="005B4624">
            <w:pPr>
              <w:kinsoku/>
              <w:wordWrap w:val="0"/>
              <w:rPr>
                <w:rFonts w:ascii="仿宋" w:eastAsia="仿宋" w:hAnsi="仿宋" w:cs="仿宋"/>
                <w:color w:val="auto"/>
                <w:sz w:val="24"/>
                <w:szCs w:val="24"/>
              </w:rPr>
            </w:pPr>
          </w:p>
        </w:tc>
      </w:tr>
      <w:tr w:rsidR="005B4624" w:rsidRPr="005B4624" w:rsidTr="005B4624">
        <w:trPr>
          <w:trHeight w:val="619"/>
        </w:trPr>
        <w:tc>
          <w:tcPr>
            <w:tcW w:w="2275" w:type="dxa"/>
            <w:shd w:val="clear" w:color="auto" w:fill="auto"/>
          </w:tcPr>
          <w:p w:rsidR="005B4624" w:rsidRPr="005B4624" w:rsidRDefault="005B4624" w:rsidP="005B4624">
            <w:pPr>
              <w:kinsoku/>
              <w:wordWrap w:val="0"/>
              <w:spacing w:before="262" w:line="221" w:lineRule="auto"/>
              <w:ind w:left="624"/>
              <w:rPr>
                <w:rFonts w:ascii="仿宋" w:eastAsia="仿宋" w:hAnsi="仿宋" w:cs="仿宋"/>
                <w:color w:val="auto"/>
                <w:sz w:val="24"/>
                <w:szCs w:val="24"/>
              </w:rPr>
            </w:pPr>
            <w:r w:rsidRPr="005B4624">
              <w:rPr>
                <w:rFonts w:ascii="仿宋" w:eastAsia="仿宋" w:hAnsi="仿宋" w:cs="仿宋" w:hint="eastAsia"/>
                <w:color w:val="auto"/>
                <w:sz w:val="24"/>
                <w:szCs w:val="24"/>
              </w:rPr>
              <w:t>项目负责人</w:t>
            </w:r>
          </w:p>
        </w:tc>
        <w:tc>
          <w:tcPr>
            <w:tcW w:w="6776" w:type="dxa"/>
            <w:shd w:val="clear" w:color="auto" w:fill="auto"/>
          </w:tcPr>
          <w:p w:rsidR="005B4624" w:rsidRPr="005B4624" w:rsidRDefault="005B4624" w:rsidP="005B4624">
            <w:pPr>
              <w:kinsoku/>
              <w:wordWrap w:val="0"/>
              <w:rPr>
                <w:rFonts w:ascii="仿宋" w:eastAsia="仿宋" w:hAnsi="仿宋" w:cs="仿宋"/>
                <w:color w:val="auto"/>
                <w:sz w:val="24"/>
                <w:szCs w:val="24"/>
              </w:rPr>
            </w:pPr>
          </w:p>
        </w:tc>
      </w:tr>
      <w:tr w:rsidR="005B4624" w:rsidRPr="005B4624" w:rsidTr="005B4624">
        <w:trPr>
          <w:trHeight w:val="3224"/>
        </w:trPr>
        <w:tc>
          <w:tcPr>
            <w:tcW w:w="2275" w:type="dxa"/>
            <w:shd w:val="clear" w:color="auto" w:fill="auto"/>
          </w:tcPr>
          <w:p w:rsidR="005B4624" w:rsidRPr="005B4624" w:rsidRDefault="005B4624" w:rsidP="005B4624">
            <w:pPr>
              <w:kinsoku/>
              <w:wordWrap w:val="0"/>
              <w:spacing w:line="248" w:lineRule="auto"/>
              <w:rPr>
                <w:rFonts w:ascii="仿宋" w:eastAsia="仿宋" w:hAnsi="仿宋" w:cs="仿宋"/>
                <w:color w:val="auto"/>
                <w:sz w:val="24"/>
                <w:szCs w:val="24"/>
              </w:rPr>
            </w:pPr>
          </w:p>
          <w:p w:rsidR="005B4624" w:rsidRPr="005B4624" w:rsidRDefault="005B4624" w:rsidP="005B4624">
            <w:pPr>
              <w:kinsoku/>
              <w:wordWrap w:val="0"/>
              <w:spacing w:line="248" w:lineRule="auto"/>
              <w:rPr>
                <w:rFonts w:ascii="仿宋" w:eastAsia="仿宋" w:hAnsi="仿宋" w:cs="仿宋"/>
                <w:color w:val="auto"/>
                <w:sz w:val="24"/>
                <w:szCs w:val="24"/>
              </w:rPr>
            </w:pPr>
          </w:p>
          <w:p w:rsidR="005B4624" w:rsidRPr="005B4624" w:rsidRDefault="005B4624" w:rsidP="005B4624">
            <w:pPr>
              <w:kinsoku/>
              <w:wordWrap w:val="0"/>
              <w:spacing w:line="248" w:lineRule="auto"/>
              <w:rPr>
                <w:rFonts w:ascii="仿宋" w:eastAsia="仿宋" w:hAnsi="仿宋" w:cs="仿宋"/>
                <w:color w:val="auto"/>
                <w:sz w:val="24"/>
                <w:szCs w:val="24"/>
              </w:rPr>
            </w:pPr>
          </w:p>
          <w:p w:rsidR="005B4624" w:rsidRPr="005B4624" w:rsidRDefault="005B4624" w:rsidP="005B4624">
            <w:pPr>
              <w:kinsoku/>
              <w:wordWrap w:val="0"/>
              <w:spacing w:line="249" w:lineRule="auto"/>
              <w:rPr>
                <w:rFonts w:ascii="仿宋" w:eastAsia="仿宋" w:hAnsi="仿宋" w:cs="仿宋"/>
                <w:color w:val="auto"/>
                <w:sz w:val="24"/>
                <w:szCs w:val="24"/>
              </w:rPr>
            </w:pPr>
          </w:p>
          <w:p w:rsidR="005B4624" w:rsidRPr="005B4624" w:rsidRDefault="005B4624" w:rsidP="005B4624">
            <w:pPr>
              <w:kinsoku/>
              <w:wordWrap w:val="0"/>
              <w:spacing w:line="249" w:lineRule="auto"/>
              <w:rPr>
                <w:rFonts w:ascii="仿宋" w:eastAsia="仿宋" w:hAnsi="仿宋" w:cs="仿宋"/>
                <w:color w:val="auto"/>
                <w:sz w:val="24"/>
                <w:szCs w:val="24"/>
              </w:rPr>
            </w:pPr>
          </w:p>
          <w:p w:rsidR="005B4624" w:rsidRPr="005B4624" w:rsidRDefault="005B4624" w:rsidP="005B4624">
            <w:pPr>
              <w:kinsoku/>
              <w:wordWrap w:val="0"/>
              <w:spacing w:before="68" w:line="220" w:lineRule="auto"/>
              <w:ind w:left="730"/>
              <w:rPr>
                <w:rFonts w:ascii="仿宋" w:eastAsia="仿宋" w:hAnsi="仿宋" w:cs="仿宋"/>
                <w:color w:val="auto"/>
                <w:sz w:val="24"/>
                <w:szCs w:val="24"/>
              </w:rPr>
            </w:pPr>
            <w:r w:rsidRPr="005B4624">
              <w:rPr>
                <w:rFonts w:ascii="仿宋" w:eastAsia="仿宋" w:hAnsi="仿宋" w:cs="仿宋" w:hint="eastAsia"/>
                <w:color w:val="auto"/>
                <w:sz w:val="24"/>
                <w:szCs w:val="24"/>
              </w:rPr>
              <w:t>项目描述</w:t>
            </w:r>
          </w:p>
        </w:tc>
        <w:tc>
          <w:tcPr>
            <w:tcW w:w="6776" w:type="dxa"/>
            <w:shd w:val="clear" w:color="auto" w:fill="auto"/>
          </w:tcPr>
          <w:p w:rsidR="005B4624" w:rsidRPr="005B4624" w:rsidRDefault="005B4624" w:rsidP="005B4624">
            <w:pPr>
              <w:kinsoku/>
              <w:wordWrap w:val="0"/>
              <w:rPr>
                <w:rFonts w:ascii="仿宋" w:eastAsia="仿宋" w:hAnsi="仿宋" w:cs="仿宋"/>
                <w:color w:val="auto"/>
                <w:sz w:val="24"/>
                <w:szCs w:val="24"/>
              </w:rPr>
            </w:pPr>
          </w:p>
        </w:tc>
      </w:tr>
      <w:tr w:rsidR="005B4624" w:rsidRPr="005B4624" w:rsidTr="005B4624">
        <w:trPr>
          <w:trHeight w:val="614"/>
        </w:trPr>
        <w:tc>
          <w:tcPr>
            <w:tcW w:w="2275" w:type="dxa"/>
            <w:shd w:val="clear" w:color="auto" w:fill="auto"/>
          </w:tcPr>
          <w:p w:rsidR="005B4624" w:rsidRPr="005B4624" w:rsidRDefault="005B4624" w:rsidP="005B4624">
            <w:pPr>
              <w:kinsoku/>
              <w:wordWrap w:val="0"/>
              <w:spacing w:before="260" w:line="221" w:lineRule="auto"/>
              <w:ind w:left="942"/>
              <w:rPr>
                <w:rFonts w:ascii="仿宋" w:eastAsia="仿宋" w:hAnsi="仿宋" w:cs="仿宋"/>
                <w:color w:val="auto"/>
                <w:sz w:val="24"/>
                <w:szCs w:val="24"/>
              </w:rPr>
            </w:pPr>
            <w:r w:rsidRPr="005B4624">
              <w:rPr>
                <w:rFonts w:ascii="仿宋" w:eastAsia="仿宋" w:hAnsi="仿宋" w:cs="仿宋" w:hint="eastAsia"/>
                <w:color w:val="auto"/>
                <w:sz w:val="24"/>
                <w:szCs w:val="24"/>
              </w:rPr>
              <w:t>备注</w:t>
            </w:r>
          </w:p>
        </w:tc>
        <w:tc>
          <w:tcPr>
            <w:tcW w:w="6776" w:type="dxa"/>
            <w:shd w:val="clear" w:color="auto" w:fill="auto"/>
          </w:tcPr>
          <w:p w:rsidR="005B4624" w:rsidRPr="005B4624" w:rsidRDefault="005B4624" w:rsidP="005B4624">
            <w:pPr>
              <w:kinsoku/>
              <w:wordWrap w:val="0"/>
              <w:rPr>
                <w:rFonts w:ascii="仿宋" w:eastAsia="仿宋" w:hAnsi="仿宋" w:cs="仿宋"/>
                <w:color w:val="auto"/>
                <w:sz w:val="24"/>
                <w:szCs w:val="24"/>
              </w:rPr>
            </w:pPr>
          </w:p>
        </w:tc>
      </w:tr>
    </w:tbl>
    <w:p w:rsidR="005B4624" w:rsidRDefault="005B4624">
      <w:pPr>
        <w:kinsoku/>
        <w:wordWrap w:val="0"/>
        <w:spacing w:before="18" w:line="217" w:lineRule="auto"/>
        <w:ind w:left="494"/>
        <w:rPr>
          <w:rFonts w:ascii="仿宋" w:eastAsia="仿宋" w:hAnsi="仿宋" w:cs="仿宋"/>
          <w:color w:val="auto"/>
          <w:sz w:val="24"/>
          <w:szCs w:val="24"/>
        </w:rPr>
      </w:pPr>
      <w:r>
        <w:rPr>
          <w:rFonts w:ascii="仿宋" w:eastAsia="仿宋" w:hAnsi="仿宋" w:cs="仿宋" w:hint="eastAsia"/>
          <w:color w:val="auto"/>
          <w:sz w:val="24"/>
          <w:szCs w:val="24"/>
        </w:rPr>
        <w:t>注：投标人应根据投标人须知第3.5.3项的要求在本表后附相关证明材料。</w:t>
      </w:r>
    </w:p>
    <w:p w:rsidR="005B4624" w:rsidRDefault="005B4624">
      <w:pPr>
        <w:kinsoku/>
        <w:wordWrap w:val="0"/>
        <w:rPr>
          <w:rFonts w:ascii="仿宋" w:eastAsia="仿宋" w:hAnsi="仿宋" w:cs="仿宋"/>
          <w:color w:val="auto"/>
          <w:sz w:val="24"/>
          <w:szCs w:val="24"/>
        </w:rPr>
        <w:sectPr w:rsidR="005B4624">
          <w:footerReference w:type="default" r:id="rId48"/>
          <w:pgSz w:w="11905" w:h="16839"/>
          <w:pgMar w:top="1440" w:right="1361" w:bottom="1440" w:left="1361" w:header="0" w:footer="1213" w:gutter="0"/>
          <w:cols w:space="720"/>
        </w:sectPr>
      </w:pPr>
    </w:p>
    <w:p w:rsidR="005B4624" w:rsidRDefault="005B4624">
      <w:pPr>
        <w:pStyle w:val="3"/>
        <w:kinsoku/>
        <w:wordWrap w:val="0"/>
        <w:rPr>
          <w:rFonts w:ascii="仿宋" w:hAnsi="仿宋" w:cs="仿宋"/>
          <w:color w:val="auto"/>
        </w:rPr>
      </w:pPr>
      <w:bookmarkStart w:id="346" w:name="_bookmark120"/>
      <w:bookmarkStart w:id="347" w:name="_Toc550"/>
      <w:bookmarkEnd w:id="346"/>
      <w:r>
        <w:rPr>
          <w:rFonts w:ascii="仿宋" w:hAnsi="仿宋" w:cs="仿宋" w:hint="eastAsia"/>
          <w:color w:val="auto"/>
        </w:rPr>
        <w:lastRenderedPageBreak/>
        <w:t>（四）近年发生的诉讼及仲裁情况</w:t>
      </w:r>
      <w:bookmarkEnd w:id="347"/>
    </w:p>
    <w:p w:rsidR="005B4624" w:rsidRDefault="005B4624">
      <w:pPr>
        <w:kinsoku/>
        <w:wordWrap w:val="0"/>
        <w:spacing w:before="307" w:line="217" w:lineRule="auto"/>
        <w:ind w:left="457"/>
        <w:rPr>
          <w:rFonts w:ascii="仿宋" w:eastAsia="仿宋" w:hAnsi="仿宋" w:cs="仿宋"/>
          <w:color w:val="auto"/>
          <w:sz w:val="24"/>
          <w:szCs w:val="24"/>
        </w:rPr>
      </w:pPr>
      <w:r>
        <w:rPr>
          <w:rFonts w:ascii="仿宋" w:eastAsia="仿宋" w:hAnsi="仿宋" w:cs="仿宋" w:hint="eastAsia"/>
          <w:color w:val="auto"/>
          <w:sz w:val="24"/>
          <w:szCs w:val="24"/>
        </w:rPr>
        <w:t>注：投标人应根据投标人须知第3.5.5项的要求附相关证明材料。</w:t>
      </w:r>
    </w:p>
    <w:p w:rsidR="005B4624" w:rsidRDefault="005B4624">
      <w:pPr>
        <w:kinsoku/>
        <w:wordWrap w:val="0"/>
        <w:rPr>
          <w:rFonts w:ascii="仿宋" w:eastAsia="仿宋" w:hAnsi="仿宋" w:cs="仿宋"/>
          <w:color w:val="auto"/>
          <w:sz w:val="24"/>
          <w:szCs w:val="24"/>
        </w:rPr>
        <w:sectPr w:rsidR="005B4624">
          <w:footerReference w:type="default" r:id="rId49"/>
          <w:pgSz w:w="11905" w:h="16839"/>
          <w:pgMar w:top="1440" w:right="1361" w:bottom="1440" w:left="1361" w:header="0" w:footer="1213" w:gutter="0"/>
          <w:cols w:space="720"/>
        </w:sectPr>
      </w:pPr>
    </w:p>
    <w:p w:rsidR="005B4624" w:rsidRDefault="005B4624">
      <w:pPr>
        <w:pStyle w:val="3"/>
        <w:kinsoku/>
        <w:wordWrap w:val="0"/>
        <w:rPr>
          <w:rFonts w:ascii="仿宋" w:hAnsi="仿宋" w:cs="仿宋"/>
          <w:color w:val="auto"/>
        </w:rPr>
      </w:pPr>
      <w:bookmarkStart w:id="348" w:name="_bookmark121"/>
      <w:bookmarkStart w:id="349" w:name="_Toc18035"/>
      <w:bookmarkEnd w:id="348"/>
      <w:r>
        <w:rPr>
          <w:rFonts w:ascii="仿宋" w:hAnsi="仿宋" w:cs="仿宋" w:hint="eastAsia"/>
          <w:color w:val="auto"/>
        </w:rPr>
        <w:lastRenderedPageBreak/>
        <w:t>（五）拟委任的主要人员汇总表</w:t>
      </w:r>
      <w:bookmarkEnd w:id="349"/>
    </w:p>
    <w:p w:rsidR="005B4624" w:rsidRDefault="005B4624">
      <w:pPr>
        <w:kinsoku/>
        <w:wordWrap w:val="0"/>
        <w:rPr>
          <w:rFonts w:ascii="仿宋" w:eastAsia="仿宋" w:hAnsi="仿宋" w:cs="仿宋"/>
          <w:color w:val="auto"/>
          <w:sz w:val="24"/>
          <w:szCs w:val="24"/>
        </w:rPr>
      </w:pPr>
    </w:p>
    <w:p w:rsidR="005B4624" w:rsidRDefault="005B4624">
      <w:pPr>
        <w:kinsoku/>
        <w:wordWrap w:val="0"/>
        <w:rPr>
          <w:rFonts w:ascii="仿宋" w:eastAsia="仿宋" w:hAnsi="仿宋" w:cs="仿宋"/>
          <w:color w:val="auto"/>
          <w:sz w:val="24"/>
          <w:szCs w:val="24"/>
        </w:rPr>
      </w:pPr>
    </w:p>
    <w:p w:rsidR="005B4624" w:rsidRDefault="005B4624">
      <w:pPr>
        <w:kinsoku/>
        <w:wordWrap w:val="0"/>
        <w:spacing w:line="100" w:lineRule="exact"/>
        <w:rPr>
          <w:rFonts w:ascii="仿宋" w:eastAsia="仿宋" w:hAnsi="仿宋" w:cs="仿宋"/>
          <w:color w:val="auto"/>
          <w:sz w:val="24"/>
          <w:szCs w:val="24"/>
        </w:rPr>
      </w:pPr>
    </w:p>
    <w:tbl>
      <w:tblPr>
        <w:tblW w:w="0" w:type="auto"/>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826"/>
        <w:gridCol w:w="1416"/>
        <w:gridCol w:w="864"/>
        <w:gridCol w:w="1032"/>
        <w:gridCol w:w="1031"/>
        <w:gridCol w:w="1180"/>
        <w:gridCol w:w="883"/>
        <w:gridCol w:w="1032"/>
        <w:gridCol w:w="1037"/>
      </w:tblGrid>
      <w:tr w:rsidR="005B4624" w:rsidRPr="005B4624" w:rsidTr="005B4624">
        <w:trPr>
          <w:trHeight w:val="470"/>
        </w:trPr>
        <w:tc>
          <w:tcPr>
            <w:tcW w:w="826" w:type="dxa"/>
            <w:vMerge w:val="restart"/>
            <w:tcBorders>
              <w:bottom w:val="nil"/>
            </w:tcBorders>
            <w:shd w:val="clear" w:color="auto" w:fill="auto"/>
          </w:tcPr>
          <w:p w:rsidR="005B4624" w:rsidRPr="005B4624" w:rsidRDefault="005B4624" w:rsidP="005B4624">
            <w:pPr>
              <w:kinsoku/>
              <w:wordWrap w:val="0"/>
              <w:spacing w:line="353" w:lineRule="auto"/>
              <w:rPr>
                <w:rFonts w:ascii="仿宋" w:eastAsia="仿宋" w:hAnsi="仿宋" w:cs="仿宋"/>
                <w:color w:val="auto"/>
                <w:sz w:val="24"/>
                <w:szCs w:val="24"/>
              </w:rPr>
            </w:pPr>
          </w:p>
          <w:p w:rsidR="005B4624" w:rsidRPr="005B4624" w:rsidRDefault="005B4624" w:rsidP="005B4624">
            <w:pPr>
              <w:kinsoku/>
              <w:wordWrap w:val="0"/>
              <w:spacing w:before="68" w:line="219" w:lineRule="auto"/>
              <w:ind w:left="215"/>
              <w:rPr>
                <w:rFonts w:ascii="仿宋" w:eastAsia="仿宋" w:hAnsi="仿宋" w:cs="仿宋"/>
                <w:color w:val="auto"/>
                <w:sz w:val="24"/>
                <w:szCs w:val="24"/>
              </w:rPr>
            </w:pPr>
            <w:r w:rsidRPr="005B4624">
              <w:rPr>
                <w:rFonts w:ascii="仿宋" w:eastAsia="仿宋" w:hAnsi="仿宋" w:cs="仿宋" w:hint="eastAsia"/>
                <w:color w:val="auto"/>
                <w:sz w:val="24"/>
                <w:szCs w:val="24"/>
              </w:rPr>
              <w:t>序号</w:t>
            </w:r>
          </w:p>
        </w:tc>
        <w:tc>
          <w:tcPr>
            <w:tcW w:w="1416" w:type="dxa"/>
            <w:vMerge w:val="restart"/>
            <w:tcBorders>
              <w:bottom w:val="nil"/>
            </w:tcBorders>
            <w:shd w:val="clear" w:color="auto" w:fill="auto"/>
          </w:tcPr>
          <w:p w:rsidR="005B4624" w:rsidRPr="005B4624" w:rsidRDefault="005B4624" w:rsidP="005B4624">
            <w:pPr>
              <w:kinsoku/>
              <w:wordWrap w:val="0"/>
              <w:spacing w:line="353" w:lineRule="auto"/>
              <w:rPr>
                <w:rFonts w:ascii="仿宋" w:eastAsia="仿宋" w:hAnsi="仿宋" w:cs="仿宋"/>
                <w:color w:val="auto"/>
                <w:sz w:val="24"/>
                <w:szCs w:val="24"/>
              </w:rPr>
            </w:pPr>
          </w:p>
          <w:p w:rsidR="005B4624" w:rsidRPr="005B4624" w:rsidRDefault="005B4624" w:rsidP="005B4624">
            <w:pPr>
              <w:kinsoku/>
              <w:wordWrap w:val="0"/>
              <w:spacing w:before="68" w:line="219" w:lineRule="auto"/>
              <w:ind w:left="187"/>
              <w:rPr>
                <w:rFonts w:ascii="仿宋" w:eastAsia="仿宋" w:hAnsi="仿宋" w:cs="仿宋"/>
                <w:color w:val="auto"/>
                <w:sz w:val="24"/>
                <w:szCs w:val="24"/>
              </w:rPr>
            </w:pPr>
            <w:r w:rsidRPr="005B4624">
              <w:rPr>
                <w:rFonts w:ascii="仿宋" w:eastAsia="仿宋" w:hAnsi="仿宋" w:cs="仿宋" w:hint="eastAsia"/>
                <w:color w:val="auto"/>
                <w:sz w:val="24"/>
                <w:szCs w:val="24"/>
              </w:rPr>
              <w:t>本项目任职</w:t>
            </w:r>
          </w:p>
        </w:tc>
        <w:tc>
          <w:tcPr>
            <w:tcW w:w="864" w:type="dxa"/>
            <w:vMerge w:val="restart"/>
            <w:tcBorders>
              <w:bottom w:val="nil"/>
            </w:tcBorders>
            <w:shd w:val="clear" w:color="auto" w:fill="auto"/>
          </w:tcPr>
          <w:p w:rsidR="005B4624" w:rsidRPr="005B4624" w:rsidRDefault="005B4624" w:rsidP="005B4624">
            <w:pPr>
              <w:kinsoku/>
              <w:wordWrap w:val="0"/>
              <w:spacing w:line="353" w:lineRule="auto"/>
              <w:rPr>
                <w:rFonts w:ascii="仿宋" w:eastAsia="仿宋" w:hAnsi="仿宋" w:cs="仿宋"/>
                <w:color w:val="auto"/>
                <w:sz w:val="24"/>
                <w:szCs w:val="24"/>
              </w:rPr>
            </w:pPr>
          </w:p>
          <w:p w:rsidR="005B4624" w:rsidRPr="005B4624" w:rsidRDefault="005B4624" w:rsidP="005B4624">
            <w:pPr>
              <w:kinsoku/>
              <w:wordWrap w:val="0"/>
              <w:spacing w:before="68" w:line="221" w:lineRule="auto"/>
              <w:ind w:left="230"/>
              <w:rPr>
                <w:rFonts w:ascii="仿宋" w:eastAsia="仿宋" w:hAnsi="仿宋" w:cs="仿宋"/>
                <w:color w:val="auto"/>
                <w:sz w:val="24"/>
                <w:szCs w:val="24"/>
              </w:rPr>
            </w:pPr>
            <w:r w:rsidRPr="005B4624">
              <w:rPr>
                <w:rFonts w:ascii="仿宋" w:eastAsia="仿宋" w:hAnsi="仿宋" w:cs="仿宋" w:hint="eastAsia"/>
                <w:color w:val="auto"/>
                <w:sz w:val="24"/>
                <w:szCs w:val="24"/>
              </w:rPr>
              <w:t>姓名</w:t>
            </w:r>
          </w:p>
        </w:tc>
        <w:tc>
          <w:tcPr>
            <w:tcW w:w="1032" w:type="dxa"/>
            <w:vMerge w:val="restart"/>
            <w:tcBorders>
              <w:bottom w:val="nil"/>
            </w:tcBorders>
            <w:shd w:val="clear" w:color="auto" w:fill="auto"/>
          </w:tcPr>
          <w:p w:rsidR="005B4624" w:rsidRPr="005B4624" w:rsidRDefault="005B4624" w:rsidP="005B4624">
            <w:pPr>
              <w:kinsoku/>
              <w:wordWrap w:val="0"/>
              <w:spacing w:line="353" w:lineRule="auto"/>
              <w:rPr>
                <w:rFonts w:ascii="仿宋" w:eastAsia="仿宋" w:hAnsi="仿宋" w:cs="仿宋"/>
                <w:color w:val="auto"/>
                <w:sz w:val="24"/>
                <w:szCs w:val="24"/>
              </w:rPr>
            </w:pPr>
          </w:p>
          <w:p w:rsidR="005B4624" w:rsidRPr="005B4624" w:rsidRDefault="005B4624" w:rsidP="005B4624">
            <w:pPr>
              <w:kinsoku/>
              <w:wordWrap w:val="0"/>
              <w:spacing w:before="68" w:line="218" w:lineRule="auto"/>
              <w:ind w:left="311"/>
              <w:rPr>
                <w:rFonts w:ascii="仿宋" w:eastAsia="仿宋" w:hAnsi="仿宋" w:cs="仿宋"/>
                <w:color w:val="auto"/>
                <w:sz w:val="24"/>
                <w:szCs w:val="24"/>
              </w:rPr>
            </w:pPr>
            <w:r w:rsidRPr="005B4624">
              <w:rPr>
                <w:rFonts w:ascii="仿宋" w:eastAsia="仿宋" w:hAnsi="仿宋" w:cs="仿宋" w:hint="eastAsia"/>
                <w:color w:val="auto"/>
                <w:sz w:val="24"/>
                <w:szCs w:val="24"/>
              </w:rPr>
              <w:t>职称</w:t>
            </w:r>
          </w:p>
        </w:tc>
        <w:tc>
          <w:tcPr>
            <w:tcW w:w="1031" w:type="dxa"/>
            <w:vMerge w:val="restart"/>
            <w:tcBorders>
              <w:bottom w:val="nil"/>
            </w:tcBorders>
            <w:shd w:val="clear" w:color="auto" w:fill="auto"/>
          </w:tcPr>
          <w:p w:rsidR="005B4624" w:rsidRPr="005B4624" w:rsidRDefault="005B4624" w:rsidP="005B4624">
            <w:pPr>
              <w:kinsoku/>
              <w:wordWrap w:val="0"/>
              <w:spacing w:line="352" w:lineRule="auto"/>
              <w:rPr>
                <w:rFonts w:ascii="仿宋" w:eastAsia="仿宋" w:hAnsi="仿宋" w:cs="仿宋"/>
                <w:color w:val="auto"/>
                <w:sz w:val="24"/>
                <w:szCs w:val="24"/>
              </w:rPr>
            </w:pPr>
          </w:p>
          <w:p w:rsidR="005B4624" w:rsidRPr="005B4624" w:rsidRDefault="005B4624" w:rsidP="005B4624">
            <w:pPr>
              <w:kinsoku/>
              <w:wordWrap w:val="0"/>
              <w:spacing w:before="69" w:line="221" w:lineRule="auto"/>
              <w:ind w:left="315"/>
              <w:rPr>
                <w:rFonts w:ascii="仿宋" w:eastAsia="仿宋" w:hAnsi="仿宋" w:cs="仿宋"/>
                <w:color w:val="auto"/>
                <w:sz w:val="24"/>
                <w:szCs w:val="24"/>
              </w:rPr>
            </w:pPr>
            <w:r w:rsidRPr="005B4624">
              <w:rPr>
                <w:rFonts w:ascii="仿宋" w:eastAsia="仿宋" w:hAnsi="仿宋" w:cs="仿宋" w:hint="eastAsia"/>
                <w:color w:val="auto"/>
                <w:sz w:val="24"/>
                <w:szCs w:val="24"/>
              </w:rPr>
              <w:t>专业</w:t>
            </w:r>
          </w:p>
        </w:tc>
        <w:tc>
          <w:tcPr>
            <w:tcW w:w="3095" w:type="dxa"/>
            <w:gridSpan w:val="3"/>
            <w:shd w:val="clear" w:color="auto" w:fill="auto"/>
          </w:tcPr>
          <w:p w:rsidR="005B4624" w:rsidRPr="005B4624" w:rsidRDefault="005B4624" w:rsidP="005B4624">
            <w:pPr>
              <w:kinsoku/>
              <w:wordWrap w:val="0"/>
              <w:spacing w:before="188" w:line="219" w:lineRule="auto"/>
              <w:ind w:left="611"/>
              <w:rPr>
                <w:rFonts w:ascii="仿宋" w:eastAsia="仿宋" w:hAnsi="仿宋" w:cs="仿宋"/>
                <w:color w:val="auto"/>
                <w:sz w:val="24"/>
                <w:szCs w:val="24"/>
              </w:rPr>
            </w:pPr>
            <w:r w:rsidRPr="005B4624">
              <w:rPr>
                <w:rFonts w:ascii="仿宋" w:eastAsia="仿宋" w:hAnsi="仿宋" w:cs="仿宋" w:hint="eastAsia"/>
                <w:color w:val="auto"/>
                <w:sz w:val="24"/>
                <w:szCs w:val="24"/>
              </w:rPr>
              <w:t>执业或职业资格证明</w:t>
            </w:r>
          </w:p>
        </w:tc>
        <w:tc>
          <w:tcPr>
            <w:tcW w:w="1037" w:type="dxa"/>
            <w:vMerge w:val="restart"/>
            <w:tcBorders>
              <w:bottom w:val="nil"/>
            </w:tcBorders>
            <w:shd w:val="clear" w:color="auto" w:fill="auto"/>
          </w:tcPr>
          <w:p w:rsidR="005B4624" w:rsidRPr="005B4624" w:rsidRDefault="005B4624" w:rsidP="005B4624">
            <w:pPr>
              <w:kinsoku/>
              <w:wordWrap w:val="0"/>
              <w:spacing w:line="353" w:lineRule="auto"/>
              <w:rPr>
                <w:rFonts w:ascii="仿宋" w:eastAsia="仿宋" w:hAnsi="仿宋" w:cs="仿宋"/>
                <w:color w:val="auto"/>
                <w:sz w:val="24"/>
                <w:szCs w:val="24"/>
              </w:rPr>
            </w:pPr>
          </w:p>
          <w:p w:rsidR="005B4624" w:rsidRPr="005B4624" w:rsidRDefault="005B4624" w:rsidP="005B4624">
            <w:pPr>
              <w:kinsoku/>
              <w:wordWrap w:val="0"/>
              <w:spacing w:before="68" w:line="221" w:lineRule="auto"/>
              <w:ind w:left="317"/>
              <w:rPr>
                <w:rFonts w:ascii="仿宋" w:eastAsia="仿宋" w:hAnsi="仿宋" w:cs="仿宋"/>
                <w:color w:val="auto"/>
                <w:sz w:val="24"/>
                <w:szCs w:val="24"/>
              </w:rPr>
            </w:pPr>
            <w:r w:rsidRPr="005B4624">
              <w:rPr>
                <w:rFonts w:ascii="仿宋" w:eastAsia="仿宋" w:hAnsi="仿宋" w:cs="仿宋" w:hint="eastAsia"/>
                <w:color w:val="auto"/>
                <w:sz w:val="24"/>
                <w:szCs w:val="24"/>
              </w:rPr>
              <w:t>备注</w:t>
            </w:r>
          </w:p>
        </w:tc>
      </w:tr>
      <w:tr w:rsidR="005B4624" w:rsidRPr="005B4624" w:rsidTr="005B4624">
        <w:trPr>
          <w:trHeight w:val="465"/>
        </w:trPr>
        <w:tc>
          <w:tcPr>
            <w:tcW w:w="826" w:type="dxa"/>
            <w:vMerge/>
            <w:tcBorders>
              <w:top w:val="nil"/>
            </w:tcBorders>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416" w:type="dxa"/>
            <w:vMerge/>
            <w:tcBorders>
              <w:top w:val="nil"/>
            </w:tcBorders>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864" w:type="dxa"/>
            <w:vMerge/>
            <w:tcBorders>
              <w:top w:val="nil"/>
            </w:tcBorders>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032" w:type="dxa"/>
            <w:vMerge/>
            <w:tcBorders>
              <w:top w:val="nil"/>
            </w:tcBorders>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031" w:type="dxa"/>
            <w:vMerge/>
            <w:tcBorders>
              <w:top w:val="nil"/>
            </w:tcBorders>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180" w:type="dxa"/>
            <w:shd w:val="clear" w:color="auto" w:fill="auto"/>
          </w:tcPr>
          <w:p w:rsidR="005B4624" w:rsidRPr="005B4624" w:rsidRDefault="005B4624" w:rsidP="005B4624">
            <w:pPr>
              <w:kinsoku/>
              <w:wordWrap w:val="0"/>
              <w:spacing w:before="183" w:line="218" w:lineRule="auto"/>
              <w:ind w:left="116"/>
              <w:rPr>
                <w:rFonts w:ascii="仿宋" w:eastAsia="仿宋" w:hAnsi="仿宋" w:cs="仿宋"/>
                <w:color w:val="auto"/>
                <w:sz w:val="24"/>
                <w:szCs w:val="24"/>
              </w:rPr>
            </w:pPr>
            <w:r w:rsidRPr="005B4624">
              <w:rPr>
                <w:rFonts w:ascii="仿宋" w:eastAsia="仿宋" w:hAnsi="仿宋" w:cs="仿宋" w:hint="eastAsia"/>
                <w:color w:val="auto"/>
                <w:sz w:val="24"/>
                <w:szCs w:val="24"/>
              </w:rPr>
              <w:t>证书名称</w:t>
            </w:r>
          </w:p>
        </w:tc>
        <w:tc>
          <w:tcPr>
            <w:tcW w:w="883" w:type="dxa"/>
            <w:shd w:val="clear" w:color="auto" w:fill="auto"/>
          </w:tcPr>
          <w:p w:rsidR="005B4624" w:rsidRPr="005B4624" w:rsidRDefault="005B4624" w:rsidP="005B4624">
            <w:pPr>
              <w:kinsoku/>
              <w:wordWrap w:val="0"/>
              <w:spacing w:before="183" w:line="220" w:lineRule="auto"/>
              <w:ind w:left="125"/>
              <w:rPr>
                <w:rFonts w:ascii="仿宋" w:eastAsia="仿宋" w:hAnsi="仿宋" w:cs="仿宋"/>
                <w:color w:val="auto"/>
                <w:sz w:val="24"/>
                <w:szCs w:val="24"/>
              </w:rPr>
            </w:pPr>
            <w:r w:rsidRPr="005B4624">
              <w:rPr>
                <w:rFonts w:ascii="仿宋" w:eastAsia="仿宋" w:hAnsi="仿宋" w:cs="仿宋" w:hint="eastAsia"/>
                <w:color w:val="auto"/>
                <w:sz w:val="24"/>
                <w:szCs w:val="24"/>
              </w:rPr>
              <w:t>级别</w:t>
            </w:r>
          </w:p>
        </w:tc>
        <w:tc>
          <w:tcPr>
            <w:tcW w:w="1032" w:type="dxa"/>
            <w:shd w:val="clear" w:color="auto" w:fill="auto"/>
          </w:tcPr>
          <w:p w:rsidR="005B4624" w:rsidRPr="005B4624" w:rsidRDefault="005B4624" w:rsidP="005B4624">
            <w:pPr>
              <w:kinsoku/>
              <w:wordWrap w:val="0"/>
              <w:spacing w:before="183" w:line="221" w:lineRule="auto"/>
              <w:ind w:left="118"/>
              <w:rPr>
                <w:rFonts w:ascii="仿宋" w:eastAsia="仿宋" w:hAnsi="仿宋" w:cs="仿宋"/>
                <w:color w:val="auto"/>
                <w:sz w:val="24"/>
                <w:szCs w:val="24"/>
              </w:rPr>
            </w:pPr>
            <w:r w:rsidRPr="005B4624">
              <w:rPr>
                <w:rFonts w:ascii="仿宋" w:eastAsia="仿宋" w:hAnsi="仿宋" w:cs="仿宋" w:hint="eastAsia"/>
                <w:color w:val="auto"/>
                <w:sz w:val="24"/>
                <w:szCs w:val="24"/>
              </w:rPr>
              <w:t>证号</w:t>
            </w:r>
          </w:p>
        </w:tc>
        <w:tc>
          <w:tcPr>
            <w:tcW w:w="1037" w:type="dxa"/>
            <w:vMerge/>
            <w:tcBorders>
              <w:top w:val="nil"/>
            </w:tcBorders>
            <w:shd w:val="clear" w:color="auto" w:fill="auto"/>
          </w:tcPr>
          <w:p w:rsidR="005B4624" w:rsidRPr="005B4624" w:rsidRDefault="005B4624" w:rsidP="005B4624">
            <w:pPr>
              <w:kinsoku/>
              <w:wordWrap w:val="0"/>
              <w:rPr>
                <w:rFonts w:ascii="仿宋" w:eastAsia="仿宋" w:hAnsi="仿宋" w:cs="仿宋"/>
                <w:color w:val="auto"/>
                <w:sz w:val="24"/>
                <w:szCs w:val="24"/>
              </w:rPr>
            </w:pPr>
          </w:p>
        </w:tc>
      </w:tr>
      <w:tr w:rsidR="005B4624" w:rsidRPr="005B4624" w:rsidTr="005B4624">
        <w:trPr>
          <w:trHeight w:val="465"/>
        </w:trPr>
        <w:tc>
          <w:tcPr>
            <w:tcW w:w="826"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416"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864"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032"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031"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180"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883"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032"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037" w:type="dxa"/>
            <w:shd w:val="clear" w:color="auto" w:fill="auto"/>
          </w:tcPr>
          <w:p w:rsidR="005B4624" w:rsidRPr="005B4624" w:rsidRDefault="005B4624" w:rsidP="005B4624">
            <w:pPr>
              <w:kinsoku/>
              <w:wordWrap w:val="0"/>
              <w:rPr>
                <w:rFonts w:ascii="仿宋" w:eastAsia="仿宋" w:hAnsi="仿宋" w:cs="仿宋"/>
                <w:color w:val="auto"/>
                <w:sz w:val="24"/>
                <w:szCs w:val="24"/>
              </w:rPr>
            </w:pPr>
          </w:p>
        </w:tc>
      </w:tr>
      <w:tr w:rsidR="005B4624" w:rsidRPr="005B4624" w:rsidTr="005B4624">
        <w:trPr>
          <w:trHeight w:val="460"/>
        </w:trPr>
        <w:tc>
          <w:tcPr>
            <w:tcW w:w="826"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416"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864"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032"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031"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180"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883"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032"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037" w:type="dxa"/>
            <w:shd w:val="clear" w:color="auto" w:fill="auto"/>
          </w:tcPr>
          <w:p w:rsidR="005B4624" w:rsidRPr="005B4624" w:rsidRDefault="005B4624" w:rsidP="005B4624">
            <w:pPr>
              <w:kinsoku/>
              <w:wordWrap w:val="0"/>
              <w:rPr>
                <w:rFonts w:ascii="仿宋" w:eastAsia="仿宋" w:hAnsi="仿宋" w:cs="仿宋"/>
                <w:color w:val="auto"/>
                <w:sz w:val="24"/>
                <w:szCs w:val="24"/>
              </w:rPr>
            </w:pPr>
          </w:p>
        </w:tc>
      </w:tr>
      <w:tr w:rsidR="005B4624" w:rsidRPr="005B4624" w:rsidTr="005B4624">
        <w:trPr>
          <w:trHeight w:val="465"/>
        </w:trPr>
        <w:tc>
          <w:tcPr>
            <w:tcW w:w="826"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416"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864"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032"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031"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180"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883"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032"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037" w:type="dxa"/>
            <w:shd w:val="clear" w:color="auto" w:fill="auto"/>
          </w:tcPr>
          <w:p w:rsidR="005B4624" w:rsidRPr="005B4624" w:rsidRDefault="005B4624" w:rsidP="005B4624">
            <w:pPr>
              <w:kinsoku/>
              <w:wordWrap w:val="0"/>
              <w:rPr>
                <w:rFonts w:ascii="仿宋" w:eastAsia="仿宋" w:hAnsi="仿宋" w:cs="仿宋"/>
                <w:color w:val="auto"/>
                <w:sz w:val="24"/>
                <w:szCs w:val="24"/>
              </w:rPr>
            </w:pPr>
          </w:p>
        </w:tc>
      </w:tr>
      <w:tr w:rsidR="005B4624" w:rsidRPr="005B4624" w:rsidTr="005B4624">
        <w:trPr>
          <w:trHeight w:val="464"/>
        </w:trPr>
        <w:tc>
          <w:tcPr>
            <w:tcW w:w="826"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416"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864"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032"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031"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180"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883"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032"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037" w:type="dxa"/>
            <w:shd w:val="clear" w:color="auto" w:fill="auto"/>
          </w:tcPr>
          <w:p w:rsidR="005B4624" w:rsidRPr="005B4624" w:rsidRDefault="005B4624" w:rsidP="005B4624">
            <w:pPr>
              <w:kinsoku/>
              <w:wordWrap w:val="0"/>
              <w:rPr>
                <w:rFonts w:ascii="仿宋" w:eastAsia="仿宋" w:hAnsi="仿宋" w:cs="仿宋"/>
                <w:color w:val="auto"/>
                <w:sz w:val="24"/>
                <w:szCs w:val="24"/>
              </w:rPr>
            </w:pPr>
          </w:p>
        </w:tc>
      </w:tr>
      <w:tr w:rsidR="005B4624" w:rsidRPr="005B4624" w:rsidTr="005B4624">
        <w:trPr>
          <w:trHeight w:val="465"/>
        </w:trPr>
        <w:tc>
          <w:tcPr>
            <w:tcW w:w="826"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416"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864"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032"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031"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180"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883"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032"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037" w:type="dxa"/>
            <w:shd w:val="clear" w:color="auto" w:fill="auto"/>
          </w:tcPr>
          <w:p w:rsidR="005B4624" w:rsidRPr="005B4624" w:rsidRDefault="005B4624" w:rsidP="005B4624">
            <w:pPr>
              <w:kinsoku/>
              <w:wordWrap w:val="0"/>
              <w:rPr>
                <w:rFonts w:ascii="仿宋" w:eastAsia="仿宋" w:hAnsi="仿宋" w:cs="仿宋"/>
                <w:color w:val="auto"/>
                <w:sz w:val="24"/>
                <w:szCs w:val="24"/>
              </w:rPr>
            </w:pPr>
          </w:p>
        </w:tc>
      </w:tr>
      <w:tr w:rsidR="005B4624" w:rsidRPr="005B4624" w:rsidTr="005B4624">
        <w:trPr>
          <w:trHeight w:val="470"/>
        </w:trPr>
        <w:tc>
          <w:tcPr>
            <w:tcW w:w="826"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416"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864"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032"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031"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180"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883"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032"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037" w:type="dxa"/>
            <w:shd w:val="clear" w:color="auto" w:fill="auto"/>
          </w:tcPr>
          <w:p w:rsidR="005B4624" w:rsidRPr="005B4624" w:rsidRDefault="005B4624" w:rsidP="005B4624">
            <w:pPr>
              <w:kinsoku/>
              <w:wordWrap w:val="0"/>
              <w:rPr>
                <w:rFonts w:ascii="仿宋" w:eastAsia="仿宋" w:hAnsi="仿宋" w:cs="仿宋"/>
                <w:color w:val="auto"/>
                <w:sz w:val="24"/>
                <w:szCs w:val="24"/>
              </w:rPr>
            </w:pPr>
          </w:p>
        </w:tc>
      </w:tr>
    </w:tbl>
    <w:p w:rsidR="005B4624" w:rsidRDefault="005B4624">
      <w:pPr>
        <w:kinsoku/>
        <w:wordWrap w:val="0"/>
        <w:rPr>
          <w:rFonts w:ascii="仿宋" w:eastAsia="仿宋" w:hAnsi="仿宋" w:cs="仿宋"/>
          <w:color w:val="auto"/>
          <w:sz w:val="24"/>
          <w:szCs w:val="24"/>
        </w:rPr>
      </w:pPr>
    </w:p>
    <w:p w:rsidR="005B4624" w:rsidRDefault="005B4624">
      <w:pPr>
        <w:kinsoku/>
        <w:wordWrap w:val="0"/>
        <w:rPr>
          <w:rFonts w:ascii="仿宋" w:eastAsia="仿宋" w:hAnsi="仿宋" w:cs="仿宋"/>
          <w:color w:val="auto"/>
          <w:sz w:val="24"/>
          <w:szCs w:val="24"/>
        </w:rPr>
        <w:sectPr w:rsidR="005B4624">
          <w:footerReference w:type="default" r:id="rId50"/>
          <w:pgSz w:w="11905" w:h="16839"/>
          <w:pgMar w:top="1440" w:right="1361" w:bottom="1440" w:left="1361" w:header="0" w:footer="1213" w:gutter="0"/>
          <w:cols w:space="720"/>
        </w:sectPr>
      </w:pPr>
    </w:p>
    <w:p w:rsidR="005B4624" w:rsidRDefault="005B4624">
      <w:pPr>
        <w:pStyle w:val="3"/>
        <w:kinsoku/>
        <w:wordWrap w:val="0"/>
        <w:rPr>
          <w:rFonts w:ascii="仿宋" w:hAnsi="仿宋" w:cs="仿宋"/>
          <w:color w:val="auto"/>
        </w:rPr>
      </w:pPr>
      <w:bookmarkStart w:id="350" w:name="_bookmark122"/>
      <w:bookmarkStart w:id="351" w:name="_Toc27871"/>
      <w:bookmarkEnd w:id="350"/>
      <w:r>
        <w:rPr>
          <w:rFonts w:ascii="仿宋" w:hAnsi="仿宋" w:cs="仿宋" w:hint="eastAsia"/>
          <w:color w:val="auto"/>
        </w:rPr>
        <w:lastRenderedPageBreak/>
        <w:t>（六）主要人员简历表</w:t>
      </w:r>
      <w:bookmarkEnd w:id="351"/>
    </w:p>
    <w:p w:rsidR="005B4624" w:rsidRDefault="005B4624">
      <w:pPr>
        <w:kinsoku/>
        <w:wordWrap w:val="0"/>
        <w:rPr>
          <w:rFonts w:ascii="仿宋" w:eastAsia="仿宋" w:hAnsi="仿宋" w:cs="仿宋"/>
          <w:color w:val="auto"/>
          <w:sz w:val="24"/>
          <w:szCs w:val="24"/>
        </w:rPr>
      </w:pPr>
    </w:p>
    <w:p w:rsidR="005B4624" w:rsidRDefault="005B4624">
      <w:pPr>
        <w:kinsoku/>
        <w:wordWrap w:val="0"/>
        <w:rPr>
          <w:rFonts w:ascii="仿宋" w:eastAsia="仿宋" w:hAnsi="仿宋" w:cs="仿宋"/>
          <w:color w:val="auto"/>
          <w:sz w:val="24"/>
          <w:szCs w:val="24"/>
        </w:rPr>
      </w:pPr>
    </w:p>
    <w:p w:rsidR="005B4624" w:rsidRDefault="005B4624">
      <w:pPr>
        <w:kinsoku/>
        <w:wordWrap w:val="0"/>
        <w:spacing w:line="100" w:lineRule="exact"/>
        <w:rPr>
          <w:rFonts w:ascii="仿宋" w:eastAsia="仿宋" w:hAnsi="仿宋" w:cs="仿宋"/>
          <w:color w:val="auto"/>
          <w:sz w:val="24"/>
          <w:szCs w:val="24"/>
        </w:rPr>
      </w:pPr>
    </w:p>
    <w:tbl>
      <w:tblPr>
        <w:tblW w:w="0" w:type="auto"/>
        <w:tblInd w:w="3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190"/>
        <w:gridCol w:w="355"/>
        <w:gridCol w:w="724"/>
        <w:gridCol w:w="927"/>
        <w:gridCol w:w="1065"/>
        <w:gridCol w:w="706"/>
        <w:gridCol w:w="1262"/>
        <w:gridCol w:w="163"/>
        <w:gridCol w:w="2135"/>
      </w:tblGrid>
      <w:tr w:rsidR="005B4624" w:rsidRPr="005B4624" w:rsidTr="005B4624">
        <w:trPr>
          <w:trHeight w:val="408"/>
        </w:trPr>
        <w:tc>
          <w:tcPr>
            <w:tcW w:w="1190" w:type="dxa"/>
            <w:shd w:val="clear" w:color="auto" w:fill="auto"/>
          </w:tcPr>
          <w:p w:rsidR="005B4624" w:rsidRPr="005B4624" w:rsidRDefault="005B4624" w:rsidP="005B4624">
            <w:pPr>
              <w:kinsoku/>
              <w:wordWrap w:val="0"/>
              <w:spacing w:before="97" w:line="221" w:lineRule="auto"/>
              <w:ind w:left="287"/>
              <w:rPr>
                <w:rFonts w:ascii="仿宋" w:eastAsia="仿宋" w:hAnsi="仿宋" w:cs="仿宋"/>
                <w:color w:val="auto"/>
                <w:sz w:val="24"/>
                <w:szCs w:val="24"/>
              </w:rPr>
            </w:pPr>
            <w:r w:rsidRPr="005B4624">
              <w:rPr>
                <w:rFonts w:ascii="仿宋" w:eastAsia="仿宋" w:hAnsi="仿宋" w:cs="仿宋" w:hint="eastAsia"/>
                <w:color w:val="auto"/>
                <w:sz w:val="24"/>
                <w:szCs w:val="24"/>
              </w:rPr>
              <w:t>姓名</w:t>
            </w:r>
          </w:p>
        </w:tc>
        <w:tc>
          <w:tcPr>
            <w:tcW w:w="1079" w:type="dxa"/>
            <w:gridSpan w:val="2"/>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927" w:type="dxa"/>
            <w:shd w:val="clear" w:color="auto" w:fill="auto"/>
          </w:tcPr>
          <w:p w:rsidR="005B4624" w:rsidRPr="005B4624" w:rsidRDefault="005B4624" w:rsidP="005B4624">
            <w:pPr>
              <w:kinsoku/>
              <w:wordWrap w:val="0"/>
              <w:spacing w:before="97" w:line="219" w:lineRule="auto"/>
              <w:ind w:left="212"/>
              <w:rPr>
                <w:rFonts w:ascii="仿宋" w:eastAsia="仿宋" w:hAnsi="仿宋" w:cs="仿宋"/>
                <w:color w:val="auto"/>
                <w:sz w:val="24"/>
                <w:szCs w:val="24"/>
              </w:rPr>
            </w:pPr>
            <w:r w:rsidRPr="005B4624">
              <w:rPr>
                <w:rFonts w:ascii="仿宋" w:eastAsia="仿宋" w:hAnsi="仿宋" w:cs="仿宋" w:hint="eastAsia"/>
                <w:color w:val="auto"/>
                <w:sz w:val="24"/>
                <w:szCs w:val="24"/>
              </w:rPr>
              <w:t>年龄</w:t>
            </w:r>
          </w:p>
        </w:tc>
        <w:tc>
          <w:tcPr>
            <w:tcW w:w="1065"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2131" w:type="dxa"/>
            <w:gridSpan w:val="3"/>
            <w:shd w:val="clear" w:color="auto" w:fill="auto"/>
          </w:tcPr>
          <w:p w:rsidR="005B4624" w:rsidRPr="005B4624" w:rsidRDefault="005B4624" w:rsidP="005B4624">
            <w:pPr>
              <w:kinsoku/>
              <w:wordWrap w:val="0"/>
              <w:spacing w:before="97" w:line="220" w:lineRule="auto"/>
              <w:ind w:left="875"/>
              <w:rPr>
                <w:rFonts w:ascii="仿宋" w:eastAsia="仿宋" w:hAnsi="仿宋" w:cs="仿宋"/>
                <w:color w:val="auto"/>
                <w:sz w:val="24"/>
                <w:szCs w:val="24"/>
              </w:rPr>
            </w:pPr>
            <w:r w:rsidRPr="005B4624">
              <w:rPr>
                <w:rFonts w:ascii="仿宋" w:eastAsia="仿宋" w:hAnsi="仿宋" w:cs="仿宋" w:hint="eastAsia"/>
                <w:color w:val="auto"/>
                <w:sz w:val="24"/>
                <w:szCs w:val="24"/>
              </w:rPr>
              <w:t>学历</w:t>
            </w:r>
          </w:p>
        </w:tc>
        <w:tc>
          <w:tcPr>
            <w:tcW w:w="2135" w:type="dxa"/>
            <w:shd w:val="clear" w:color="auto" w:fill="auto"/>
          </w:tcPr>
          <w:p w:rsidR="005B4624" w:rsidRPr="005B4624" w:rsidRDefault="005B4624" w:rsidP="005B4624">
            <w:pPr>
              <w:kinsoku/>
              <w:wordWrap w:val="0"/>
              <w:rPr>
                <w:rFonts w:ascii="仿宋" w:eastAsia="仿宋" w:hAnsi="仿宋" w:cs="仿宋"/>
                <w:color w:val="auto"/>
                <w:sz w:val="24"/>
                <w:szCs w:val="24"/>
              </w:rPr>
            </w:pPr>
          </w:p>
        </w:tc>
      </w:tr>
      <w:tr w:rsidR="005B4624" w:rsidRPr="005B4624" w:rsidTr="005B4624">
        <w:trPr>
          <w:trHeight w:val="398"/>
        </w:trPr>
        <w:tc>
          <w:tcPr>
            <w:tcW w:w="1190" w:type="dxa"/>
            <w:shd w:val="clear" w:color="auto" w:fill="auto"/>
          </w:tcPr>
          <w:p w:rsidR="005B4624" w:rsidRPr="005B4624" w:rsidRDefault="005B4624" w:rsidP="005B4624">
            <w:pPr>
              <w:kinsoku/>
              <w:wordWrap w:val="0"/>
              <w:spacing w:before="92" w:line="218" w:lineRule="auto"/>
              <w:ind w:left="286"/>
              <w:rPr>
                <w:rFonts w:ascii="仿宋" w:eastAsia="仿宋" w:hAnsi="仿宋" w:cs="仿宋"/>
                <w:color w:val="auto"/>
                <w:sz w:val="24"/>
                <w:szCs w:val="24"/>
              </w:rPr>
            </w:pPr>
            <w:r w:rsidRPr="005B4624">
              <w:rPr>
                <w:rFonts w:ascii="仿宋" w:eastAsia="仿宋" w:hAnsi="仿宋" w:cs="仿宋" w:hint="eastAsia"/>
                <w:color w:val="auto"/>
                <w:sz w:val="24"/>
                <w:szCs w:val="24"/>
              </w:rPr>
              <w:t>职称</w:t>
            </w:r>
          </w:p>
        </w:tc>
        <w:tc>
          <w:tcPr>
            <w:tcW w:w="1079" w:type="dxa"/>
            <w:gridSpan w:val="2"/>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927" w:type="dxa"/>
            <w:shd w:val="clear" w:color="auto" w:fill="auto"/>
          </w:tcPr>
          <w:p w:rsidR="005B4624" w:rsidRPr="005B4624" w:rsidRDefault="005B4624" w:rsidP="005B4624">
            <w:pPr>
              <w:kinsoku/>
              <w:wordWrap w:val="0"/>
              <w:spacing w:before="92" w:line="220" w:lineRule="auto"/>
              <w:ind w:left="207"/>
              <w:rPr>
                <w:rFonts w:ascii="仿宋" w:eastAsia="仿宋" w:hAnsi="仿宋" w:cs="仿宋"/>
                <w:color w:val="auto"/>
                <w:sz w:val="24"/>
                <w:szCs w:val="24"/>
              </w:rPr>
            </w:pPr>
            <w:r w:rsidRPr="005B4624">
              <w:rPr>
                <w:rFonts w:ascii="仿宋" w:eastAsia="仿宋" w:hAnsi="仿宋" w:cs="仿宋" w:hint="eastAsia"/>
                <w:color w:val="auto"/>
                <w:sz w:val="24"/>
                <w:szCs w:val="24"/>
              </w:rPr>
              <w:t>职务</w:t>
            </w:r>
          </w:p>
        </w:tc>
        <w:tc>
          <w:tcPr>
            <w:tcW w:w="1065"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2131" w:type="dxa"/>
            <w:gridSpan w:val="3"/>
            <w:shd w:val="clear" w:color="auto" w:fill="auto"/>
          </w:tcPr>
          <w:p w:rsidR="005B4624" w:rsidRPr="005B4624" w:rsidRDefault="005B4624" w:rsidP="005B4624">
            <w:pPr>
              <w:kinsoku/>
              <w:wordWrap w:val="0"/>
              <w:spacing w:before="92" w:line="216" w:lineRule="auto"/>
              <w:ind w:left="338"/>
              <w:rPr>
                <w:rFonts w:ascii="仿宋" w:eastAsia="仿宋" w:hAnsi="仿宋" w:cs="仿宋"/>
                <w:color w:val="auto"/>
                <w:sz w:val="24"/>
                <w:szCs w:val="24"/>
              </w:rPr>
            </w:pPr>
            <w:r w:rsidRPr="005B4624">
              <w:rPr>
                <w:rFonts w:ascii="仿宋" w:eastAsia="仿宋" w:hAnsi="仿宋" w:cs="仿宋" w:hint="eastAsia"/>
                <w:color w:val="auto"/>
                <w:sz w:val="24"/>
                <w:szCs w:val="24"/>
              </w:rPr>
              <w:t>拟在本合同任职</w:t>
            </w:r>
          </w:p>
        </w:tc>
        <w:tc>
          <w:tcPr>
            <w:tcW w:w="2135" w:type="dxa"/>
            <w:shd w:val="clear" w:color="auto" w:fill="auto"/>
          </w:tcPr>
          <w:p w:rsidR="005B4624" w:rsidRPr="005B4624" w:rsidRDefault="005B4624" w:rsidP="005B4624">
            <w:pPr>
              <w:kinsoku/>
              <w:wordWrap w:val="0"/>
              <w:rPr>
                <w:rFonts w:ascii="仿宋" w:eastAsia="仿宋" w:hAnsi="仿宋" w:cs="仿宋"/>
                <w:color w:val="auto"/>
                <w:sz w:val="24"/>
                <w:szCs w:val="24"/>
              </w:rPr>
            </w:pPr>
          </w:p>
        </w:tc>
      </w:tr>
      <w:tr w:rsidR="005B4624" w:rsidRPr="005B4624" w:rsidTr="005B4624">
        <w:trPr>
          <w:trHeight w:val="403"/>
        </w:trPr>
        <w:tc>
          <w:tcPr>
            <w:tcW w:w="1190" w:type="dxa"/>
            <w:shd w:val="clear" w:color="auto" w:fill="auto"/>
          </w:tcPr>
          <w:p w:rsidR="005B4624" w:rsidRPr="005B4624" w:rsidRDefault="005B4624" w:rsidP="005B4624">
            <w:pPr>
              <w:kinsoku/>
              <w:wordWrap w:val="0"/>
              <w:spacing w:before="92" w:line="218" w:lineRule="auto"/>
              <w:ind w:left="185"/>
              <w:rPr>
                <w:rFonts w:ascii="仿宋" w:eastAsia="仿宋" w:hAnsi="仿宋" w:cs="仿宋"/>
                <w:color w:val="auto"/>
                <w:sz w:val="24"/>
                <w:szCs w:val="24"/>
              </w:rPr>
            </w:pPr>
            <w:r w:rsidRPr="005B4624">
              <w:rPr>
                <w:rFonts w:ascii="仿宋" w:eastAsia="仿宋" w:hAnsi="仿宋" w:cs="仿宋" w:hint="eastAsia"/>
                <w:color w:val="auto"/>
                <w:sz w:val="24"/>
                <w:szCs w:val="24"/>
              </w:rPr>
              <w:t>毕业学校</w:t>
            </w:r>
          </w:p>
        </w:tc>
        <w:tc>
          <w:tcPr>
            <w:tcW w:w="3777" w:type="dxa"/>
            <w:gridSpan w:val="5"/>
            <w:tcBorders>
              <w:right w:val="nil"/>
            </w:tcBorders>
            <w:shd w:val="clear" w:color="auto" w:fill="auto"/>
          </w:tcPr>
          <w:p w:rsidR="005B4624" w:rsidRPr="005B4624" w:rsidRDefault="005B4624" w:rsidP="005B4624">
            <w:pPr>
              <w:kinsoku/>
              <w:wordWrap w:val="0"/>
              <w:spacing w:before="92" w:line="218" w:lineRule="auto"/>
              <w:ind w:left="2260"/>
              <w:rPr>
                <w:rFonts w:ascii="仿宋" w:eastAsia="仿宋" w:hAnsi="仿宋" w:cs="仿宋"/>
                <w:color w:val="auto"/>
                <w:sz w:val="24"/>
                <w:szCs w:val="24"/>
              </w:rPr>
            </w:pPr>
            <w:r w:rsidRPr="005B4624">
              <w:rPr>
                <w:rFonts w:ascii="仿宋" w:eastAsia="仿宋" w:hAnsi="仿宋" w:cs="仿宋" w:hint="eastAsia"/>
                <w:color w:val="auto"/>
                <w:sz w:val="24"/>
                <w:szCs w:val="24"/>
              </w:rPr>
              <w:t>年毕业于</w:t>
            </w:r>
          </w:p>
        </w:tc>
        <w:tc>
          <w:tcPr>
            <w:tcW w:w="1262" w:type="dxa"/>
            <w:tcBorders>
              <w:left w:val="nil"/>
              <w:right w:val="nil"/>
            </w:tcBorders>
            <w:shd w:val="clear" w:color="auto" w:fill="auto"/>
          </w:tcPr>
          <w:p w:rsidR="005B4624" w:rsidRPr="005B4624" w:rsidRDefault="005B4624" w:rsidP="005B4624">
            <w:pPr>
              <w:kinsoku/>
              <w:wordWrap w:val="0"/>
              <w:spacing w:before="93" w:line="218" w:lineRule="auto"/>
              <w:ind w:left="594"/>
              <w:rPr>
                <w:rFonts w:ascii="仿宋" w:eastAsia="仿宋" w:hAnsi="仿宋" w:cs="仿宋"/>
                <w:color w:val="auto"/>
                <w:sz w:val="24"/>
                <w:szCs w:val="24"/>
              </w:rPr>
            </w:pPr>
            <w:r w:rsidRPr="005B4624">
              <w:rPr>
                <w:rFonts w:ascii="仿宋" w:eastAsia="仿宋" w:hAnsi="仿宋" w:cs="仿宋" w:hint="eastAsia"/>
                <w:color w:val="auto"/>
                <w:sz w:val="24"/>
                <w:szCs w:val="24"/>
              </w:rPr>
              <w:t>学校</w:t>
            </w:r>
          </w:p>
        </w:tc>
        <w:tc>
          <w:tcPr>
            <w:tcW w:w="2298" w:type="dxa"/>
            <w:gridSpan w:val="2"/>
            <w:tcBorders>
              <w:left w:val="nil"/>
            </w:tcBorders>
            <w:shd w:val="clear" w:color="auto" w:fill="auto"/>
          </w:tcPr>
          <w:p w:rsidR="005B4624" w:rsidRPr="005B4624" w:rsidRDefault="005B4624" w:rsidP="005B4624">
            <w:pPr>
              <w:kinsoku/>
              <w:wordWrap w:val="0"/>
              <w:spacing w:before="92" w:line="221" w:lineRule="auto"/>
              <w:ind w:left="588"/>
              <w:rPr>
                <w:rFonts w:ascii="仿宋" w:eastAsia="仿宋" w:hAnsi="仿宋" w:cs="仿宋"/>
                <w:color w:val="auto"/>
                <w:sz w:val="24"/>
                <w:szCs w:val="24"/>
              </w:rPr>
            </w:pPr>
            <w:r w:rsidRPr="005B4624">
              <w:rPr>
                <w:rFonts w:ascii="仿宋" w:eastAsia="仿宋" w:hAnsi="仿宋" w:cs="仿宋" w:hint="eastAsia"/>
                <w:color w:val="auto"/>
                <w:sz w:val="24"/>
                <w:szCs w:val="24"/>
              </w:rPr>
              <w:t>专业</w:t>
            </w:r>
          </w:p>
        </w:tc>
      </w:tr>
      <w:tr w:rsidR="005B4624" w:rsidRPr="005B4624" w:rsidTr="005B4624">
        <w:trPr>
          <w:trHeight w:val="402"/>
        </w:trPr>
        <w:tc>
          <w:tcPr>
            <w:tcW w:w="8527" w:type="dxa"/>
            <w:gridSpan w:val="9"/>
            <w:shd w:val="clear" w:color="auto" w:fill="auto"/>
          </w:tcPr>
          <w:p w:rsidR="005B4624" w:rsidRPr="005B4624" w:rsidRDefault="005B4624" w:rsidP="005B4624">
            <w:pPr>
              <w:kinsoku/>
              <w:wordWrap w:val="0"/>
              <w:spacing w:before="92" w:line="217" w:lineRule="auto"/>
              <w:ind w:left="3649"/>
              <w:rPr>
                <w:rFonts w:ascii="仿宋" w:eastAsia="仿宋" w:hAnsi="仿宋" w:cs="仿宋"/>
                <w:color w:val="auto"/>
                <w:sz w:val="24"/>
                <w:szCs w:val="24"/>
              </w:rPr>
            </w:pPr>
            <w:r w:rsidRPr="005B4624">
              <w:rPr>
                <w:rFonts w:ascii="仿宋" w:eastAsia="仿宋" w:hAnsi="仿宋" w:cs="仿宋" w:hint="eastAsia"/>
                <w:color w:val="auto"/>
                <w:sz w:val="24"/>
                <w:szCs w:val="24"/>
              </w:rPr>
              <w:t>主要工作经历</w:t>
            </w:r>
          </w:p>
        </w:tc>
      </w:tr>
      <w:tr w:rsidR="005B4624" w:rsidRPr="005B4624" w:rsidTr="005B4624">
        <w:trPr>
          <w:trHeight w:val="403"/>
        </w:trPr>
        <w:tc>
          <w:tcPr>
            <w:tcW w:w="1545" w:type="dxa"/>
            <w:gridSpan w:val="2"/>
            <w:shd w:val="clear" w:color="auto" w:fill="auto"/>
          </w:tcPr>
          <w:p w:rsidR="005B4624" w:rsidRPr="005B4624" w:rsidRDefault="005B4624" w:rsidP="005B4624">
            <w:pPr>
              <w:kinsoku/>
              <w:wordWrap w:val="0"/>
              <w:spacing w:before="93" w:line="220" w:lineRule="auto"/>
              <w:ind w:left="484"/>
              <w:rPr>
                <w:rFonts w:ascii="仿宋" w:eastAsia="仿宋" w:hAnsi="仿宋" w:cs="仿宋"/>
                <w:color w:val="auto"/>
                <w:sz w:val="24"/>
                <w:szCs w:val="24"/>
              </w:rPr>
            </w:pPr>
            <w:r w:rsidRPr="005B4624">
              <w:rPr>
                <w:rFonts w:ascii="仿宋" w:eastAsia="仿宋" w:hAnsi="仿宋" w:cs="仿宋" w:hint="eastAsia"/>
                <w:color w:val="auto"/>
                <w:sz w:val="24"/>
                <w:szCs w:val="24"/>
              </w:rPr>
              <w:t>时间</w:t>
            </w:r>
          </w:p>
        </w:tc>
        <w:tc>
          <w:tcPr>
            <w:tcW w:w="3422" w:type="dxa"/>
            <w:gridSpan w:val="4"/>
            <w:shd w:val="clear" w:color="auto" w:fill="auto"/>
          </w:tcPr>
          <w:p w:rsidR="005B4624" w:rsidRPr="005B4624" w:rsidRDefault="005B4624" w:rsidP="005B4624">
            <w:pPr>
              <w:kinsoku/>
              <w:wordWrap w:val="0"/>
              <w:spacing w:before="93" w:line="220" w:lineRule="auto"/>
              <w:ind w:left="882"/>
              <w:rPr>
                <w:rFonts w:ascii="仿宋" w:eastAsia="仿宋" w:hAnsi="仿宋" w:cs="仿宋"/>
                <w:color w:val="auto"/>
                <w:sz w:val="24"/>
                <w:szCs w:val="24"/>
              </w:rPr>
            </w:pPr>
            <w:r w:rsidRPr="005B4624">
              <w:rPr>
                <w:rFonts w:ascii="仿宋" w:eastAsia="仿宋" w:hAnsi="仿宋" w:cs="仿宋" w:hint="eastAsia"/>
                <w:color w:val="auto"/>
                <w:sz w:val="24"/>
                <w:szCs w:val="24"/>
              </w:rPr>
              <w:t>参加过的类似项目</w:t>
            </w:r>
          </w:p>
        </w:tc>
        <w:tc>
          <w:tcPr>
            <w:tcW w:w="1262" w:type="dxa"/>
            <w:shd w:val="clear" w:color="auto" w:fill="auto"/>
          </w:tcPr>
          <w:p w:rsidR="005B4624" w:rsidRPr="005B4624" w:rsidRDefault="005B4624" w:rsidP="005B4624">
            <w:pPr>
              <w:kinsoku/>
              <w:wordWrap w:val="0"/>
              <w:spacing w:before="93" w:line="220" w:lineRule="auto"/>
              <w:ind w:left="219"/>
              <w:rPr>
                <w:rFonts w:ascii="仿宋" w:eastAsia="仿宋" w:hAnsi="仿宋" w:cs="仿宋"/>
                <w:color w:val="auto"/>
                <w:sz w:val="24"/>
                <w:szCs w:val="24"/>
              </w:rPr>
            </w:pPr>
            <w:r w:rsidRPr="005B4624">
              <w:rPr>
                <w:rFonts w:ascii="仿宋" w:eastAsia="仿宋" w:hAnsi="仿宋" w:cs="仿宋" w:hint="eastAsia"/>
                <w:color w:val="auto"/>
                <w:sz w:val="24"/>
                <w:szCs w:val="24"/>
              </w:rPr>
              <w:t>担任职务</w:t>
            </w:r>
          </w:p>
        </w:tc>
        <w:tc>
          <w:tcPr>
            <w:tcW w:w="2298" w:type="dxa"/>
            <w:gridSpan w:val="2"/>
            <w:shd w:val="clear" w:color="auto" w:fill="auto"/>
          </w:tcPr>
          <w:p w:rsidR="005B4624" w:rsidRPr="005B4624" w:rsidRDefault="005B4624" w:rsidP="005B4624">
            <w:pPr>
              <w:kinsoku/>
              <w:wordWrap w:val="0"/>
              <w:spacing w:before="93" w:line="220" w:lineRule="auto"/>
              <w:ind w:left="328"/>
              <w:rPr>
                <w:rFonts w:ascii="仿宋" w:eastAsia="仿宋" w:hAnsi="仿宋" w:cs="仿宋"/>
                <w:color w:val="auto"/>
                <w:sz w:val="24"/>
                <w:szCs w:val="24"/>
              </w:rPr>
            </w:pPr>
            <w:r w:rsidRPr="005B4624">
              <w:rPr>
                <w:rFonts w:ascii="仿宋" w:eastAsia="仿宋" w:hAnsi="仿宋" w:cs="仿宋" w:hint="eastAsia"/>
                <w:color w:val="auto"/>
                <w:sz w:val="24"/>
                <w:szCs w:val="24"/>
              </w:rPr>
              <w:t>委托人及联系电话</w:t>
            </w:r>
          </w:p>
        </w:tc>
      </w:tr>
      <w:tr w:rsidR="005B4624" w:rsidRPr="005B4624" w:rsidTr="005B4624">
        <w:trPr>
          <w:trHeight w:val="402"/>
        </w:trPr>
        <w:tc>
          <w:tcPr>
            <w:tcW w:w="1545" w:type="dxa"/>
            <w:gridSpan w:val="2"/>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3422" w:type="dxa"/>
            <w:gridSpan w:val="4"/>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262"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2298" w:type="dxa"/>
            <w:gridSpan w:val="2"/>
            <w:shd w:val="clear" w:color="auto" w:fill="auto"/>
          </w:tcPr>
          <w:p w:rsidR="005B4624" w:rsidRPr="005B4624" w:rsidRDefault="005B4624" w:rsidP="005B4624">
            <w:pPr>
              <w:kinsoku/>
              <w:wordWrap w:val="0"/>
              <w:rPr>
                <w:rFonts w:ascii="仿宋" w:eastAsia="仿宋" w:hAnsi="仿宋" w:cs="仿宋"/>
                <w:color w:val="auto"/>
                <w:sz w:val="24"/>
                <w:szCs w:val="24"/>
              </w:rPr>
            </w:pPr>
          </w:p>
        </w:tc>
      </w:tr>
      <w:tr w:rsidR="005B4624" w:rsidRPr="005B4624" w:rsidTr="005B4624">
        <w:trPr>
          <w:trHeight w:val="398"/>
        </w:trPr>
        <w:tc>
          <w:tcPr>
            <w:tcW w:w="1545" w:type="dxa"/>
            <w:gridSpan w:val="2"/>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3422" w:type="dxa"/>
            <w:gridSpan w:val="4"/>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262"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2298" w:type="dxa"/>
            <w:gridSpan w:val="2"/>
            <w:shd w:val="clear" w:color="auto" w:fill="auto"/>
          </w:tcPr>
          <w:p w:rsidR="005B4624" w:rsidRPr="005B4624" w:rsidRDefault="005B4624" w:rsidP="005B4624">
            <w:pPr>
              <w:kinsoku/>
              <w:wordWrap w:val="0"/>
              <w:rPr>
                <w:rFonts w:ascii="仿宋" w:eastAsia="仿宋" w:hAnsi="仿宋" w:cs="仿宋"/>
                <w:color w:val="auto"/>
                <w:sz w:val="24"/>
                <w:szCs w:val="24"/>
              </w:rPr>
            </w:pPr>
          </w:p>
        </w:tc>
      </w:tr>
      <w:tr w:rsidR="005B4624" w:rsidRPr="005B4624" w:rsidTr="005B4624">
        <w:trPr>
          <w:trHeight w:val="403"/>
        </w:trPr>
        <w:tc>
          <w:tcPr>
            <w:tcW w:w="1545" w:type="dxa"/>
            <w:gridSpan w:val="2"/>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3422" w:type="dxa"/>
            <w:gridSpan w:val="4"/>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262"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2298" w:type="dxa"/>
            <w:gridSpan w:val="2"/>
            <w:shd w:val="clear" w:color="auto" w:fill="auto"/>
          </w:tcPr>
          <w:p w:rsidR="005B4624" w:rsidRPr="005B4624" w:rsidRDefault="005B4624" w:rsidP="005B4624">
            <w:pPr>
              <w:kinsoku/>
              <w:wordWrap w:val="0"/>
              <w:rPr>
                <w:rFonts w:ascii="仿宋" w:eastAsia="仿宋" w:hAnsi="仿宋" w:cs="仿宋"/>
                <w:color w:val="auto"/>
                <w:sz w:val="24"/>
                <w:szCs w:val="24"/>
              </w:rPr>
            </w:pPr>
          </w:p>
        </w:tc>
      </w:tr>
      <w:tr w:rsidR="005B4624" w:rsidRPr="005B4624" w:rsidTr="005B4624">
        <w:trPr>
          <w:trHeight w:val="403"/>
        </w:trPr>
        <w:tc>
          <w:tcPr>
            <w:tcW w:w="1545" w:type="dxa"/>
            <w:gridSpan w:val="2"/>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3422" w:type="dxa"/>
            <w:gridSpan w:val="4"/>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262"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2298" w:type="dxa"/>
            <w:gridSpan w:val="2"/>
            <w:shd w:val="clear" w:color="auto" w:fill="auto"/>
          </w:tcPr>
          <w:p w:rsidR="005B4624" w:rsidRPr="005B4624" w:rsidRDefault="005B4624" w:rsidP="005B4624">
            <w:pPr>
              <w:kinsoku/>
              <w:wordWrap w:val="0"/>
              <w:rPr>
                <w:rFonts w:ascii="仿宋" w:eastAsia="仿宋" w:hAnsi="仿宋" w:cs="仿宋"/>
                <w:color w:val="auto"/>
                <w:sz w:val="24"/>
                <w:szCs w:val="24"/>
              </w:rPr>
            </w:pPr>
          </w:p>
        </w:tc>
      </w:tr>
      <w:tr w:rsidR="005B4624" w:rsidRPr="005B4624" w:rsidTr="005B4624">
        <w:trPr>
          <w:trHeight w:val="403"/>
        </w:trPr>
        <w:tc>
          <w:tcPr>
            <w:tcW w:w="1545" w:type="dxa"/>
            <w:gridSpan w:val="2"/>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3422" w:type="dxa"/>
            <w:gridSpan w:val="4"/>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262"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2298" w:type="dxa"/>
            <w:gridSpan w:val="2"/>
            <w:shd w:val="clear" w:color="auto" w:fill="auto"/>
          </w:tcPr>
          <w:p w:rsidR="005B4624" w:rsidRPr="005B4624" w:rsidRDefault="005B4624" w:rsidP="005B4624">
            <w:pPr>
              <w:kinsoku/>
              <w:wordWrap w:val="0"/>
              <w:rPr>
                <w:rFonts w:ascii="仿宋" w:eastAsia="仿宋" w:hAnsi="仿宋" w:cs="仿宋"/>
                <w:color w:val="auto"/>
                <w:sz w:val="24"/>
                <w:szCs w:val="24"/>
              </w:rPr>
            </w:pPr>
          </w:p>
        </w:tc>
      </w:tr>
      <w:tr w:rsidR="005B4624" w:rsidRPr="005B4624" w:rsidTr="005B4624">
        <w:trPr>
          <w:trHeight w:val="402"/>
        </w:trPr>
        <w:tc>
          <w:tcPr>
            <w:tcW w:w="1545" w:type="dxa"/>
            <w:gridSpan w:val="2"/>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3422" w:type="dxa"/>
            <w:gridSpan w:val="4"/>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262"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2298" w:type="dxa"/>
            <w:gridSpan w:val="2"/>
            <w:shd w:val="clear" w:color="auto" w:fill="auto"/>
          </w:tcPr>
          <w:p w:rsidR="005B4624" w:rsidRPr="005B4624" w:rsidRDefault="005B4624" w:rsidP="005B4624">
            <w:pPr>
              <w:kinsoku/>
              <w:wordWrap w:val="0"/>
              <w:rPr>
                <w:rFonts w:ascii="仿宋" w:eastAsia="仿宋" w:hAnsi="仿宋" w:cs="仿宋"/>
                <w:color w:val="auto"/>
                <w:sz w:val="24"/>
                <w:szCs w:val="24"/>
              </w:rPr>
            </w:pPr>
          </w:p>
        </w:tc>
      </w:tr>
      <w:tr w:rsidR="005B4624" w:rsidRPr="005B4624" w:rsidTr="005B4624">
        <w:trPr>
          <w:trHeight w:val="398"/>
        </w:trPr>
        <w:tc>
          <w:tcPr>
            <w:tcW w:w="1545" w:type="dxa"/>
            <w:gridSpan w:val="2"/>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3422" w:type="dxa"/>
            <w:gridSpan w:val="4"/>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262"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2298" w:type="dxa"/>
            <w:gridSpan w:val="2"/>
            <w:shd w:val="clear" w:color="auto" w:fill="auto"/>
          </w:tcPr>
          <w:p w:rsidR="005B4624" w:rsidRPr="005B4624" w:rsidRDefault="005B4624" w:rsidP="005B4624">
            <w:pPr>
              <w:kinsoku/>
              <w:wordWrap w:val="0"/>
              <w:rPr>
                <w:rFonts w:ascii="仿宋" w:eastAsia="仿宋" w:hAnsi="仿宋" w:cs="仿宋"/>
                <w:color w:val="auto"/>
                <w:sz w:val="24"/>
                <w:szCs w:val="24"/>
              </w:rPr>
            </w:pPr>
          </w:p>
        </w:tc>
      </w:tr>
      <w:tr w:rsidR="005B4624" w:rsidRPr="005B4624" w:rsidTr="005B4624">
        <w:trPr>
          <w:trHeight w:val="403"/>
        </w:trPr>
        <w:tc>
          <w:tcPr>
            <w:tcW w:w="1545" w:type="dxa"/>
            <w:gridSpan w:val="2"/>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3422" w:type="dxa"/>
            <w:gridSpan w:val="4"/>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262"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2298" w:type="dxa"/>
            <w:gridSpan w:val="2"/>
            <w:shd w:val="clear" w:color="auto" w:fill="auto"/>
          </w:tcPr>
          <w:p w:rsidR="005B4624" w:rsidRPr="005B4624" w:rsidRDefault="005B4624" w:rsidP="005B4624">
            <w:pPr>
              <w:kinsoku/>
              <w:wordWrap w:val="0"/>
              <w:rPr>
                <w:rFonts w:ascii="仿宋" w:eastAsia="仿宋" w:hAnsi="仿宋" w:cs="仿宋"/>
                <w:color w:val="auto"/>
                <w:sz w:val="24"/>
                <w:szCs w:val="24"/>
              </w:rPr>
            </w:pPr>
          </w:p>
        </w:tc>
      </w:tr>
      <w:tr w:rsidR="005B4624" w:rsidRPr="005B4624" w:rsidTr="005B4624">
        <w:trPr>
          <w:trHeight w:val="408"/>
        </w:trPr>
        <w:tc>
          <w:tcPr>
            <w:tcW w:w="1545" w:type="dxa"/>
            <w:gridSpan w:val="2"/>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3422" w:type="dxa"/>
            <w:gridSpan w:val="4"/>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1262" w:type="dxa"/>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2298" w:type="dxa"/>
            <w:gridSpan w:val="2"/>
            <w:shd w:val="clear" w:color="auto" w:fill="auto"/>
          </w:tcPr>
          <w:p w:rsidR="005B4624" w:rsidRPr="005B4624" w:rsidRDefault="005B4624" w:rsidP="005B4624">
            <w:pPr>
              <w:kinsoku/>
              <w:wordWrap w:val="0"/>
              <w:rPr>
                <w:rFonts w:ascii="仿宋" w:eastAsia="仿宋" w:hAnsi="仿宋" w:cs="仿宋"/>
                <w:color w:val="auto"/>
                <w:sz w:val="24"/>
                <w:szCs w:val="24"/>
              </w:rPr>
            </w:pPr>
          </w:p>
        </w:tc>
      </w:tr>
    </w:tbl>
    <w:p w:rsidR="005B4624" w:rsidRDefault="005B4624">
      <w:pPr>
        <w:kinsoku/>
        <w:wordWrap w:val="0"/>
        <w:spacing w:before="25" w:line="216" w:lineRule="auto"/>
        <w:ind w:left="395"/>
        <w:rPr>
          <w:rFonts w:ascii="仿宋" w:eastAsia="仿宋" w:hAnsi="仿宋" w:cs="仿宋"/>
          <w:color w:val="auto"/>
          <w:sz w:val="24"/>
          <w:szCs w:val="24"/>
        </w:rPr>
      </w:pPr>
      <w:r>
        <w:rPr>
          <w:rFonts w:ascii="仿宋" w:eastAsia="仿宋" w:hAnsi="仿宋" w:cs="仿宋" w:hint="eastAsia"/>
          <w:color w:val="auto"/>
          <w:sz w:val="24"/>
          <w:szCs w:val="24"/>
        </w:rPr>
        <w:t>注：投标人应根据投标人须知第3.5.4项的要求在本表后附相关证明材料。</w:t>
      </w:r>
    </w:p>
    <w:p w:rsidR="005B4624" w:rsidRDefault="005B4624">
      <w:pPr>
        <w:kinsoku/>
        <w:wordWrap w:val="0"/>
        <w:rPr>
          <w:rFonts w:ascii="仿宋" w:eastAsia="仿宋" w:hAnsi="仿宋" w:cs="仿宋"/>
          <w:color w:val="auto"/>
          <w:sz w:val="24"/>
          <w:szCs w:val="24"/>
        </w:rPr>
        <w:sectPr w:rsidR="005B4624">
          <w:footerReference w:type="default" r:id="rId51"/>
          <w:pgSz w:w="11905" w:h="16839"/>
          <w:pgMar w:top="1440" w:right="1361" w:bottom="1440" w:left="1361" w:header="0" w:footer="1213" w:gutter="0"/>
          <w:cols w:space="720"/>
        </w:sectPr>
      </w:pPr>
    </w:p>
    <w:p w:rsidR="005B4624" w:rsidRDefault="005B4624">
      <w:pPr>
        <w:pStyle w:val="2"/>
        <w:kinsoku/>
        <w:wordWrap w:val="0"/>
        <w:spacing w:before="120"/>
        <w:rPr>
          <w:rFonts w:ascii="仿宋" w:hAnsi="仿宋" w:cs="仿宋"/>
          <w:color w:val="auto"/>
        </w:rPr>
      </w:pPr>
      <w:bookmarkStart w:id="352" w:name="_bookmark123"/>
      <w:bookmarkStart w:id="353" w:name="_Toc27218"/>
      <w:bookmarkEnd w:id="352"/>
      <w:r>
        <w:rPr>
          <w:rFonts w:ascii="仿宋" w:hAnsi="仿宋" w:cs="仿宋" w:hint="eastAsia"/>
          <w:color w:val="auto"/>
        </w:rPr>
        <w:lastRenderedPageBreak/>
        <w:t>九、全过程工程咨询工作大纲（暗标使用）</w:t>
      </w:r>
      <w:bookmarkEnd w:id="353"/>
    </w:p>
    <w:p w:rsidR="005B4624" w:rsidRDefault="005B4624">
      <w:pPr>
        <w:kinsoku/>
        <w:wordWrap w:val="0"/>
        <w:spacing w:before="261" w:line="442" w:lineRule="exact"/>
        <w:ind w:left="451"/>
        <w:rPr>
          <w:rFonts w:ascii="仿宋" w:eastAsia="仿宋" w:hAnsi="仿宋" w:cs="仿宋"/>
          <w:color w:val="auto"/>
          <w:sz w:val="24"/>
          <w:szCs w:val="24"/>
        </w:rPr>
      </w:pPr>
      <w:r>
        <w:rPr>
          <w:rFonts w:ascii="仿宋" w:eastAsia="仿宋" w:hAnsi="仿宋" w:cs="仿宋" w:hint="eastAsia"/>
          <w:color w:val="auto"/>
          <w:sz w:val="24"/>
          <w:szCs w:val="24"/>
        </w:rPr>
        <w:t>投标人应按招标文件要求编制本项目全过程工程咨询工作大纲，工作大纲应包括（但不限于）</w:t>
      </w:r>
    </w:p>
    <w:p w:rsidR="005B4624" w:rsidRDefault="005B4624">
      <w:pPr>
        <w:kinsoku/>
        <w:wordWrap w:val="0"/>
        <w:spacing w:line="219" w:lineRule="auto"/>
        <w:ind w:left="33"/>
        <w:rPr>
          <w:rFonts w:ascii="仿宋" w:eastAsia="仿宋" w:hAnsi="仿宋" w:cs="仿宋"/>
          <w:color w:val="auto"/>
          <w:sz w:val="24"/>
          <w:szCs w:val="24"/>
        </w:rPr>
      </w:pPr>
      <w:r>
        <w:rPr>
          <w:rFonts w:ascii="仿宋" w:eastAsia="仿宋" w:hAnsi="仿宋" w:cs="仿宋" w:hint="eastAsia"/>
          <w:color w:val="auto"/>
          <w:sz w:val="24"/>
          <w:szCs w:val="24"/>
        </w:rPr>
        <w:t>下列内容：</w:t>
      </w:r>
    </w:p>
    <w:p w:rsidR="005B4624" w:rsidRDefault="005B4624">
      <w:pPr>
        <w:kinsoku/>
        <w:wordWrap w:val="0"/>
        <w:spacing w:before="150" w:line="411" w:lineRule="auto"/>
        <w:ind w:left="33" w:right="176" w:firstLine="418"/>
        <w:rPr>
          <w:rFonts w:ascii="仿宋" w:eastAsia="仿宋" w:hAnsi="仿宋" w:cs="仿宋"/>
          <w:color w:val="auto"/>
          <w:sz w:val="24"/>
          <w:szCs w:val="24"/>
        </w:rPr>
      </w:pPr>
      <w:r>
        <w:rPr>
          <w:rFonts w:ascii="仿宋" w:eastAsia="仿宋" w:hAnsi="仿宋" w:cs="仿宋" w:hint="eastAsia"/>
          <w:color w:val="auto"/>
          <w:sz w:val="24"/>
          <w:szCs w:val="24"/>
        </w:rPr>
        <w:t>投标人应按招标文件要求编制本项目全过程工程咨询实施大纲，全过程咨询实施大纲</w:t>
      </w:r>
      <w:proofErr w:type="gramStart"/>
      <w:r>
        <w:rPr>
          <w:rFonts w:ascii="仿宋" w:eastAsia="仿宋" w:hAnsi="仿宋" w:cs="仿宋" w:hint="eastAsia"/>
          <w:color w:val="auto"/>
          <w:sz w:val="24"/>
          <w:szCs w:val="24"/>
        </w:rPr>
        <w:t>宜包括</w:t>
      </w:r>
      <w:proofErr w:type="gramEnd"/>
      <w:r>
        <w:rPr>
          <w:rFonts w:ascii="仿宋" w:eastAsia="仿宋" w:hAnsi="仿宋" w:cs="仿宋" w:hint="eastAsia"/>
          <w:color w:val="auto"/>
          <w:sz w:val="24"/>
          <w:szCs w:val="24"/>
        </w:rPr>
        <w:t>以下内容：</w:t>
      </w:r>
    </w:p>
    <w:p w:rsidR="005B4624" w:rsidRDefault="005B4624">
      <w:pPr>
        <w:kinsoku/>
        <w:wordWrap w:val="0"/>
        <w:spacing w:line="470" w:lineRule="exact"/>
        <w:ind w:left="452"/>
        <w:rPr>
          <w:rFonts w:ascii="仿宋" w:eastAsia="仿宋" w:hAnsi="仿宋" w:cs="仿宋"/>
          <w:color w:val="auto"/>
          <w:sz w:val="24"/>
          <w:szCs w:val="24"/>
        </w:rPr>
      </w:pPr>
      <w:r>
        <w:rPr>
          <w:rFonts w:ascii="仿宋" w:eastAsia="仿宋" w:hAnsi="仿宋" w:cs="仿宋" w:hint="eastAsia"/>
          <w:color w:val="auto"/>
          <w:sz w:val="24"/>
          <w:szCs w:val="24"/>
        </w:rPr>
        <w:t>项目概况</w:t>
      </w:r>
    </w:p>
    <w:p w:rsidR="005B4624" w:rsidRDefault="005B4624">
      <w:pPr>
        <w:kinsoku/>
        <w:wordWrap w:val="0"/>
        <w:spacing w:line="219" w:lineRule="auto"/>
        <w:ind w:left="453"/>
        <w:rPr>
          <w:rFonts w:ascii="仿宋" w:eastAsia="仿宋" w:hAnsi="仿宋" w:cs="仿宋"/>
          <w:color w:val="auto"/>
          <w:sz w:val="24"/>
          <w:szCs w:val="24"/>
        </w:rPr>
      </w:pPr>
      <w:r>
        <w:rPr>
          <w:rFonts w:ascii="仿宋" w:eastAsia="仿宋" w:hAnsi="仿宋" w:cs="仿宋" w:hint="eastAsia"/>
          <w:color w:val="auto"/>
          <w:sz w:val="24"/>
          <w:szCs w:val="24"/>
        </w:rPr>
        <w:t>进度管控</w:t>
      </w:r>
    </w:p>
    <w:p w:rsidR="005B4624" w:rsidRDefault="005B4624">
      <w:pPr>
        <w:kinsoku/>
        <w:wordWrap w:val="0"/>
        <w:spacing w:before="216" w:line="218" w:lineRule="auto"/>
        <w:ind w:left="451"/>
        <w:rPr>
          <w:rFonts w:ascii="仿宋" w:eastAsia="仿宋" w:hAnsi="仿宋" w:cs="仿宋"/>
          <w:color w:val="auto"/>
          <w:sz w:val="24"/>
          <w:szCs w:val="24"/>
        </w:rPr>
      </w:pPr>
      <w:r>
        <w:rPr>
          <w:rFonts w:ascii="仿宋" w:eastAsia="仿宋" w:hAnsi="仿宋" w:cs="仿宋" w:hint="eastAsia"/>
          <w:color w:val="auto"/>
          <w:sz w:val="24"/>
          <w:szCs w:val="24"/>
        </w:rPr>
        <w:t>信息管控</w:t>
      </w:r>
    </w:p>
    <w:p w:rsidR="005B4624" w:rsidRDefault="005B4624">
      <w:pPr>
        <w:kinsoku/>
        <w:wordWrap w:val="0"/>
        <w:spacing w:before="222" w:line="220" w:lineRule="auto"/>
        <w:ind w:left="454"/>
        <w:rPr>
          <w:rFonts w:ascii="仿宋" w:eastAsia="仿宋" w:hAnsi="仿宋" w:cs="仿宋"/>
          <w:color w:val="auto"/>
          <w:sz w:val="24"/>
          <w:szCs w:val="24"/>
        </w:rPr>
      </w:pPr>
      <w:bookmarkStart w:id="354" w:name="_Toc12908"/>
      <w:r>
        <w:rPr>
          <w:rFonts w:ascii="仿宋" w:eastAsia="仿宋" w:hAnsi="仿宋" w:cs="仿宋" w:hint="eastAsia"/>
          <w:color w:val="auto"/>
          <w:sz w:val="24"/>
          <w:szCs w:val="24"/>
        </w:rPr>
        <w:t>安全管控</w:t>
      </w:r>
      <w:bookmarkEnd w:id="354"/>
    </w:p>
    <w:p w:rsidR="005B4624" w:rsidRDefault="005B4624">
      <w:pPr>
        <w:kinsoku/>
        <w:wordWrap w:val="0"/>
        <w:spacing w:before="216" w:line="218" w:lineRule="auto"/>
        <w:ind w:left="456"/>
        <w:rPr>
          <w:rFonts w:ascii="仿宋" w:eastAsia="仿宋" w:hAnsi="仿宋" w:cs="仿宋"/>
          <w:color w:val="auto"/>
          <w:sz w:val="24"/>
          <w:szCs w:val="24"/>
        </w:rPr>
      </w:pPr>
      <w:r>
        <w:rPr>
          <w:rFonts w:ascii="仿宋" w:eastAsia="仿宋" w:hAnsi="仿宋" w:cs="仿宋" w:hint="eastAsia"/>
          <w:color w:val="auto"/>
          <w:sz w:val="24"/>
          <w:szCs w:val="24"/>
        </w:rPr>
        <w:t>质量控制</w:t>
      </w:r>
    </w:p>
    <w:p w:rsidR="005B4624" w:rsidRDefault="005B4624">
      <w:pPr>
        <w:kinsoku/>
        <w:wordWrap w:val="0"/>
        <w:spacing w:before="223" w:line="219" w:lineRule="auto"/>
        <w:ind w:left="467"/>
        <w:rPr>
          <w:rFonts w:ascii="仿宋" w:eastAsia="仿宋" w:hAnsi="仿宋" w:cs="仿宋"/>
          <w:color w:val="auto"/>
          <w:sz w:val="24"/>
          <w:szCs w:val="24"/>
        </w:rPr>
      </w:pPr>
      <w:r>
        <w:rPr>
          <w:rFonts w:ascii="仿宋" w:eastAsia="仿宋" w:hAnsi="仿宋" w:cs="仿宋" w:hint="eastAsia"/>
          <w:color w:val="auto"/>
          <w:sz w:val="24"/>
          <w:szCs w:val="24"/>
        </w:rPr>
        <w:t>☑技术管理</w:t>
      </w:r>
    </w:p>
    <w:p w:rsidR="005B4624" w:rsidRDefault="005B4624">
      <w:pPr>
        <w:kinsoku/>
        <w:wordWrap w:val="0"/>
        <w:spacing w:before="215" w:line="221" w:lineRule="auto"/>
        <w:ind w:left="455"/>
        <w:rPr>
          <w:rFonts w:ascii="仿宋" w:eastAsia="仿宋" w:hAnsi="仿宋" w:cs="仿宋"/>
          <w:color w:val="auto"/>
          <w:sz w:val="24"/>
          <w:szCs w:val="24"/>
        </w:rPr>
      </w:pPr>
      <w:r>
        <w:rPr>
          <w:rFonts w:ascii="仿宋" w:eastAsia="仿宋" w:hAnsi="仿宋" w:cs="仿宋" w:hint="eastAsia"/>
          <w:color w:val="auto"/>
          <w:sz w:val="24"/>
          <w:szCs w:val="24"/>
        </w:rPr>
        <w:t>人员管理</w:t>
      </w:r>
    </w:p>
    <w:p w:rsidR="005B4624" w:rsidRDefault="005B4624">
      <w:pPr>
        <w:kinsoku/>
        <w:wordWrap w:val="0"/>
        <w:spacing w:before="220" w:line="218" w:lineRule="auto"/>
        <w:ind w:left="452"/>
        <w:rPr>
          <w:rFonts w:ascii="仿宋" w:eastAsia="仿宋" w:hAnsi="仿宋" w:cs="仿宋"/>
          <w:color w:val="auto"/>
          <w:sz w:val="24"/>
          <w:szCs w:val="24"/>
        </w:rPr>
      </w:pPr>
      <w:r>
        <w:rPr>
          <w:rFonts w:ascii="仿宋" w:eastAsia="仿宋" w:hAnsi="仿宋" w:cs="仿宋" w:hint="eastAsia"/>
          <w:color w:val="auto"/>
          <w:sz w:val="24"/>
          <w:szCs w:val="24"/>
        </w:rPr>
        <w:t>本项目的重点、难点分析及对策</w:t>
      </w:r>
    </w:p>
    <w:p w:rsidR="005B4624" w:rsidRDefault="005B4624">
      <w:pPr>
        <w:kinsoku/>
        <w:wordWrap w:val="0"/>
        <w:spacing w:before="217" w:line="221" w:lineRule="auto"/>
        <w:ind w:left="467"/>
        <w:rPr>
          <w:rFonts w:ascii="仿宋" w:eastAsia="仿宋" w:hAnsi="仿宋" w:cs="仿宋"/>
          <w:color w:val="auto"/>
          <w:sz w:val="24"/>
          <w:szCs w:val="24"/>
        </w:rPr>
      </w:pPr>
      <w:r>
        <w:rPr>
          <w:rFonts w:ascii="仿宋" w:eastAsia="仿宋" w:hAnsi="仿宋" w:cs="仿宋" w:hint="eastAsia"/>
          <w:color w:val="auto"/>
          <w:sz w:val="24"/>
          <w:szCs w:val="24"/>
        </w:rPr>
        <w:t>☑风险管理</w:t>
      </w:r>
    </w:p>
    <w:p w:rsidR="005B4624" w:rsidRDefault="005B4624">
      <w:pPr>
        <w:kinsoku/>
        <w:wordWrap w:val="0"/>
        <w:spacing w:before="219" w:line="221" w:lineRule="auto"/>
        <w:ind w:left="467"/>
        <w:rPr>
          <w:rFonts w:ascii="仿宋" w:eastAsia="仿宋" w:hAnsi="仿宋" w:cs="仿宋"/>
          <w:color w:val="auto"/>
          <w:sz w:val="24"/>
          <w:szCs w:val="24"/>
        </w:rPr>
      </w:pPr>
      <w:r>
        <w:rPr>
          <w:rFonts w:ascii="仿宋" w:eastAsia="仿宋" w:hAnsi="仿宋" w:cs="仿宋" w:hint="eastAsia"/>
          <w:color w:val="auto"/>
          <w:sz w:val="24"/>
          <w:szCs w:val="24"/>
        </w:rPr>
        <w:t>☑合同管理</w:t>
      </w:r>
    </w:p>
    <w:p w:rsidR="005B4624" w:rsidRDefault="005B4624">
      <w:pPr>
        <w:kinsoku/>
        <w:wordWrap w:val="0"/>
        <w:spacing w:before="215" w:line="221" w:lineRule="auto"/>
        <w:ind w:left="467"/>
        <w:rPr>
          <w:rFonts w:ascii="仿宋" w:eastAsia="仿宋" w:hAnsi="仿宋" w:cs="仿宋"/>
          <w:color w:val="auto"/>
          <w:sz w:val="24"/>
          <w:szCs w:val="24"/>
        </w:rPr>
      </w:pPr>
      <w:r>
        <w:rPr>
          <w:rFonts w:ascii="仿宋" w:eastAsia="仿宋" w:hAnsi="仿宋" w:cs="仿宋" w:hint="eastAsia"/>
          <w:color w:val="auto"/>
          <w:sz w:val="24"/>
          <w:szCs w:val="24"/>
        </w:rPr>
        <w:t>☑投资管理</w:t>
      </w:r>
    </w:p>
    <w:p w:rsidR="005B4624" w:rsidRDefault="005B4624">
      <w:pPr>
        <w:kinsoku/>
        <w:wordWrap w:val="0"/>
        <w:spacing w:before="219" w:line="217" w:lineRule="auto"/>
        <w:ind w:left="29"/>
        <w:rPr>
          <w:rFonts w:ascii="仿宋" w:eastAsia="仿宋" w:hAnsi="仿宋" w:cs="仿宋"/>
          <w:color w:val="auto"/>
          <w:sz w:val="24"/>
          <w:szCs w:val="24"/>
        </w:rPr>
      </w:pPr>
      <w:r>
        <w:rPr>
          <w:rFonts w:ascii="仿宋" w:eastAsia="仿宋" w:hAnsi="仿宋" w:cs="仿宋" w:hint="eastAsia"/>
          <w:color w:val="auto"/>
          <w:sz w:val="24"/>
          <w:szCs w:val="24"/>
        </w:rPr>
        <w:t>制作要求</w:t>
      </w:r>
    </w:p>
    <w:p w:rsidR="005B4624" w:rsidRDefault="005B4624">
      <w:pPr>
        <w:kinsoku/>
        <w:wordWrap w:val="0"/>
        <w:spacing w:before="220" w:line="411" w:lineRule="auto"/>
        <w:ind w:left="31" w:firstLine="218"/>
        <w:rPr>
          <w:rFonts w:ascii="仿宋" w:eastAsia="仿宋" w:hAnsi="仿宋" w:cs="仿宋"/>
          <w:color w:val="auto"/>
          <w:sz w:val="24"/>
          <w:szCs w:val="24"/>
        </w:rPr>
      </w:pPr>
      <w:r>
        <w:rPr>
          <w:rFonts w:ascii="仿宋" w:eastAsia="仿宋" w:hAnsi="仿宋" w:cs="仿宋" w:hint="eastAsia"/>
          <w:color w:val="auto"/>
          <w:sz w:val="24"/>
          <w:szCs w:val="24"/>
        </w:rPr>
        <w:t>1、统一采用仿宋字体，除图纸内、表格内、框图内文字、数字采用仿宋字体（字的大小不作要求）外，其它文字、数字均采用4号仿宋字体，不得存在空白页，绘图部分不得设图签。</w:t>
      </w:r>
    </w:p>
    <w:p w:rsidR="005B4624" w:rsidRDefault="005B4624">
      <w:pPr>
        <w:kinsoku/>
        <w:wordWrap w:val="0"/>
        <w:spacing w:before="2" w:line="411" w:lineRule="auto"/>
        <w:ind w:left="41" w:right="175" w:firstLine="195"/>
        <w:rPr>
          <w:rFonts w:ascii="仿宋" w:eastAsia="仿宋" w:hAnsi="仿宋" w:cs="仿宋"/>
          <w:color w:val="auto"/>
          <w:sz w:val="24"/>
          <w:szCs w:val="24"/>
        </w:rPr>
      </w:pPr>
      <w:r>
        <w:rPr>
          <w:rFonts w:ascii="仿宋" w:eastAsia="仿宋" w:hAnsi="仿宋" w:cs="仿宋" w:hint="eastAsia"/>
          <w:color w:val="auto"/>
          <w:sz w:val="24"/>
          <w:szCs w:val="24"/>
        </w:rPr>
        <w:t>2、应在“全过程工程咨询工作大纲”/“设计方案”页签中导入电子招标文件生成相关评审模块的目录，并在评审模块目录中导入相关文件。</w:t>
      </w:r>
    </w:p>
    <w:p w:rsidR="005B4624" w:rsidRDefault="005B4624">
      <w:pPr>
        <w:kinsoku/>
        <w:wordWrap w:val="0"/>
        <w:spacing w:before="1" w:line="237" w:lineRule="auto"/>
        <w:ind w:left="238"/>
        <w:rPr>
          <w:rFonts w:ascii="仿宋" w:eastAsia="仿宋" w:hAnsi="仿宋" w:cs="仿宋"/>
          <w:color w:val="auto"/>
          <w:sz w:val="24"/>
          <w:szCs w:val="24"/>
        </w:rPr>
      </w:pPr>
      <w:bookmarkStart w:id="355" w:name="_Toc30619"/>
      <w:r>
        <w:rPr>
          <w:rFonts w:ascii="仿宋" w:eastAsia="仿宋" w:hAnsi="仿宋" w:cs="仿宋" w:hint="eastAsia"/>
          <w:color w:val="auto"/>
          <w:sz w:val="24"/>
          <w:szCs w:val="24"/>
        </w:rPr>
        <w:t>3、编制评审模块的文件时，需生成页码。</w:t>
      </w:r>
      <w:bookmarkEnd w:id="355"/>
    </w:p>
    <w:p w:rsidR="005B4624" w:rsidRDefault="005B4624">
      <w:pPr>
        <w:kinsoku/>
        <w:wordWrap w:val="0"/>
        <w:rPr>
          <w:rFonts w:ascii="仿宋" w:eastAsia="仿宋" w:hAnsi="仿宋" w:cs="仿宋"/>
          <w:color w:val="auto"/>
          <w:sz w:val="24"/>
          <w:szCs w:val="24"/>
        </w:rPr>
        <w:sectPr w:rsidR="005B4624">
          <w:footerReference w:type="default" r:id="rId52"/>
          <w:pgSz w:w="11905" w:h="16839"/>
          <w:pgMar w:top="1440" w:right="1361" w:bottom="1440" w:left="1361" w:header="0" w:footer="1213" w:gutter="0"/>
          <w:cols w:space="720"/>
        </w:sectPr>
      </w:pPr>
    </w:p>
    <w:p w:rsidR="005B4624" w:rsidRDefault="005B4624">
      <w:pPr>
        <w:pStyle w:val="2"/>
        <w:kinsoku/>
        <w:wordWrap w:val="0"/>
        <w:spacing w:before="120"/>
        <w:rPr>
          <w:rFonts w:ascii="仿宋" w:hAnsi="仿宋" w:cs="仿宋"/>
          <w:color w:val="auto"/>
        </w:rPr>
      </w:pPr>
      <w:bookmarkStart w:id="356" w:name="_bookmark124"/>
      <w:bookmarkStart w:id="357" w:name="_Toc32706"/>
      <w:bookmarkEnd w:id="356"/>
      <w:r>
        <w:rPr>
          <w:rFonts w:ascii="仿宋" w:hAnsi="仿宋" w:cs="仿宋" w:hint="eastAsia"/>
          <w:color w:val="auto"/>
        </w:rPr>
        <w:lastRenderedPageBreak/>
        <w:t>十、设计方案（暗标使用）</w:t>
      </w:r>
      <w:bookmarkEnd w:id="357"/>
    </w:p>
    <w:p w:rsidR="005B4624" w:rsidRDefault="005B4624">
      <w:pPr>
        <w:kinsoku/>
        <w:wordWrap w:val="0"/>
        <w:spacing w:before="223" w:line="412" w:lineRule="auto"/>
        <w:ind w:left="31" w:firstLine="218"/>
        <w:rPr>
          <w:rFonts w:ascii="仿宋" w:eastAsia="仿宋" w:hAnsi="仿宋" w:cs="仿宋"/>
          <w:color w:val="auto"/>
          <w:sz w:val="24"/>
          <w:szCs w:val="24"/>
        </w:rPr>
      </w:pPr>
      <w:r>
        <w:rPr>
          <w:rFonts w:ascii="仿宋" w:eastAsia="仿宋" w:hAnsi="仿宋" w:cs="仿宋" w:hint="eastAsia"/>
          <w:color w:val="auto"/>
          <w:sz w:val="24"/>
          <w:szCs w:val="24"/>
        </w:rPr>
        <w:t>1、统一采用仿宋字体，除图纸内、表格内、框图内文字、数字采用仿宋字体（字的大小不作要求）外，其它文字、数字均采用4号仿宋字体，不得存在空白页，绘图部分不得设图签。</w:t>
      </w:r>
    </w:p>
    <w:p w:rsidR="005B4624" w:rsidRDefault="005B4624">
      <w:pPr>
        <w:kinsoku/>
        <w:wordWrap w:val="0"/>
        <w:spacing w:before="223" w:line="412" w:lineRule="auto"/>
        <w:ind w:left="31" w:firstLine="218"/>
        <w:rPr>
          <w:rFonts w:ascii="仿宋" w:eastAsia="仿宋" w:hAnsi="仿宋" w:cs="仿宋"/>
          <w:color w:val="auto"/>
          <w:sz w:val="24"/>
          <w:szCs w:val="24"/>
        </w:rPr>
      </w:pPr>
      <w:r>
        <w:rPr>
          <w:rFonts w:ascii="仿宋" w:eastAsia="仿宋" w:hAnsi="仿宋" w:cs="仿宋" w:hint="eastAsia"/>
          <w:color w:val="auto"/>
          <w:sz w:val="24"/>
          <w:szCs w:val="24"/>
        </w:rPr>
        <w:t>2、应在“全过程工程咨询工作大纲”/“设计方案”页签中导入电子招标文件生成相关评审模块的目录，并在评审模块目录中导入相关文件。</w:t>
      </w:r>
    </w:p>
    <w:p w:rsidR="005B4624" w:rsidRDefault="005B4624">
      <w:pPr>
        <w:kinsoku/>
        <w:wordWrap w:val="0"/>
        <w:spacing w:before="142" w:line="238" w:lineRule="auto"/>
        <w:ind w:left="238"/>
        <w:rPr>
          <w:rFonts w:ascii="仿宋" w:eastAsia="仿宋" w:hAnsi="仿宋" w:cs="仿宋"/>
          <w:color w:val="auto"/>
          <w:sz w:val="24"/>
          <w:szCs w:val="24"/>
        </w:rPr>
      </w:pPr>
      <w:bookmarkStart w:id="358" w:name="_Toc3845"/>
      <w:r>
        <w:rPr>
          <w:rFonts w:ascii="仿宋" w:eastAsia="仿宋" w:hAnsi="仿宋" w:cs="仿宋" w:hint="eastAsia"/>
          <w:color w:val="auto"/>
          <w:sz w:val="24"/>
          <w:szCs w:val="24"/>
        </w:rPr>
        <w:t>3、编制评审模块的文件时，需生成页码。</w:t>
      </w:r>
      <w:bookmarkEnd w:id="358"/>
    </w:p>
    <w:p w:rsidR="005B4624" w:rsidRDefault="005B4624">
      <w:pPr>
        <w:kinsoku/>
        <w:wordWrap w:val="0"/>
        <w:rPr>
          <w:rFonts w:ascii="仿宋" w:eastAsia="仿宋" w:hAnsi="仿宋" w:cs="仿宋"/>
          <w:color w:val="auto"/>
          <w:sz w:val="24"/>
          <w:szCs w:val="24"/>
        </w:rPr>
        <w:sectPr w:rsidR="005B4624">
          <w:footerReference w:type="default" r:id="rId53"/>
          <w:pgSz w:w="11905" w:h="16839"/>
          <w:pgMar w:top="1440" w:right="1361" w:bottom="1440" w:left="1361" w:header="0" w:footer="1213" w:gutter="0"/>
          <w:cols w:space="720"/>
        </w:sectPr>
      </w:pPr>
    </w:p>
    <w:p w:rsidR="005B4624" w:rsidRDefault="005B4624">
      <w:pPr>
        <w:pStyle w:val="2"/>
        <w:kinsoku/>
        <w:wordWrap w:val="0"/>
        <w:spacing w:before="120"/>
        <w:rPr>
          <w:rFonts w:ascii="仿宋" w:hAnsi="仿宋" w:cs="仿宋"/>
          <w:color w:val="auto"/>
        </w:rPr>
      </w:pPr>
      <w:bookmarkStart w:id="359" w:name="_bookmark125"/>
      <w:bookmarkStart w:id="360" w:name="_Toc13892"/>
      <w:bookmarkEnd w:id="359"/>
      <w:r>
        <w:rPr>
          <w:rFonts w:ascii="仿宋" w:hAnsi="仿宋" w:cs="仿宋" w:hint="eastAsia"/>
          <w:color w:val="auto"/>
        </w:rPr>
        <w:lastRenderedPageBreak/>
        <w:t>十一、拟分包项目情况表（如有）</w:t>
      </w:r>
      <w:bookmarkEnd w:id="360"/>
    </w:p>
    <w:p w:rsidR="005B4624" w:rsidRDefault="005B4624">
      <w:pPr>
        <w:kinsoku/>
        <w:wordWrap w:val="0"/>
        <w:rPr>
          <w:rFonts w:ascii="仿宋" w:eastAsia="仿宋" w:hAnsi="仿宋" w:cs="仿宋"/>
          <w:color w:val="auto"/>
          <w:sz w:val="24"/>
          <w:szCs w:val="24"/>
        </w:rPr>
        <w:sectPr w:rsidR="005B4624">
          <w:footerReference w:type="default" r:id="rId54"/>
          <w:pgSz w:w="11905" w:h="16839"/>
          <w:pgMar w:top="1440" w:right="1361" w:bottom="1440" w:left="1361" w:header="0" w:footer="1213" w:gutter="0"/>
          <w:cols w:space="720"/>
        </w:sectPr>
      </w:pPr>
    </w:p>
    <w:p w:rsidR="005B4624" w:rsidRDefault="005B4624">
      <w:pPr>
        <w:pStyle w:val="2"/>
        <w:kinsoku/>
        <w:wordWrap w:val="0"/>
        <w:spacing w:before="120"/>
        <w:rPr>
          <w:rFonts w:ascii="仿宋" w:hAnsi="仿宋" w:cs="仿宋"/>
          <w:color w:val="auto"/>
        </w:rPr>
      </w:pPr>
      <w:bookmarkStart w:id="361" w:name="_bookmark126"/>
      <w:bookmarkStart w:id="362" w:name="_Toc3516"/>
      <w:bookmarkEnd w:id="361"/>
      <w:r>
        <w:rPr>
          <w:rFonts w:ascii="仿宋" w:hAnsi="仿宋" w:cs="仿宋" w:hint="eastAsia"/>
          <w:color w:val="auto"/>
        </w:rPr>
        <w:lastRenderedPageBreak/>
        <w:t>十二、承诺书</w:t>
      </w:r>
      <w:bookmarkEnd w:id="362"/>
    </w:p>
    <w:p w:rsidR="005B4624" w:rsidRDefault="005B4624">
      <w:pPr>
        <w:kinsoku/>
        <w:wordWrap w:val="0"/>
        <w:spacing w:line="257" w:lineRule="auto"/>
        <w:rPr>
          <w:rFonts w:ascii="仿宋" w:eastAsia="仿宋" w:hAnsi="仿宋" w:cs="仿宋"/>
          <w:color w:val="auto"/>
          <w:sz w:val="24"/>
          <w:szCs w:val="24"/>
        </w:rPr>
      </w:pPr>
    </w:p>
    <w:p w:rsidR="005B4624" w:rsidRDefault="005B4624">
      <w:pPr>
        <w:kinsoku/>
        <w:wordWrap w:val="0"/>
        <w:spacing w:line="257" w:lineRule="auto"/>
        <w:rPr>
          <w:rFonts w:ascii="仿宋" w:eastAsia="仿宋" w:hAnsi="仿宋" w:cs="仿宋"/>
          <w:color w:val="auto"/>
          <w:sz w:val="24"/>
          <w:szCs w:val="24"/>
        </w:rPr>
      </w:pPr>
    </w:p>
    <w:p w:rsidR="005B4624" w:rsidRDefault="005B4624">
      <w:pPr>
        <w:kinsoku/>
        <w:wordWrap w:val="0"/>
        <w:spacing w:line="258" w:lineRule="auto"/>
        <w:rPr>
          <w:rFonts w:ascii="仿宋" w:eastAsia="仿宋" w:hAnsi="仿宋" w:cs="仿宋"/>
          <w:color w:val="auto"/>
          <w:sz w:val="24"/>
          <w:szCs w:val="24"/>
        </w:rPr>
      </w:pPr>
    </w:p>
    <w:p w:rsidR="005B4624" w:rsidRDefault="005B4624">
      <w:pPr>
        <w:tabs>
          <w:tab w:val="left" w:pos="768"/>
        </w:tabs>
        <w:kinsoku/>
        <w:wordWrap w:val="0"/>
        <w:spacing w:before="69" w:line="218" w:lineRule="auto"/>
        <w:ind w:left="14"/>
        <w:rPr>
          <w:rFonts w:ascii="仿宋" w:eastAsia="仿宋" w:hAnsi="仿宋" w:cs="仿宋"/>
          <w:color w:val="auto"/>
          <w:sz w:val="24"/>
          <w:szCs w:val="24"/>
        </w:rPr>
      </w:pPr>
      <w:r>
        <w:rPr>
          <w:rFonts w:ascii="仿宋" w:eastAsia="仿宋" w:hAnsi="仿宋" w:cs="仿宋" w:hint="eastAsia"/>
          <w:color w:val="auto"/>
          <w:sz w:val="24"/>
          <w:szCs w:val="24"/>
          <w:u w:val="single"/>
        </w:rPr>
        <w:tab/>
      </w:r>
      <w:r>
        <w:rPr>
          <w:rFonts w:ascii="仿宋" w:eastAsia="仿宋" w:hAnsi="仿宋" w:cs="仿宋" w:hint="eastAsia"/>
          <w:color w:val="auto"/>
          <w:sz w:val="24"/>
          <w:szCs w:val="24"/>
        </w:rPr>
        <w:t>（招标人名称）：</w:t>
      </w:r>
    </w:p>
    <w:p w:rsidR="005B4624" w:rsidRDefault="005B4624">
      <w:pPr>
        <w:kinsoku/>
        <w:wordWrap w:val="0"/>
        <w:spacing w:line="308" w:lineRule="auto"/>
        <w:rPr>
          <w:rFonts w:ascii="仿宋" w:eastAsia="仿宋" w:hAnsi="仿宋" w:cs="仿宋"/>
          <w:color w:val="auto"/>
          <w:sz w:val="24"/>
          <w:szCs w:val="24"/>
        </w:rPr>
      </w:pPr>
    </w:p>
    <w:p w:rsidR="005B4624" w:rsidRDefault="005B4624">
      <w:pPr>
        <w:kinsoku/>
        <w:wordWrap w:val="0"/>
        <w:spacing w:line="308" w:lineRule="auto"/>
        <w:rPr>
          <w:rFonts w:ascii="仿宋" w:eastAsia="仿宋" w:hAnsi="仿宋" w:cs="仿宋"/>
          <w:color w:val="auto"/>
          <w:sz w:val="24"/>
          <w:szCs w:val="24"/>
        </w:rPr>
      </w:pPr>
    </w:p>
    <w:p w:rsidR="005B4624" w:rsidRDefault="005B4624">
      <w:pPr>
        <w:kinsoku/>
        <w:wordWrap w:val="0"/>
        <w:spacing w:before="68" w:line="216" w:lineRule="auto"/>
        <w:ind w:left="459"/>
        <w:rPr>
          <w:rFonts w:ascii="仿宋" w:eastAsia="仿宋" w:hAnsi="仿宋" w:cs="仿宋"/>
          <w:color w:val="auto"/>
          <w:sz w:val="24"/>
          <w:szCs w:val="24"/>
        </w:rPr>
      </w:pPr>
      <w:r>
        <w:rPr>
          <w:rFonts w:ascii="仿宋" w:eastAsia="仿宋" w:hAnsi="仿宋" w:cs="仿宋" w:hint="eastAsia"/>
          <w:color w:val="auto"/>
          <w:sz w:val="24"/>
          <w:szCs w:val="24"/>
        </w:rPr>
        <w:t>我方在参加</w:t>
      </w:r>
      <w:r>
        <w:rPr>
          <w:rFonts w:ascii="仿宋" w:eastAsia="仿宋" w:hAnsi="仿宋" w:cs="仿宋" w:hint="eastAsia"/>
          <w:color w:val="auto"/>
          <w:sz w:val="24"/>
          <w:szCs w:val="24"/>
          <w:u w:val="single"/>
        </w:rPr>
        <w:tab/>
        <w:t xml:space="preserve">     </w:t>
      </w:r>
      <w:r>
        <w:rPr>
          <w:rFonts w:ascii="仿宋" w:eastAsia="仿宋" w:hAnsi="仿宋" w:cs="仿宋" w:hint="eastAsia"/>
          <w:color w:val="auto"/>
          <w:sz w:val="24"/>
          <w:szCs w:val="24"/>
        </w:rPr>
        <w:t>（项目名称）全过程工程咨询投标活动中，郑重承诺如下：</w:t>
      </w:r>
    </w:p>
    <w:p w:rsidR="005B4624" w:rsidRDefault="005B4624">
      <w:pPr>
        <w:kinsoku/>
        <w:wordWrap w:val="0"/>
        <w:spacing w:before="218" w:line="412" w:lineRule="auto"/>
        <w:ind w:left="39" w:right="13" w:firstLine="421"/>
        <w:rPr>
          <w:rFonts w:ascii="仿宋" w:eastAsia="仿宋" w:hAnsi="仿宋" w:cs="仿宋"/>
          <w:color w:val="auto"/>
          <w:sz w:val="24"/>
          <w:szCs w:val="24"/>
        </w:rPr>
      </w:pPr>
      <w:r>
        <w:rPr>
          <w:rFonts w:ascii="仿宋" w:eastAsia="仿宋" w:hAnsi="仿宋" w:cs="仿宋" w:hint="eastAsia"/>
          <w:color w:val="auto"/>
          <w:sz w:val="24"/>
          <w:szCs w:val="24"/>
        </w:rPr>
        <w:t>1.我方在此声明，本次招标投标活动中申报的各项材料真实、合法、有效，并愿意承担因虚假资料或与事实不符而导致的一切后果。</w:t>
      </w:r>
    </w:p>
    <w:p w:rsidR="005B4624" w:rsidRDefault="005B4624">
      <w:pPr>
        <w:kinsoku/>
        <w:wordWrap w:val="0"/>
        <w:spacing w:line="237" w:lineRule="auto"/>
        <w:ind w:left="447"/>
        <w:rPr>
          <w:rFonts w:ascii="仿宋" w:eastAsia="仿宋" w:hAnsi="仿宋" w:cs="仿宋"/>
          <w:color w:val="auto"/>
          <w:sz w:val="24"/>
          <w:szCs w:val="24"/>
        </w:rPr>
      </w:pPr>
      <w:bookmarkStart w:id="363" w:name="_Toc14958"/>
      <w:r>
        <w:rPr>
          <w:rFonts w:ascii="仿宋" w:eastAsia="仿宋" w:hAnsi="仿宋" w:cs="仿宋" w:hint="eastAsia"/>
          <w:color w:val="auto"/>
          <w:sz w:val="24"/>
          <w:szCs w:val="24"/>
        </w:rPr>
        <w:t>2.我方不存在招标文件中投标人资格要求不得存在的任一情形。</w:t>
      </w:r>
      <w:bookmarkEnd w:id="363"/>
    </w:p>
    <w:p w:rsidR="005B4624" w:rsidRDefault="005B4624">
      <w:pPr>
        <w:kinsoku/>
        <w:wordWrap w:val="0"/>
        <w:spacing w:before="200" w:line="412" w:lineRule="auto"/>
        <w:ind w:left="28" w:right="10" w:firstLine="420"/>
        <w:rPr>
          <w:rFonts w:ascii="仿宋" w:eastAsia="仿宋" w:hAnsi="仿宋" w:cs="仿宋"/>
          <w:color w:val="auto"/>
          <w:sz w:val="24"/>
          <w:szCs w:val="24"/>
        </w:rPr>
      </w:pPr>
      <w:r>
        <w:rPr>
          <w:rFonts w:ascii="仿宋" w:eastAsia="仿宋" w:hAnsi="仿宋" w:cs="仿宋" w:hint="eastAsia"/>
          <w:color w:val="auto"/>
          <w:sz w:val="24"/>
          <w:szCs w:val="24"/>
        </w:rPr>
        <w:t>3.我方严格遵守相关法律法规，没有资质挂靠、串标、围标等违法、违规行为，投标文件拟投入的管理、技术人员均为我方正式在职人员。</w:t>
      </w:r>
    </w:p>
    <w:p w:rsidR="005B4624" w:rsidRDefault="005B4624">
      <w:pPr>
        <w:kinsoku/>
        <w:wordWrap w:val="0"/>
        <w:spacing w:before="1" w:line="411" w:lineRule="auto"/>
        <w:ind w:left="49" w:right="13" w:firstLine="394"/>
        <w:rPr>
          <w:rFonts w:ascii="仿宋" w:eastAsia="仿宋" w:hAnsi="仿宋" w:cs="仿宋"/>
          <w:color w:val="auto"/>
          <w:sz w:val="24"/>
          <w:szCs w:val="24"/>
        </w:rPr>
      </w:pPr>
      <w:r>
        <w:rPr>
          <w:rFonts w:ascii="仿宋" w:eastAsia="仿宋" w:hAnsi="仿宋" w:cs="仿宋" w:hint="eastAsia"/>
          <w:color w:val="auto"/>
          <w:sz w:val="24"/>
          <w:szCs w:val="24"/>
        </w:rPr>
        <w:t>4.我方不参与不正当竞争，不向招标人、招标代理机构、交易中心、评标专家以及行业监督部门行贿以谋取不正当利益。</w:t>
      </w:r>
    </w:p>
    <w:p w:rsidR="005B4624" w:rsidRDefault="005B4624">
      <w:pPr>
        <w:kinsoku/>
        <w:wordWrap w:val="0"/>
        <w:spacing w:before="1" w:line="411" w:lineRule="auto"/>
        <w:ind w:left="28" w:right="13" w:firstLine="421"/>
        <w:rPr>
          <w:rFonts w:ascii="仿宋" w:eastAsia="仿宋" w:hAnsi="仿宋" w:cs="仿宋"/>
          <w:color w:val="auto"/>
          <w:sz w:val="24"/>
          <w:szCs w:val="24"/>
        </w:rPr>
      </w:pPr>
      <w:r>
        <w:rPr>
          <w:rFonts w:ascii="仿宋" w:eastAsia="仿宋" w:hAnsi="仿宋" w:cs="仿宋" w:hint="eastAsia"/>
          <w:color w:val="auto"/>
          <w:sz w:val="24"/>
          <w:szCs w:val="24"/>
        </w:rPr>
        <w:t>5.我方保证中标之后严格按照招标文件和投标文件约定及时签订合同，按照合同约定提供优质服务。</w:t>
      </w:r>
    </w:p>
    <w:p w:rsidR="005B4624" w:rsidRDefault="005B4624">
      <w:pPr>
        <w:kinsoku/>
        <w:wordWrap w:val="0"/>
        <w:spacing w:before="1" w:line="220" w:lineRule="auto"/>
        <w:ind w:left="451"/>
        <w:rPr>
          <w:rFonts w:ascii="仿宋" w:eastAsia="仿宋" w:hAnsi="仿宋" w:cs="仿宋"/>
          <w:color w:val="auto"/>
          <w:sz w:val="24"/>
          <w:szCs w:val="24"/>
        </w:rPr>
      </w:pPr>
      <w:r>
        <w:rPr>
          <w:rFonts w:ascii="仿宋" w:eastAsia="仿宋" w:hAnsi="仿宋" w:cs="仿宋" w:hint="eastAsia"/>
          <w:color w:val="auto"/>
          <w:sz w:val="24"/>
          <w:szCs w:val="24"/>
        </w:rPr>
        <w:t>特此承诺！</w:t>
      </w:r>
    </w:p>
    <w:p w:rsidR="005B4624" w:rsidRDefault="005B4624">
      <w:pPr>
        <w:kinsoku/>
        <w:wordWrap w:val="0"/>
        <w:spacing w:line="306" w:lineRule="auto"/>
        <w:rPr>
          <w:rFonts w:ascii="仿宋" w:eastAsia="仿宋" w:hAnsi="仿宋" w:cs="仿宋"/>
          <w:color w:val="auto"/>
          <w:sz w:val="24"/>
          <w:szCs w:val="24"/>
        </w:rPr>
      </w:pPr>
    </w:p>
    <w:p w:rsidR="005B4624" w:rsidRDefault="005B4624">
      <w:pPr>
        <w:kinsoku/>
        <w:wordWrap w:val="0"/>
        <w:spacing w:line="306" w:lineRule="auto"/>
        <w:rPr>
          <w:rFonts w:ascii="仿宋" w:eastAsia="仿宋" w:hAnsi="仿宋" w:cs="仿宋"/>
          <w:color w:val="auto"/>
          <w:sz w:val="24"/>
          <w:szCs w:val="24"/>
        </w:rPr>
      </w:pPr>
    </w:p>
    <w:p w:rsidR="005B4624" w:rsidRDefault="005B4624">
      <w:pPr>
        <w:kinsoku/>
        <w:wordWrap w:val="0"/>
        <w:spacing w:before="68" w:line="412" w:lineRule="auto"/>
        <w:ind w:left="4112" w:right="20" w:hanging="7"/>
        <w:rPr>
          <w:rFonts w:ascii="仿宋" w:eastAsia="仿宋" w:hAnsi="仿宋" w:cs="仿宋"/>
          <w:color w:val="auto"/>
          <w:sz w:val="24"/>
          <w:szCs w:val="24"/>
        </w:rPr>
      </w:pPr>
      <w:r>
        <w:rPr>
          <w:rFonts w:ascii="仿宋" w:eastAsia="仿宋" w:hAnsi="仿宋" w:cs="仿宋" w:hint="eastAsia"/>
          <w:color w:val="auto"/>
          <w:sz w:val="24"/>
          <w:szCs w:val="24"/>
        </w:rPr>
        <w:t>投标人：</w:t>
      </w:r>
      <w:r>
        <w:rPr>
          <w:rFonts w:ascii="仿宋" w:eastAsia="仿宋" w:hAnsi="仿宋" w:cs="仿宋" w:hint="eastAsia"/>
          <w:color w:val="auto"/>
          <w:u w:val="single"/>
        </w:rPr>
        <w:t xml:space="preserve">                          </w:t>
      </w:r>
      <w:r>
        <w:rPr>
          <w:rFonts w:ascii="仿宋" w:eastAsia="仿宋" w:hAnsi="仿宋" w:cs="仿宋" w:hint="eastAsia"/>
          <w:color w:val="auto"/>
          <w:sz w:val="24"/>
          <w:szCs w:val="24"/>
        </w:rPr>
        <w:t>（盖单位章）</w:t>
      </w:r>
    </w:p>
    <w:p w:rsidR="005B4624" w:rsidRDefault="005B4624">
      <w:pPr>
        <w:kinsoku/>
        <w:wordWrap w:val="0"/>
        <w:spacing w:before="68" w:line="412" w:lineRule="auto"/>
        <w:ind w:right="20"/>
        <w:jc w:val="right"/>
        <w:rPr>
          <w:rFonts w:ascii="仿宋" w:eastAsia="仿宋" w:hAnsi="仿宋" w:cs="仿宋"/>
          <w:color w:val="auto"/>
          <w:sz w:val="24"/>
          <w:szCs w:val="24"/>
        </w:rPr>
      </w:pPr>
      <w:r>
        <w:rPr>
          <w:rFonts w:ascii="仿宋" w:eastAsia="仿宋" w:hAnsi="仿宋" w:cs="仿宋" w:hint="eastAsia"/>
          <w:color w:val="auto"/>
          <w:sz w:val="24"/>
          <w:szCs w:val="24"/>
        </w:rPr>
        <w:t>法定代表人或其委托代理人：</w:t>
      </w:r>
      <w:r>
        <w:rPr>
          <w:rFonts w:ascii="仿宋" w:eastAsia="仿宋" w:hAnsi="仿宋" w:cs="仿宋" w:hint="eastAsia"/>
          <w:color w:val="auto"/>
          <w:u w:val="single"/>
        </w:rPr>
        <w:t xml:space="preserve">                        </w:t>
      </w:r>
      <w:r>
        <w:rPr>
          <w:rFonts w:ascii="仿宋" w:eastAsia="仿宋" w:hAnsi="仿宋" w:cs="仿宋" w:hint="eastAsia"/>
          <w:color w:val="auto"/>
          <w:sz w:val="24"/>
          <w:szCs w:val="24"/>
        </w:rPr>
        <w:t>（签字或盖章）</w:t>
      </w:r>
    </w:p>
    <w:p w:rsidR="005B4624" w:rsidRDefault="005B4624">
      <w:pPr>
        <w:kinsoku/>
        <w:wordWrap w:val="0"/>
        <w:spacing w:before="1" w:line="214" w:lineRule="auto"/>
        <w:jc w:val="right"/>
        <w:rPr>
          <w:rFonts w:ascii="仿宋" w:eastAsia="仿宋" w:hAnsi="仿宋" w:cs="仿宋"/>
          <w:color w:val="auto"/>
          <w:sz w:val="24"/>
          <w:szCs w:val="24"/>
        </w:rPr>
      </w:pPr>
      <w:r>
        <w:rPr>
          <w:rFonts w:ascii="仿宋" w:eastAsia="仿宋" w:hAnsi="仿宋" w:cs="仿宋" w:hint="eastAsia"/>
          <w:color w:val="auto"/>
          <w:u w:val="single"/>
        </w:rPr>
        <w:t xml:space="preserve">        </w:t>
      </w:r>
      <w:r>
        <w:rPr>
          <w:rFonts w:ascii="仿宋" w:eastAsia="仿宋" w:hAnsi="仿宋" w:cs="仿宋" w:hint="eastAsia"/>
          <w:color w:val="auto"/>
          <w:sz w:val="24"/>
          <w:szCs w:val="24"/>
        </w:rPr>
        <w:t>年</w:t>
      </w:r>
      <w:r>
        <w:rPr>
          <w:rFonts w:ascii="仿宋" w:eastAsia="仿宋" w:hAnsi="仿宋" w:cs="仿宋" w:hint="eastAsia"/>
          <w:color w:val="auto"/>
          <w:u w:val="single"/>
        </w:rPr>
        <w:t xml:space="preserve">        </w:t>
      </w:r>
      <w:r>
        <w:rPr>
          <w:rFonts w:ascii="仿宋" w:eastAsia="仿宋" w:hAnsi="仿宋" w:cs="仿宋" w:hint="eastAsia"/>
          <w:color w:val="auto"/>
          <w:sz w:val="24"/>
          <w:szCs w:val="24"/>
        </w:rPr>
        <w:t>月</w:t>
      </w:r>
      <w:r>
        <w:rPr>
          <w:rFonts w:ascii="仿宋" w:eastAsia="仿宋" w:hAnsi="仿宋" w:cs="仿宋" w:hint="eastAsia"/>
          <w:color w:val="auto"/>
          <w:u w:val="single"/>
        </w:rPr>
        <w:t xml:space="preserve">        </w:t>
      </w:r>
      <w:r>
        <w:rPr>
          <w:rFonts w:ascii="仿宋" w:eastAsia="仿宋" w:hAnsi="仿宋" w:cs="仿宋" w:hint="eastAsia"/>
          <w:color w:val="auto"/>
          <w:sz w:val="24"/>
          <w:szCs w:val="24"/>
        </w:rPr>
        <w:t>日</w:t>
      </w:r>
    </w:p>
    <w:p w:rsidR="005B4624" w:rsidRDefault="005B4624">
      <w:pPr>
        <w:kinsoku/>
        <w:wordWrap w:val="0"/>
        <w:spacing w:line="345" w:lineRule="auto"/>
        <w:rPr>
          <w:rFonts w:ascii="仿宋" w:eastAsia="仿宋" w:hAnsi="仿宋" w:cs="仿宋"/>
          <w:color w:val="auto"/>
          <w:sz w:val="24"/>
          <w:szCs w:val="24"/>
        </w:rPr>
      </w:pPr>
    </w:p>
    <w:p w:rsidR="005B4624" w:rsidRDefault="005B4624">
      <w:pPr>
        <w:kinsoku/>
        <w:wordWrap w:val="0"/>
        <w:spacing w:line="346" w:lineRule="auto"/>
        <w:rPr>
          <w:rFonts w:ascii="仿宋" w:eastAsia="仿宋" w:hAnsi="仿宋" w:cs="仿宋"/>
          <w:color w:val="auto"/>
          <w:sz w:val="24"/>
          <w:szCs w:val="24"/>
        </w:rPr>
      </w:pPr>
    </w:p>
    <w:p w:rsidR="005B4624" w:rsidRDefault="005B4624">
      <w:pPr>
        <w:kinsoku/>
        <w:wordWrap w:val="0"/>
        <w:spacing w:before="68" w:line="217" w:lineRule="auto"/>
        <w:ind w:left="34"/>
        <w:rPr>
          <w:rFonts w:ascii="仿宋" w:eastAsia="仿宋" w:hAnsi="仿宋" w:cs="仿宋"/>
          <w:color w:val="auto"/>
          <w:sz w:val="24"/>
          <w:szCs w:val="24"/>
        </w:rPr>
      </w:pPr>
      <w:r>
        <w:rPr>
          <w:rFonts w:ascii="仿宋" w:eastAsia="仿宋" w:hAnsi="仿宋" w:cs="仿宋" w:hint="eastAsia"/>
          <w:color w:val="auto"/>
          <w:sz w:val="24"/>
          <w:szCs w:val="24"/>
        </w:rPr>
        <w:t>注：以联合体形式投标的，</w:t>
      </w:r>
      <w:proofErr w:type="gramStart"/>
      <w:r>
        <w:rPr>
          <w:rFonts w:ascii="仿宋" w:eastAsia="仿宋" w:hAnsi="仿宋" w:cs="仿宋" w:hint="eastAsia"/>
          <w:color w:val="auto"/>
          <w:sz w:val="24"/>
          <w:szCs w:val="24"/>
        </w:rPr>
        <w:t>本承诺</w:t>
      </w:r>
      <w:proofErr w:type="gramEnd"/>
      <w:r>
        <w:rPr>
          <w:rFonts w:ascii="仿宋" w:eastAsia="仿宋" w:hAnsi="仿宋" w:cs="仿宋" w:hint="eastAsia"/>
          <w:color w:val="auto"/>
          <w:sz w:val="24"/>
          <w:szCs w:val="24"/>
        </w:rPr>
        <w:t>书应由联合体牵头人按上述规定填写并签署。</w:t>
      </w:r>
    </w:p>
    <w:p w:rsidR="005B4624" w:rsidRDefault="005B4624">
      <w:pPr>
        <w:kinsoku/>
        <w:wordWrap w:val="0"/>
        <w:rPr>
          <w:rFonts w:ascii="仿宋" w:eastAsia="仿宋" w:hAnsi="仿宋" w:cs="仿宋"/>
          <w:color w:val="auto"/>
          <w:sz w:val="24"/>
          <w:szCs w:val="24"/>
        </w:rPr>
        <w:sectPr w:rsidR="005B4624">
          <w:footerReference w:type="default" r:id="rId55"/>
          <w:pgSz w:w="11905" w:h="16839"/>
          <w:pgMar w:top="1440" w:right="1361" w:bottom="1440" w:left="1361" w:header="0" w:footer="1213" w:gutter="0"/>
          <w:cols w:space="720"/>
        </w:sectPr>
      </w:pPr>
    </w:p>
    <w:p w:rsidR="005B4624" w:rsidRDefault="005B4624">
      <w:pPr>
        <w:pStyle w:val="2"/>
        <w:kinsoku/>
        <w:wordWrap w:val="0"/>
        <w:spacing w:before="120"/>
        <w:rPr>
          <w:rFonts w:ascii="仿宋" w:hAnsi="仿宋" w:cs="仿宋"/>
          <w:color w:val="auto"/>
        </w:rPr>
      </w:pPr>
      <w:bookmarkStart w:id="364" w:name="_bookmark127"/>
      <w:bookmarkStart w:id="365" w:name="_bookmark128"/>
      <w:bookmarkStart w:id="366" w:name="_Toc14349"/>
      <w:bookmarkEnd w:id="364"/>
      <w:bookmarkEnd w:id="365"/>
      <w:r>
        <w:rPr>
          <w:rFonts w:ascii="仿宋" w:hAnsi="仿宋" w:cs="仿宋" w:hint="eastAsia"/>
          <w:color w:val="auto"/>
        </w:rPr>
        <w:lastRenderedPageBreak/>
        <w:t>十三、中标结果信息公示表</w:t>
      </w:r>
      <w:bookmarkEnd w:id="366"/>
    </w:p>
    <w:p w:rsidR="005B4624" w:rsidRDefault="005B4624">
      <w:pPr>
        <w:kinsoku/>
        <w:wordWrap w:val="0"/>
        <w:spacing w:before="294" w:line="223" w:lineRule="auto"/>
        <w:ind w:left="3742"/>
        <w:outlineLvl w:val="2"/>
        <w:rPr>
          <w:rFonts w:ascii="仿宋" w:eastAsia="仿宋" w:hAnsi="仿宋" w:cs="仿宋"/>
          <w:color w:val="auto"/>
          <w:sz w:val="24"/>
          <w:szCs w:val="24"/>
        </w:rPr>
      </w:pPr>
      <w:bookmarkStart w:id="367" w:name="_Toc478"/>
      <w:bookmarkStart w:id="368" w:name="_Toc17650"/>
      <w:r>
        <w:rPr>
          <w:rFonts w:ascii="仿宋" w:eastAsia="仿宋" w:hAnsi="仿宋" w:cs="仿宋" w:hint="eastAsia"/>
          <w:color w:val="auto"/>
          <w:sz w:val="24"/>
          <w:szCs w:val="24"/>
        </w:rPr>
        <w:t>中标公示信息表</w:t>
      </w:r>
      <w:bookmarkEnd w:id="367"/>
      <w:bookmarkEnd w:id="368"/>
    </w:p>
    <w:p w:rsidR="005B4624" w:rsidRDefault="005B4624">
      <w:pPr>
        <w:kinsoku/>
        <w:wordWrap w:val="0"/>
        <w:spacing w:line="211" w:lineRule="exact"/>
        <w:rPr>
          <w:rFonts w:ascii="仿宋" w:eastAsia="仿宋" w:hAnsi="仿宋" w:cs="仿宋"/>
          <w:color w:val="auto"/>
          <w:sz w:val="24"/>
          <w:szCs w:val="24"/>
        </w:rPr>
      </w:pPr>
    </w:p>
    <w:tbl>
      <w:tblPr>
        <w:tblW w:w="0" w:type="auto"/>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982"/>
        <w:gridCol w:w="2102"/>
        <w:gridCol w:w="4443"/>
      </w:tblGrid>
      <w:tr w:rsidR="005B4624" w:rsidRPr="005B4624" w:rsidTr="005B4624">
        <w:trPr>
          <w:trHeight w:val="604"/>
        </w:trPr>
        <w:tc>
          <w:tcPr>
            <w:tcW w:w="4084" w:type="dxa"/>
            <w:gridSpan w:val="2"/>
            <w:shd w:val="clear" w:color="auto" w:fill="auto"/>
          </w:tcPr>
          <w:p w:rsidR="005B4624" w:rsidRPr="005B4624" w:rsidRDefault="005B4624" w:rsidP="005B4624">
            <w:pPr>
              <w:kinsoku/>
              <w:wordWrap w:val="0"/>
              <w:spacing w:before="197" w:line="219" w:lineRule="auto"/>
              <w:ind w:left="1737"/>
              <w:rPr>
                <w:rFonts w:ascii="仿宋" w:eastAsia="仿宋" w:hAnsi="仿宋" w:cs="仿宋"/>
                <w:color w:val="auto"/>
                <w:sz w:val="24"/>
                <w:szCs w:val="24"/>
              </w:rPr>
            </w:pPr>
            <w:r w:rsidRPr="005B4624">
              <w:rPr>
                <w:rFonts w:ascii="仿宋" w:eastAsia="仿宋" w:hAnsi="仿宋" w:cs="仿宋" w:hint="eastAsia"/>
                <w:color w:val="auto"/>
                <w:sz w:val="24"/>
                <w:szCs w:val="24"/>
              </w:rPr>
              <w:t>投标人</w:t>
            </w:r>
          </w:p>
        </w:tc>
        <w:tc>
          <w:tcPr>
            <w:tcW w:w="4443" w:type="dxa"/>
            <w:shd w:val="clear" w:color="auto" w:fill="auto"/>
          </w:tcPr>
          <w:p w:rsidR="005B4624" w:rsidRPr="005B4624" w:rsidRDefault="005B4624" w:rsidP="005B4624">
            <w:pPr>
              <w:kinsoku/>
              <w:wordWrap w:val="0"/>
              <w:rPr>
                <w:rFonts w:ascii="仿宋" w:eastAsia="仿宋" w:hAnsi="仿宋" w:cs="仿宋"/>
                <w:color w:val="auto"/>
                <w:sz w:val="24"/>
                <w:szCs w:val="24"/>
              </w:rPr>
            </w:pPr>
          </w:p>
        </w:tc>
      </w:tr>
      <w:tr w:rsidR="005B4624" w:rsidRPr="005B4624" w:rsidTr="005B4624">
        <w:trPr>
          <w:trHeight w:val="547"/>
        </w:trPr>
        <w:tc>
          <w:tcPr>
            <w:tcW w:w="4084" w:type="dxa"/>
            <w:gridSpan w:val="2"/>
            <w:shd w:val="clear" w:color="auto" w:fill="auto"/>
          </w:tcPr>
          <w:p w:rsidR="005B4624" w:rsidRPr="005B4624" w:rsidRDefault="005B4624" w:rsidP="005B4624">
            <w:pPr>
              <w:kinsoku/>
              <w:wordWrap w:val="0"/>
              <w:spacing w:before="164" w:line="219" w:lineRule="auto"/>
              <w:ind w:left="1213"/>
              <w:rPr>
                <w:rFonts w:ascii="仿宋" w:eastAsia="仿宋" w:hAnsi="仿宋" w:cs="仿宋"/>
                <w:color w:val="auto"/>
                <w:sz w:val="24"/>
                <w:szCs w:val="24"/>
              </w:rPr>
            </w:pPr>
            <w:r w:rsidRPr="005B4624">
              <w:rPr>
                <w:rFonts w:ascii="仿宋" w:eastAsia="仿宋" w:hAnsi="仿宋" w:cs="仿宋" w:hint="eastAsia"/>
                <w:color w:val="auto"/>
                <w:sz w:val="24"/>
                <w:szCs w:val="24"/>
              </w:rPr>
              <w:t>投标总报价（元）</w:t>
            </w:r>
          </w:p>
        </w:tc>
        <w:tc>
          <w:tcPr>
            <w:tcW w:w="4443" w:type="dxa"/>
            <w:shd w:val="clear" w:color="auto" w:fill="auto"/>
          </w:tcPr>
          <w:p w:rsidR="005B4624" w:rsidRPr="005B4624" w:rsidRDefault="005B4624" w:rsidP="005B4624">
            <w:pPr>
              <w:kinsoku/>
              <w:wordWrap w:val="0"/>
              <w:rPr>
                <w:rFonts w:ascii="仿宋" w:eastAsia="仿宋" w:hAnsi="仿宋" w:cs="仿宋"/>
                <w:color w:val="auto"/>
                <w:sz w:val="24"/>
                <w:szCs w:val="24"/>
              </w:rPr>
            </w:pPr>
          </w:p>
        </w:tc>
      </w:tr>
      <w:tr w:rsidR="005B4624" w:rsidRPr="005B4624" w:rsidTr="005B4624">
        <w:trPr>
          <w:trHeight w:val="2001"/>
        </w:trPr>
        <w:tc>
          <w:tcPr>
            <w:tcW w:w="4084" w:type="dxa"/>
            <w:gridSpan w:val="2"/>
            <w:shd w:val="clear" w:color="auto" w:fill="auto"/>
          </w:tcPr>
          <w:p w:rsidR="005B4624" w:rsidRPr="005B4624" w:rsidRDefault="005B4624" w:rsidP="005B4624">
            <w:pPr>
              <w:kinsoku/>
              <w:wordWrap w:val="0"/>
              <w:spacing w:line="273" w:lineRule="auto"/>
              <w:rPr>
                <w:rFonts w:ascii="仿宋" w:eastAsia="仿宋" w:hAnsi="仿宋" w:cs="仿宋"/>
                <w:color w:val="auto"/>
                <w:sz w:val="24"/>
                <w:szCs w:val="24"/>
              </w:rPr>
            </w:pPr>
          </w:p>
          <w:p w:rsidR="005B4624" w:rsidRPr="005B4624" w:rsidRDefault="005B4624" w:rsidP="005B4624">
            <w:pPr>
              <w:kinsoku/>
              <w:wordWrap w:val="0"/>
              <w:spacing w:line="274" w:lineRule="auto"/>
              <w:rPr>
                <w:rFonts w:ascii="仿宋" w:eastAsia="仿宋" w:hAnsi="仿宋" w:cs="仿宋"/>
                <w:color w:val="auto"/>
                <w:sz w:val="24"/>
                <w:szCs w:val="24"/>
              </w:rPr>
            </w:pPr>
          </w:p>
          <w:p w:rsidR="005B4624" w:rsidRPr="005B4624" w:rsidRDefault="005B4624" w:rsidP="005B4624">
            <w:pPr>
              <w:kinsoku/>
              <w:wordWrap w:val="0"/>
              <w:spacing w:line="274" w:lineRule="auto"/>
              <w:rPr>
                <w:rFonts w:ascii="仿宋" w:eastAsia="仿宋" w:hAnsi="仿宋" w:cs="仿宋"/>
                <w:color w:val="auto"/>
                <w:sz w:val="24"/>
                <w:szCs w:val="24"/>
              </w:rPr>
            </w:pPr>
          </w:p>
          <w:p w:rsidR="005B4624" w:rsidRPr="005B4624" w:rsidRDefault="005B4624" w:rsidP="005B4624">
            <w:pPr>
              <w:kinsoku/>
              <w:wordWrap w:val="0"/>
              <w:spacing w:before="68" w:line="219" w:lineRule="auto"/>
              <w:ind w:left="896"/>
              <w:rPr>
                <w:rFonts w:ascii="仿宋" w:eastAsia="仿宋" w:hAnsi="仿宋" w:cs="仿宋"/>
                <w:color w:val="auto"/>
                <w:sz w:val="24"/>
                <w:szCs w:val="24"/>
              </w:rPr>
            </w:pPr>
            <w:r w:rsidRPr="005B4624">
              <w:rPr>
                <w:rFonts w:ascii="仿宋" w:eastAsia="仿宋" w:hAnsi="仿宋" w:cs="仿宋" w:hint="eastAsia"/>
                <w:color w:val="auto"/>
                <w:sz w:val="24"/>
                <w:szCs w:val="24"/>
              </w:rPr>
              <w:t>服务费用分项报价（元）</w:t>
            </w:r>
          </w:p>
        </w:tc>
        <w:tc>
          <w:tcPr>
            <w:tcW w:w="4443" w:type="dxa"/>
            <w:shd w:val="clear" w:color="auto" w:fill="auto"/>
          </w:tcPr>
          <w:p w:rsidR="005B4624" w:rsidRPr="005B4624" w:rsidRDefault="005B4624" w:rsidP="005B4624">
            <w:pPr>
              <w:kinsoku/>
              <w:wordWrap w:val="0"/>
              <w:spacing w:before="73" w:line="219" w:lineRule="auto"/>
              <w:ind w:left="116"/>
              <w:rPr>
                <w:rFonts w:ascii="仿宋" w:eastAsia="仿宋" w:hAnsi="仿宋" w:cs="仿宋"/>
                <w:color w:val="auto"/>
                <w:sz w:val="24"/>
                <w:szCs w:val="24"/>
              </w:rPr>
            </w:pPr>
            <w:r w:rsidRPr="005B4624">
              <w:rPr>
                <w:rFonts w:ascii="仿宋" w:eastAsia="仿宋" w:hAnsi="仿宋" w:cs="仿宋" w:hint="eastAsia"/>
                <w:color w:val="auto"/>
                <w:sz w:val="24"/>
                <w:szCs w:val="24"/>
              </w:rPr>
              <w:t>勘察服务费：元</w:t>
            </w:r>
          </w:p>
          <w:p w:rsidR="005B4624" w:rsidRPr="005B4624" w:rsidRDefault="005B4624" w:rsidP="005B4624">
            <w:pPr>
              <w:kinsoku/>
              <w:wordWrap w:val="0"/>
              <w:spacing w:before="111" w:line="219" w:lineRule="auto"/>
              <w:ind w:left="116"/>
              <w:rPr>
                <w:rFonts w:ascii="仿宋" w:eastAsia="仿宋" w:hAnsi="仿宋" w:cs="仿宋"/>
                <w:color w:val="auto"/>
                <w:sz w:val="24"/>
                <w:szCs w:val="24"/>
              </w:rPr>
            </w:pPr>
          </w:p>
          <w:p w:rsidR="005B4624" w:rsidRPr="005B4624" w:rsidRDefault="005B4624" w:rsidP="005B4624">
            <w:pPr>
              <w:kinsoku/>
              <w:wordWrap w:val="0"/>
              <w:spacing w:before="111" w:line="219" w:lineRule="auto"/>
              <w:ind w:left="116"/>
              <w:rPr>
                <w:rFonts w:ascii="仿宋" w:eastAsia="仿宋" w:hAnsi="仿宋" w:cs="仿宋"/>
                <w:color w:val="auto"/>
                <w:sz w:val="24"/>
                <w:szCs w:val="24"/>
              </w:rPr>
            </w:pPr>
            <w:r w:rsidRPr="005B4624">
              <w:rPr>
                <w:rFonts w:ascii="仿宋" w:eastAsia="仿宋" w:hAnsi="仿宋" w:cs="仿宋" w:hint="eastAsia"/>
                <w:color w:val="auto"/>
                <w:sz w:val="24"/>
                <w:szCs w:val="24"/>
              </w:rPr>
              <w:t>设计服务费：元</w:t>
            </w:r>
          </w:p>
          <w:p w:rsidR="005B4624" w:rsidRPr="005B4624" w:rsidRDefault="005B4624" w:rsidP="005B4624">
            <w:pPr>
              <w:kinsoku/>
              <w:wordWrap w:val="0"/>
              <w:spacing w:before="68" w:line="219" w:lineRule="auto"/>
              <w:ind w:left="116"/>
              <w:rPr>
                <w:rFonts w:ascii="仿宋" w:eastAsia="仿宋" w:hAnsi="仿宋" w:cs="仿宋"/>
                <w:color w:val="auto"/>
                <w:sz w:val="24"/>
                <w:szCs w:val="24"/>
              </w:rPr>
            </w:pPr>
          </w:p>
        </w:tc>
      </w:tr>
      <w:tr w:rsidR="005B4624" w:rsidRPr="005B4624" w:rsidTr="005B4624">
        <w:trPr>
          <w:trHeight w:val="1923"/>
        </w:trPr>
        <w:tc>
          <w:tcPr>
            <w:tcW w:w="4084" w:type="dxa"/>
            <w:gridSpan w:val="2"/>
            <w:tcBorders>
              <w:bottom w:val="single" w:sz="4" w:space="0" w:color="auto"/>
            </w:tcBorders>
            <w:shd w:val="clear" w:color="auto" w:fill="auto"/>
          </w:tcPr>
          <w:p w:rsidR="005B4624" w:rsidRPr="005B4624" w:rsidRDefault="005B4624" w:rsidP="005B4624">
            <w:pPr>
              <w:kinsoku/>
              <w:wordWrap w:val="0"/>
              <w:spacing w:line="303" w:lineRule="auto"/>
              <w:rPr>
                <w:rFonts w:ascii="仿宋" w:eastAsia="仿宋" w:hAnsi="仿宋" w:cs="仿宋"/>
                <w:color w:val="auto"/>
                <w:sz w:val="24"/>
                <w:szCs w:val="24"/>
              </w:rPr>
            </w:pPr>
          </w:p>
          <w:p w:rsidR="005B4624" w:rsidRPr="005B4624" w:rsidRDefault="005B4624" w:rsidP="005B4624">
            <w:pPr>
              <w:kinsoku/>
              <w:wordWrap w:val="0"/>
              <w:spacing w:line="304" w:lineRule="auto"/>
              <w:rPr>
                <w:rFonts w:ascii="仿宋" w:eastAsia="仿宋" w:hAnsi="仿宋" w:cs="仿宋"/>
                <w:color w:val="auto"/>
                <w:sz w:val="24"/>
                <w:szCs w:val="24"/>
              </w:rPr>
            </w:pPr>
          </w:p>
          <w:p w:rsidR="005B4624" w:rsidRPr="005B4624" w:rsidRDefault="005B4624" w:rsidP="005B4624">
            <w:pPr>
              <w:kinsoku/>
              <w:wordWrap w:val="0"/>
              <w:spacing w:before="68" w:line="220" w:lineRule="auto"/>
              <w:ind w:left="1320"/>
              <w:rPr>
                <w:rFonts w:ascii="仿宋" w:eastAsia="仿宋" w:hAnsi="仿宋" w:cs="仿宋"/>
                <w:color w:val="auto"/>
                <w:sz w:val="24"/>
                <w:szCs w:val="24"/>
              </w:rPr>
            </w:pPr>
            <w:r w:rsidRPr="005B4624">
              <w:rPr>
                <w:rFonts w:ascii="仿宋" w:eastAsia="仿宋" w:hAnsi="仿宋" w:cs="仿宋" w:hint="eastAsia"/>
                <w:color w:val="auto"/>
                <w:sz w:val="24"/>
                <w:szCs w:val="24"/>
              </w:rPr>
              <w:t>类似工程业绩</w:t>
            </w:r>
          </w:p>
        </w:tc>
        <w:tc>
          <w:tcPr>
            <w:tcW w:w="4443" w:type="dxa"/>
            <w:tcBorders>
              <w:bottom w:val="single" w:sz="4" w:space="0" w:color="auto"/>
            </w:tcBorders>
            <w:shd w:val="clear" w:color="auto" w:fill="auto"/>
          </w:tcPr>
          <w:p w:rsidR="005B4624" w:rsidRPr="005B4624" w:rsidRDefault="005B4624" w:rsidP="005B4624">
            <w:pPr>
              <w:kinsoku/>
              <w:wordWrap w:val="0"/>
              <w:spacing w:before="122" w:line="220" w:lineRule="auto"/>
              <w:ind w:left="122"/>
              <w:rPr>
                <w:rFonts w:ascii="仿宋" w:eastAsia="仿宋" w:hAnsi="仿宋" w:cs="仿宋"/>
                <w:color w:val="auto"/>
                <w:sz w:val="24"/>
                <w:szCs w:val="24"/>
              </w:rPr>
            </w:pPr>
            <w:r w:rsidRPr="005B4624">
              <w:rPr>
                <w:rFonts w:ascii="仿宋" w:eastAsia="仿宋" w:hAnsi="仿宋" w:cs="仿宋" w:hint="eastAsia"/>
                <w:color w:val="auto"/>
                <w:sz w:val="24"/>
                <w:szCs w:val="24"/>
              </w:rPr>
              <w:t>全过程工程咨询业绩：</w:t>
            </w:r>
          </w:p>
        </w:tc>
      </w:tr>
      <w:tr w:rsidR="005B4624" w:rsidRPr="005B4624" w:rsidTr="005B4624">
        <w:trPr>
          <w:trHeight w:val="2923"/>
        </w:trPr>
        <w:tc>
          <w:tcPr>
            <w:tcW w:w="4084" w:type="dxa"/>
            <w:gridSpan w:val="2"/>
            <w:tcBorders>
              <w:top w:val="single" w:sz="4" w:space="0" w:color="auto"/>
              <w:left w:val="single" w:sz="4" w:space="0" w:color="auto"/>
              <w:bottom w:val="single" w:sz="4" w:space="0" w:color="auto"/>
              <w:right w:val="single" w:sz="4" w:space="0" w:color="auto"/>
            </w:tcBorders>
            <w:shd w:val="clear" w:color="auto" w:fill="auto"/>
          </w:tcPr>
          <w:p w:rsidR="005B4624" w:rsidRPr="005B4624" w:rsidRDefault="005B4624" w:rsidP="005B4624">
            <w:pPr>
              <w:kinsoku/>
              <w:wordWrap w:val="0"/>
              <w:spacing w:line="256" w:lineRule="auto"/>
              <w:rPr>
                <w:rFonts w:ascii="仿宋" w:eastAsia="仿宋" w:hAnsi="仿宋" w:cs="仿宋"/>
                <w:color w:val="auto"/>
                <w:sz w:val="24"/>
                <w:szCs w:val="24"/>
              </w:rPr>
            </w:pPr>
          </w:p>
          <w:p w:rsidR="005B4624" w:rsidRPr="005B4624" w:rsidRDefault="005B4624" w:rsidP="005B4624">
            <w:pPr>
              <w:kinsoku/>
              <w:wordWrap w:val="0"/>
              <w:spacing w:line="256" w:lineRule="auto"/>
              <w:rPr>
                <w:rFonts w:ascii="仿宋" w:eastAsia="仿宋" w:hAnsi="仿宋" w:cs="仿宋"/>
                <w:color w:val="auto"/>
                <w:sz w:val="24"/>
                <w:szCs w:val="24"/>
              </w:rPr>
            </w:pPr>
          </w:p>
          <w:p w:rsidR="005B4624" w:rsidRPr="005B4624" w:rsidRDefault="005B4624" w:rsidP="005B4624">
            <w:pPr>
              <w:kinsoku/>
              <w:wordWrap w:val="0"/>
              <w:spacing w:line="256" w:lineRule="auto"/>
              <w:rPr>
                <w:rFonts w:ascii="仿宋" w:eastAsia="仿宋" w:hAnsi="仿宋" w:cs="仿宋"/>
                <w:color w:val="auto"/>
                <w:sz w:val="24"/>
                <w:szCs w:val="24"/>
              </w:rPr>
            </w:pPr>
          </w:p>
          <w:p w:rsidR="005B4624" w:rsidRPr="005B4624" w:rsidRDefault="005B4624" w:rsidP="005B4624">
            <w:pPr>
              <w:kinsoku/>
              <w:wordWrap w:val="0"/>
              <w:spacing w:line="257" w:lineRule="auto"/>
              <w:rPr>
                <w:rFonts w:ascii="仿宋" w:eastAsia="仿宋" w:hAnsi="仿宋" w:cs="仿宋"/>
                <w:color w:val="auto"/>
                <w:sz w:val="24"/>
                <w:szCs w:val="24"/>
              </w:rPr>
            </w:pPr>
          </w:p>
          <w:p w:rsidR="005B4624" w:rsidRPr="005B4624" w:rsidRDefault="005B4624" w:rsidP="005B4624">
            <w:pPr>
              <w:kinsoku/>
              <w:wordWrap w:val="0"/>
              <w:spacing w:before="68" w:line="219" w:lineRule="auto"/>
              <w:ind w:left="1635"/>
              <w:rPr>
                <w:rFonts w:ascii="仿宋" w:eastAsia="仿宋" w:hAnsi="仿宋" w:cs="仿宋"/>
                <w:color w:val="auto"/>
                <w:sz w:val="24"/>
                <w:szCs w:val="24"/>
              </w:rPr>
            </w:pPr>
            <w:r w:rsidRPr="005B4624">
              <w:rPr>
                <w:rFonts w:ascii="仿宋" w:eastAsia="仿宋" w:hAnsi="仿宋" w:cs="仿宋" w:hint="eastAsia"/>
                <w:color w:val="auto"/>
                <w:sz w:val="24"/>
                <w:szCs w:val="24"/>
              </w:rPr>
              <w:t>获奖情况</w:t>
            </w:r>
          </w:p>
        </w:tc>
        <w:tc>
          <w:tcPr>
            <w:tcW w:w="4443" w:type="dxa"/>
            <w:tcBorders>
              <w:top w:val="single" w:sz="4" w:space="0" w:color="auto"/>
              <w:left w:val="single" w:sz="4" w:space="0" w:color="auto"/>
              <w:bottom w:val="single" w:sz="4" w:space="0" w:color="auto"/>
              <w:right w:val="single" w:sz="4" w:space="0" w:color="auto"/>
            </w:tcBorders>
            <w:shd w:val="clear" w:color="auto" w:fill="auto"/>
          </w:tcPr>
          <w:p w:rsidR="005B4624" w:rsidRPr="005B4624" w:rsidRDefault="005B4624" w:rsidP="005B4624">
            <w:pPr>
              <w:kinsoku/>
              <w:wordWrap w:val="0"/>
              <w:spacing w:before="111" w:line="219" w:lineRule="auto"/>
              <w:rPr>
                <w:rFonts w:ascii="仿宋" w:eastAsia="仿宋" w:hAnsi="仿宋" w:cs="仿宋"/>
                <w:color w:val="auto"/>
                <w:sz w:val="24"/>
                <w:szCs w:val="24"/>
              </w:rPr>
            </w:pPr>
            <w:r w:rsidRPr="005B4624">
              <w:rPr>
                <w:rFonts w:ascii="仿宋" w:eastAsia="仿宋" w:hAnsi="仿宋" w:cs="仿宋" w:hint="eastAsia"/>
                <w:color w:val="auto"/>
                <w:sz w:val="24"/>
                <w:szCs w:val="24"/>
              </w:rPr>
              <w:t>全过程工程咨询奖项：</w:t>
            </w:r>
          </w:p>
          <w:p w:rsidR="005B4624" w:rsidRPr="005B4624" w:rsidRDefault="005B4624" w:rsidP="005B4624">
            <w:pPr>
              <w:kinsoku/>
              <w:wordWrap w:val="0"/>
              <w:spacing w:before="111" w:line="219" w:lineRule="auto"/>
              <w:ind w:left="116"/>
              <w:rPr>
                <w:rFonts w:ascii="仿宋" w:eastAsia="仿宋" w:hAnsi="仿宋" w:cs="仿宋"/>
                <w:color w:val="auto"/>
                <w:sz w:val="24"/>
                <w:szCs w:val="24"/>
              </w:rPr>
            </w:pPr>
          </w:p>
          <w:p w:rsidR="005B4624" w:rsidRPr="005B4624" w:rsidRDefault="005B4624" w:rsidP="005B4624">
            <w:pPr>
              <w:kinsoku/>
              <w:wordWrap w:val="0"/>
              <w:spacing w:before="111" w:line="219" w:lineRule="auto"/>
              <w:rPr>
                <w:rFonts w:ascii="仿宋" w:eastAsia="仿宋" w:hAnsi="仿宋" w:cs="仿宋"/>
                <w:color w:val="auto"/>
                <w:sz w:val="24"/>
                <w:szCs w:val="24"/>
              </w:rPr>
            </w:pPr>
            <w:r w:rsidRPr="005B4624">
              <w:rPr>
                <w:rFonts w:ascii="仿宋" w:eastAsia="仿宋" w:hAnsi="仿宋" w:cs="仿宋" w:hint="eastAsia"/>
                <w:color w:val="auto"/>
                <w:sz w:val="24"/>
                <w:szCs w:val="24"/>
              </w:rPr>
              <w:t>设计类奖项：</w:t>
            </w:r>
          </w:p>
          <w:p w:rsidR="005B4624" w:rsidRPr="005B4624" w:rsidRDefault="005B4624" w:rsidP="005B4624">
            <w:pPr>
              <w:kinsoku/>
              <w:wordWrap w:val="0"/>
              <w:spacing w:before="111" w:line="219" w:lineRule="auto"/>
              <w:ind w:left="116"/>
              <w:rPr>
                <w:rFonts w:ascii="仿宋" w:eastAsia="仿宋" w:hAnsi="仿宋" w:cs="仿宋"/>
                <w:color w:val="auto"/>
                <w:sz w:val="24"/>
                <w:szCs w:val="24"/>
              </w:rPr>
            </w:pPr>
          </w:p>
          <w:p w:rsidR="005B4624" w:rsidRPr="005B4624" w:rsidRDefault="005B4624" w:rsidP="005B4624">
            <w:pPr>
              <w:kinsoku/>
              <w:wordWrap w:val="0"/>
              <w:spacing w:before="111" w:line="219" w:lineRule="auto"/>
              <w:rPr>
                <w:rFonts w:ascii="仿宋" w:eastAsia="仿宋" w:hAnsi="仿宋" w:cs="仿宋"/>
                <w:color w:val="auto"/>
                <w:sz w:val="24"/>
                <w:szCs w:val="24"/>
              </w:rPr>
            </w:pPr>
            <w:r w:rsidRPr="005B4624">
              <w:rPr>
                <w:rFonts w:ascii="仿宋" w:eastAsia="仿宋" w:hAnsi="仿宋" w:cs="仿宋" w:hint="eastAsia"/>
                <w:color w:val="auto"/>
                <w:sz w:val="24"/>
                <w:szCs w:val="24"/>
              </w:rPr>
              <w:t>勘察类奖项：</w:t>
            </w:r>
          </w:p>
          <w:p w:rsidR="005B4624" w:rsidRPr="005B4624" w:rsidRDefault="005B4624" w:rsidP="005B4624">
            <w:pPr>
              <w:kinsoku/>
              <w:wordWrap w:val="0"/>
              <w:spacing w:before="111" w:line="219" w:lineRule="auto"/>
              <w:ind w:left="116"/>
              <w:rPr>
                <w:rFonts w:ascii="仿宋" w:eastAsia="仿宋" w:hAnsi="仿宋" w:cs="仿宋"/>
                <w:color w:val="auto"/>
              </w:rPr>
            </w:pPr>
          </w:p>
        </w:tc>
      </w:tr>
      <w:tr w:rsidR="005B4624" w:rsidRPr="005B4624" w:rsidTr="005B4624">
        <w:trPr>
          <w:trHeight w:val="90"/>
        </w:trPr>
        <w:tc>
          <w:tcPr>
            <w:tcW w:w="4084" w:type="dxa"/>
            <w:gridSpan w:val="2"/>
            <w:tcBorders>
              <w:top w:val="single" w:sz="4" w:space="0" w:color="auto"/>
            </w:tcBorders>
            <w:shd w:val="clear" w:color="auto" w:fill="auto"/>
          </w:tcPr>
          <w:p w:rsidR="005B4624" w:rsidRPr="005B4624" w:rsidRDefault="005B4624" w:rsidP="005B4624">
            <w:pPr>
              <w:kinsoku/>
              <w:wordWrap w:val="0"/>
              <w:spacing w:before="68" w:line="219" w:lineRule="auto"/>
              <w:ind w:left="1635"/>
              <w:rPr>
                <w:rFonts w:ascii="仿宋" w:eastAsia="仿宋" w:hAnsi="仿宋" w:cs="仿宋"/>
                <w:color w:val="auto"/>
                <w:sz w:val="24"/>
                <w:szCs w:val="24"/>
              </w:rPr>
            </w:pPr>
            <w:r w:rsidRPr="005B4624">
              <w:rPr>
                <w:rFonts w:ascii="仿宋" w:eastAsia="仿宋" w:hAnsi="仿宋" w:cs="仿宋" w:hint="eastAsia"/>
                <w:color w:val="auto"/>
                <w:sz w:val="24"/>
                <w:szCs w:val="24"/>
              </w:rPr>
              <w:t>企业信用</w:t>
            </w:r>
          </w:p>
        </w:tc>
        <w:tc>
          <w:tcPr>
            <w:tcW w:w="4443" w:type="dxa"/>
            <w:tcBorders>
              <w:top w:val="single" w:sz="4" w:space="0" w:color="auto"/>
            </w:tcBorders>
            <w:shd w:val="clear" w:color="auto" w:fill="auto"/>
          </w:tcPr>
          <w:p w:rsidR="005B4624" w:rsidRPr="005B4624" w:rsidRDefault="005B4624" w:rsidP="005B4624">
            <w:pPr>
              <w:kinsoku/>
              <w:wordWrap w:val="0"/>
              <w:spacing w:before="111" w:line="219" w:lineRule="auto"/>
              <w:ind w:left="116"/>
              <w:rPr>
                <w:rFonts w:ascii="仿宋" w:eastAsia="仿宋" w:hAnsi="仿宋" w:cs="仿宋"/>
                <w:color w:val="auto"/>
                <w:sz w:val="24"/>
                <w:szCs w:val="24"/>
              </w:rPr>
            </w:pPr>
          </w:p>
        </w:tc>
      </w:tr>
      <w:tr w:rsidR="005B4624" w:rsidRPr="005B4624" w:rsidTr="005B4624">
        <w:trPr>
          <w:trHeight w:val="432"/>
        </w:trPr>
        <w:tc>
          <w:tcPr>
            <w:tcW w:w="1982" w:type="dxa"/>
            <w:vMerge w:val="restart"/>
            <w:tcBorders>
              <w:bottom w:val="nil"/>
            </w:tcBorders>
            <w:shd w:val="clear" w:color="auto" w:fill="auto"/>
          </w:tcPr>
          <w:p w:rsidR="005B4624" w:rsidRPr="005B4624" w:rsidRDefault="005B4624" w:rsidP="005B4624">
            <w:pPr>
              <w:kinsoku/>
              <w:wordWrap w:val="0"/>
              <w:spacing w:line="262" w:lineRule="auto"/>
              <w:rPr>
                <w:rFonts w:ascii="仿宋" w:eastAsia="仿宋" w:hAnsi="仿宋" w:cs="仿宋"/>
                <w:color w:val="auto"/>
                <w:sz w:val="24"/>
                <w:szCs w:val="24"/>
              </w:rPr>
            </w:pPr>
          </w:p>
          <w:p w:rsidR="005B4624" w:rsidRPr="005B4624" w:rsidRDefault="005B4624" w:rsidP="005B4624">
            <w:pPr>
              <w:kinsoku/>
              <w:wordWrap w:val="0"/>
              <w:spacing w:line="262" w:lineRule="auto"/>
              <w:rPr>
                <w:rFonts w:ascii="仿宋" w:eastAsia="仿宋" w:hAnsi="仿宋" w:cs="仿宋"/>
                <w:color w:val="auto"/>
                <w:sz w:val="24"/>
                <w:szCs w:val="24"/>
              </w:rPr>
            </w:pPr>
          </w:p>
          <w:p w:rsidR="005B4624" w:rsidRPr="005B4624" w:rsidRDefault="005B4624" w:rsidP="005B4624">
            <w:pPr>
              <w:kinsoku/>
              <w:wordWrap w:val="0"/>
              <w:spacing w:line="262" w:lineRule="auto"/>
              <w:rPr>
                <w:rFonts w:ascii="仿宋" w:eastAsia="仿宋" w:hAnsi="仿宋" w:cs="仿宋"/>
                <w:color w:val="auto"/>
                <w:sz w:val="24"/>
                <w:szCs w:val="24"/>
              </w:rPr>
            </w:pPr>
          </w:p>
          <w:p w:rsidR="005B4624" w:rsidRPr="005B4624" w:rsidRDefault="005B4624" w:rsidP="005B4624">
            <w:pPr>
              <w:kinsoku/>
              <w:wordWrap w:val="0"/>
              <w:spacing w:before="68" w:line="221" w:lineRule="auto"/>
              <w:ind w:left="480"/>
              <w:rPr>
                <w:rFonts w:ascii="仿宋" w:eastAsia="仿宋" w:hAnsi="仿宋" w:cs="仿宋"/>
                <w:color w:val="auto"/>
                <w:sz w:val="24"/>
                <w:szCs w:val="24"/>
              </w:rPr>
            </w:pPr>
            <w:r w:rsidRPr="005B4624">
              <w:rPr>
                <w:rFonts w:ascii="仿宋" w:eastAsia="仿宋" w:hAnsi="仿宋" w:cs="仿宋" w:hint="eastAsia"/>
                <w:color w:val="auto"/>
                <w:sz w:val="24"/>
                <w:szCs w:val="24"/>
              </w:rPr>
              <w:t>项目负责人</w:t>
            </w:r>
          </w:p>
        </w:tc>
        <w:tc>
          <w:tcPr>
            <w:tcW w:w="2102" w:type="dxa"/>
            <w:shd w:val="clear" w:color="auto" w:fill="auto"/>
          </w:tcPr>
          <w:p w:rsidR="005B4624" w:rsidRPr="005B4624" w:rsidRDefault="005B4624" w:rsidP="005B4624">
            <w:pPr>
              <w:kinsoku/>
              <w:wordWrap w:val="0"/>
              <w:spacing w:before="110" w:line="221" w:lineRule="auto"/>
              <w:ind w:left="850"/>
              <w:rPr>
                <w:rFonts w:ascii="仿宋" w:eastAsia="仿宋" w:hAnsi="仿宋" w:cs="仿宋"/>
                <w:color w:val="auto"/>
                <w:sz w:val="24"/>
                <w:szCs w:val="24"/>
              </w:rPr>
            </w:pPr>
            <w:r w:rsidRPr="005B4624">
              <w:rPr>
                <w:rFonts w:ascii="仿宋" w:eastAsia="仿宋" w:hAnsi="仿宋" w:cs="仿宋" w:hint="eastAsia"/>
                <w:color w:val="auto"/>
                <w:sz w:val="24"/>
                <w:szCs w:val="24"/>
              </w:rPr>
              <w:t>姓名</w:t>
            </w:r>
          </w:p>
        </w:tc>
        <w:tc>
          <w:tcPr>
            <w:tcW w:w="4443" w:type="dxa"/>
            <w:shd w:val="clear" w:color="auto" w:fill="auto"/>
          </w:tcPr>
          <w:p w:rsidR="005B4624" w:rsidRPr="005B4624" w:rsidRDefault="005B4624" w:rsidP="005B4624">
            <w:pPr>
              <w:kinsoku/>
              <w:wordWrap w:val="0"/>
              <w:rPr>
                <w:rFonts w:ascii="仿宋" w:eastAsia="仿宋" w:hAnsi="仿宋" w:cs="仿宋"/>
                <w:color w:val="auto"/>
                <w:sz w:val="24"/>
                <w:szCs w:val="24"/>
              </w:rPr>
            </w:pPr>
          </w:p>
        </w:tc>
      </w:tr>
      <w:tr w:rsidR="005B4624" w:rsidRPr="005B4624" w:rsidTr="005B4624">
        <w:trPr>
          <w:trHeight w:val="456"/>
        </w:trPr>
        <w:tc>
          <w:tcPr>
            <w:tcW w:w="1982" w:type="dxa"/>
            <w:vMerge/>
            <w:tcBorders>
              <w:top w:val="nil"/>
              <w:bottom w:val="nil"/>
            </w:tcBorders>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2102" w:type="dxa"/>
            <w:shd w:val="clear" w:color="auto" w:fill="auto"/>
          </w:tcPr>
          <w:p w:rsidR="005B4624" w:rsidRPr="005B4624" w:rsidRDefault="005B4624" w:rsidP="005B4624">
            <w:pPr>
              <w:kinsoku/>
              <w:wordWrap w:val="0"/>
              <w:spacing w:before="124" w:line="221"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t>证书名称及编号</w:t>
            </w:r>
          </w:p>
        </w:tc>
        <w:tc>
          <w:tcPr>
            <w:tcW w:w="4443" w:type="dxa"/>
            <w:shd w:val="clear" w:color="auto" w:fill="auto"/>
          </w:tcPr>
          <w:p w:rsidR="005B4624" w:rsidRPr="005B4624" w:rsidRDefault="005B4624" w:rsidP="005B4624">
            <w:pPr>
              <w:kinsoku/>
              <w:wordWrap w:val="0"/>
              <w:rPr>
                <w:rFonts w:ascii="仿宋" w:eastAsia="仿宋" w:hAnsi="仿宋" w:cs="仿宋"/>
                <w:color w:val="auto"/>
                <w:sz w:val="24"/>
                <w:szCs w:val="24"/>
              </w:rPr>
            </w:pPr>
          </w:p>
        </w:tc>
      </w:tr>
      <w:tr w:rsidR="005B4624" w:rsidRPr="005B4624" w:rsidTr="005B4624">
        <w:trPr>
          <w:trHeight w:val="604"/>
        </w:trPr>
        <w:tc>
          <w:tcPr>
            <w:tcW w:w="1982" w:type="dxa"/>
            <w:vMerge/>
            <w:tcBorders>
              <w:top w:val="nil"/>
            </w:tcBorders>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2102" w:type="dxa"/>
            <w:shd w:val="clear" w:color="auto" w:fill="auto"/>
          </w:tcPr>
          <w:p w:rsidR="005B4624" w:rsidRPr="005B4624" w:rsidRDefault="005B4624" w:rsidP="005B4624">
            <w:pPr>
              <w:kinsoku/>
              <w:wordWrap w:val="0"/>
              <w:spacing w:before="196" w:line="220" w:lineRule="auto"/>
              <w:ind w:left="641"/>
              <w:rPr>
                <w:rFonts w:ascii="仿宋" w:eastAsia="仿宋" w:hAnsi="仿宋" w:cs="仿宋"/>
                <w:color w:val="auto"/>
                <w:sz w:val="24"/>
                <w:szCs w:val="24"/>
              </w:rPr>
            </w:pPr>
            <w:r w:rsidRPr="005B4624">
              <w:rPr>
                <w:rFonts w:ascii="仿宋" w:eastAsia="仿宋" w:hAnsi="仿宋" w:cs="仿宋" w:hint="eastAsia"/>
                <w:color w:val="auto"/>
                <w:sz w:val="24"/>
                <w:szCs w:val="24"/>
              </w:rPr>
              <w:t>类似业绩</w:t>
            </w:r>
          </w:p>
        </w:tc>
        <w:tc>
          <w:tcPr>
            <w:tcW w:w="4443" w:type="dxa"/>
            <w:shd w:val="clear" w:color="auto" w:fill="auto"/>
          </w:tcPr>
          <w:p w:rsidR="005B4624" w:rsidRPr="005B4624" w:rsidRDefault="005B4624" w:rsidP="005B4624">
            <w:pPr>
              <w:kinsoku/>
              <w:wordWrap w:val="0"/>
              <w:rPr>
                <w:rFonts w:ascii="仿宋" w:eastAsia="仿宋" w:hAnsi="仿宋" w:cs="仿宋"/>
                <w:color w:val="auto"/>
                <w:sz w:val="24"/>
                <w:szCs w:val="24"/>
              </w:rPr>
            </w:pPr>
          </w:p>
        </w:tc>
      </w:tr>
      <w:tr w:rsidR="005B4624" w:rsidRPr="005B4624" w:rsidTr="005B4624">
        <w:trPr>
          <w:trHeight w:val="600"/>
        </w:trPr>
        <w:tc>
          <w:tcPr>
            <w:tcW w:w="1982" w:type="dxa"/>
            <w:vMerge w:val="restart"/>
            <w:tcBorders>
              <w:bottom w:val="nil"/>
            </w:tcBorders>
            <w:shd w:val="clear" w:color="auto" w:fill="auto"/>
            <w:vAlign w:val="center"/>
          </w:tcPr>
          <w:p w:rsidR="005B4624" w:rsidRPr="005B4624" w:rsidRDefault="005B4624" w:rsidP="005B4624">
            <w:pPr>
              <w:kinsoku/>
              <w:wordWrap w:val="0"/>
              <w:spacing w:line="258" w:lineRule="auto"/>
              <w:jc w:val="center"/>
              <w:rPr>
                <w:rFonts w:ascii="仿宋" w:eastAsia="仿宋" w:hAnsi="仿宋" w:cs="仿宋"/>
                <w:color w:val="auto"/>
                <w:sz w:val="24"/>
                <w:szCs w:val="24"/>
              </w:rPr>
            </w:pPr>
          </w:p>
          <w:p w:rsidR="005B4624" w:rsidRPr="005B4624" w:rsidRDefault="005B4624" w:rsidP="005B4624">
            <w:pPr>
              <w:kinsoku/>
              <w:wordWrap w:val="0"/>
              <w:spacing w:before="68" w:line="219" w:lineRule="auto"/>
              <w:ind w:left="479"/>
              <w:jc w:val="center"/>
              <w:rPr>
                <w:rFonts w:ascii="仿宋" w:eastAsia="仿宋" w:hAnsi="仿宋" w:cs="仿宋"/>
                <w:color w:val="auto"/>
                <w:sz w:val="24"/>
                <w:szCs w:val="24"/>
              </w:rPr>
            </w:pPr>
            <w:r w:rsidRPr="005B4624">
              <w:rPr>
                <w:rFonts w:ascii="仿宋" w:eastAsia="仿宋" w:hAnsi="仿宋" w:cs="仿宋" w:hint="eastAsia"/>
                <w:color w:val="auto"/>
                <w:sz w:val="24"/>
                <w:szCs w:val="24"/>
              </w:rPr>
              <w:t>设计负责人</w:t>
            </w:r>
          </w:p>
        </w:tc>
        <w:tc>
          <w:tcPr>
            <w:tcW w:w="2102" w:type="dxa"/>
            <w:shd w:val="clear" w:color="auto" w:fill="auto"/>
          </w:tcPr>
          <w:p w:rsidR="005B4624" w:rsidRPr="005B4624" w:rsidRDefault="005B4624" w:rsidP="005B4624">
            <w:pPr>
              <w:kinsoku/>
              <w:wordWrap w:val="0"/>
              <w:spacing w:before="192" w:line="221" w:lineRule="auto"/>
              <w:ind w:left="850"/>
              <w:rPr>
                <w:rFonts w:ascii="仿宋" w:eastAsia="仿宋" w:hAnsi="仿宋" w:cs="仿宋"/>
                <w:color w:val="auto"/>
                <w:sz w:val="24"/>
                <w:szCs w:val="24"/>
              </w:rPr>
            </w:pPr>
            <w:r w:rsidRPr="005B4624">
              <w:rPr>
                <w:rFonts w:ascii="仿宋" w:eastAsia="仿宋" w:hAnsi="仿宋" w:cs="仿宋" w:hint="eastAsia"/>
                <w:color w:val="auto"/>
                <w:sz w:val="24"/>
                <w:szCs w:val="24"/>
              </w:rPr>
              <w:t>姓名</w:t>
            </w:r>
          </w:p>
        </w:tc>
        <w:tc>
          <w:tcPr>
            <w:tcW w:w="4443" w:type="dxa"/>
            <w:shd w:val="clear" w:color="auto" w:fill="auto"/>
          </w:tcPr>
          <w:p w:rsidR="005B4624" w:rsidRPr="005B4624" w:rsidRDefault="005B4624" w:rsidP="005B4624">
            <w:pPr>
              <w:kinsoku/>
              <w:wordWrap w:val="0"/>
              <w:rPr>
                <w:rFonts w:ascii="仿宋" w:eastAsia="仿宋" w:hAnsi="仿宋" w:cs="仿宋"/>
                <w:color w:val="auto"/>
                <w:sz w:val="24"/>
                <w:szCs w:val="24"/>
              </w:rPr>
            </w:pPr>
          </w:p>
        </w:tc>
      </w:tr>
      <w:tr w:rsidR="005B4624" w:rsidRPr="005B4624" w:rsidTr="005B4624">
        <w:trPr>
          <w:trHeight w:val="599"/>
        </w:trPr>
        <w:tc>
          <w:tcPr>
            <w:tcW w:w="1982" w:type="dxa"/>
            <w:vMerge/>
            <w:tcBorders>
              <w:top w:val="nil"/>
              <w:bottom w:val="nil"/>
            </w:tcBorders>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2102" w:type="dxa"/>
            <w:shd w:val="clear" w:color="auto" w:fill="auto"/>
          </w:tcPr>
          <w:p w:rsidR="005B4624" w:rsidRPr="005B4624" w:rsidRDefault="005B4624" w:rsidP="005B4624">
            <w:pPr>
              <w:kinsoku/>
              <w:wordWrap w:val="0"/>
              <w:spacing w:before="196" w:line="221"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t>证书名称及编号</w:t>
            </w:r>
          </w:p>
        </w:tc>
        <w:tc>
          <w:tcPr>
            <w:tcW w:w="4443" w:type="dxa"/>
            <w:shd w:val="clear" w:color="auto" w:fill="auto"/>
          </w:tcPr>
          <w:p w:rsidR="005B4624" w:rsidRPr="005B4624" w:rsidRDefault="005B4624" w:rsidP="005B4624">
            <w:pPr>
              <w:kinsoku/>
              <w:wordWrap w:val="0"/>
              <w:rPr>
                <w:rFonts w:ascii="仿宋" w:eastAsia="仿宋" w:hAnsi="仿宋" w:cs="仿宋"/>
                <w:color w:val="auto"/>
                <w:sz w:val="24"/>
                <w:szCs w:val="24"/>
              </w:rPr>
            </w:pPr>
          </w:p>
        </w:tc>
      </w:tr>
      <w:tr w:rsidR="005B4624" w:rsidRPr="005B4624" w:rsidTr="005B4624">
        <w:trPr>
          <w:trHeight w:val="605"/>
        </w:trPr>
        <w:tc>
          <w:tcPr>
            <w:tcW w:w="1982" w:type="dxa"/>
            <w:vMerge/>
            <w:tcBorders>
              <w:top w:val="nil"/>
              <w:bottom w:val="single" w:sz="4" w:space="0" w:color="auto"/>
            </w:tcBorders>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2102" w:type="dxa"/>
            <w:tcBorders>
              <w:bottom w:val="single" w:sz="4" w:space="0" w:color="auto"/>
            </w:tcBorders>
            <w:shd w:val="clear" w:color="auto" w:fill="auto"/>
          </w:tcPr>
          <w:p w:rsidR="005B4624" w:rsidRPr="005B4624" w:rsidRDefault="005B4624" w:rsidP="005B4624">
            <w:pPr>
              <w:kinsoku/>
              <w:wordWrap w:val="0"/>
              <w:spacing w:before="198" w:line="220" w:lineRule="auto"/>
              <w:ind w:left="641"/>
              <w:rPr>
                <w:rFonts w:ascii="仿宋" w:eastAsia="仿宋" w:hAnsi="仿宋" w:cs="仿宋"/>
                <w:color w:val="auto"/>
                <w:sz w:val="24"/>
                <w:szCs w:val="24"/>
              </w:rPr>
            </w:pPr>
            <w:r w:rsidRPr="005B4624">
              <w:rPr>
                <w:rFonts w:ascii="仿宋" w:eastAsia="仿宋" w:hAnsi="仿宋" w:cs="仿宋" w:hint="eastAsia"/>
                <w:color w:val="auto"/>
                <w:sz w:val="24"/>
                <w:szCs w:val="24"/>
              </w:rPr>
              <w:t>类似业绩</w:t>
            </w:r>
          </w:p>
        </w:tc>
        <w:tc>
          <w:tcPr>
            <w:tcW w:w="4443" w:type="dxa"/>
            <w:shd w:val="clear" w:color="auto" w:fill="auto"/>
          </w:tcPr>
          <w:p w:rsidR="005B4624" w:rsidRPr="005B4624" w:rsidRDefault="005B4624" w:rsidP="005B4624">
            <w:pPr>
              <w:kinsoku/>
              <w:wordWrap w:val="0"/>
              <w:rPr>
                <w:rFonts w:ascii="仿宋" w:eastAsia="仿宋" w:hAnsi="仿宋" w:cs="仿宋"/>
                <w:color w:val="auto"/>
                <w:sz w:val="24"/>
                <w:szCs w:val="24"/>
              </w:rPr>
            </w:pPr>
          </w:p>
        </w:tc>
      </w:tr>
      <w:tr w:rsidR="005B4624" w:rsidRPr="005B4624" w:rsidTr="005B4624">
        <w:trPr>
          <w:trHeight w:val="605"/>
        </w:trPr>
        <w:tc>
          <w:tcPr>
            <w:tcW w:w="1982" w:type="dxa"/>
            <w:vMerge w:val="restart"/>
            <w:tcBorders>
              <w:top w:val="single" w:sz="4" w:space="0" w:color="auto"/>
              <w:left w:val="single" w:sz="4" w:space="0" w:color="auto"/>
              <w:right w:val="single" w:sz="4" w:space="0" w:color="auto"/>
            </w:tcBorders>
            <w:shd w:val="clear" w:color="auto" w:fill="auto"/>
            <w:vAlign w:val="center"/>
          </w:tcPr>
          <w:p w:rsidR="005B4624" w:rsidRPr="005B4624" w:rsidRDefault="005B4624" w:rsidP="005B4624">
            <w:pPr>
              <w:kinsoku/>
              <w:wordWrap w:val="0"/>
              <w:jc w:val="center"/>
              <w:rPr>
                <w:rFonts w:ascii="仿宋" w:eastAsia="仿宋" w:hAnsi="仿宋" w:cs="仿宋"/>
                <w:color w:val="auto"/>
                <w:sz w:val="24"/>
                <w:szCs w:val="24"/>
              </w:rPr>
            </w:pPr>
            <w:r w:rsidRPr="005B4624">
              <w:rPr>
                <w:rFonts w:ascii="仿宋" w:eastAsia="仿宋" w:hAnsi="仿宋" w:cs="仿宋" w:hint="eastAsia"/>
                <w:color w:val="auto"/>
                <w:sz w:val="24"/>
                <w:szCs w:val="24"/>
              </w:rPr>
              <w:t>勘察负责人</w:t>
            </w:r>
          </w:p>
        </w:tc>
        <w:tc>
          <w:tcPr>
            <w:tcW w:w="2102" w:type="dxa"/>
            <w:tcBorders>
              <w:top w:val="single" w:sz="4" w:space="0" w:color="auto"/>
              <w:left w:val="single" w:sz="4" w:space="0" w:color="auto"/>
              <w:bottom w:val="single" w:sz="4" w:space="0" w:color="auto"/>
              <w:right w:val="single" w:sz="4" w:space="0" w:color="auto"/>
            </w:tcBorders>
            <w:shd w:val="clear" w:color="auto" w:fill="auto"/>
          </w:tcPr>
          <w:p w:rsidR="005B4624" w:rsidRPr="005B4624" w:rsidRDefault="005B4624" w:rsidP="005B4624">
            <w:pPr>
              <w:kinsoku/>
              <w:wordWrap w:val="0"/>
              <w:spacing w:before="197" w:line="221" w:lineRule="auto"/>
              <w:ind w:left="850"/>
              <w:rPr>
                <w:rFonts w:ascii="仿宋" w:eastAsia="仿宋" w:hAnsi="仿宋" w:cs="仿宋"/>
                <w:color w:val="auto"/>
                <w:sz w:val="24"/>
                <w:szCs w:val="24"/>
              </w:rPr>
            </w:pPr>
            <w:r w:rsidRPr="005B4624">
              <w:rPr>
                <w:rFonts w:ascii="仿宋" w:eastAsia="仿宋" w:hAnsi="仿宋" w:cs="仿宋" w:hint="eastAsia"/>
                <w:color w:val="auto"/>
                <w:sz w:val="24"/>
                <w:szCs w:val="24"/>
              </w:rPr>
              <w:t>姓名</w:t>
            </w:r>
          </w:p>
        </w:tc>
        <w:tc>
          <w:tcPr>
            <w:tcW w:w="4443" w:type="dxa"/>
            <w:tcBorders>
              <w:left w:val="single" w:sz="4" w:space="0" w:color="auto"/>
            </w:tcBorders>
            <w:shd w:val="clear" w:color="auto" w:fill="auto"/>
          </w:tcPr>
          <w:p w:rsidR="005B4624" w:rsidRPr="005B4624" w:rsidRDefault="005B4624" w:rsidP="005B4624">
            <w:pPr>
              <w:kinsoku/>
              <w:wordWrap w:val="0"/>
              <w:rPr>
                <w:rFonts w:ascii="仿宋" w:eastAsia="仿宋" w:hAnsi="仿宋" w:cs="仿宋"/>
                <w:color w:val="auto"/>
                <w:sz w:val="24"/>
                <w:szCs w:val="24"/>
              </w:rPr>
            </w:pPr>
          </w:p>
        </w:tc>
      </w:tr>
      <w:tr w:rsidR="005B4624" w:rsidRPr="005B4624" w:rsidTr="005B4624">
        <w:trPr>
          <w:trHeight w:val="605"/>
        </w:trPr>
        <w:tc>
          <w:tcPr>
            <w:tcW w:w="1982" w:type="dxa"/>
            <w:vMerge/>
            <w:tcBorders>
              <w:left w:val="single" w:sz="4" w:space="0" w:color="auto"/>
              <w:right w:val="single" w:sz="4" w:space="0" w:color="auto"/>
            </w:tcBorders>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2102" w:type="dxa"/>
            <w:tcBorders>
              <w:top w:val="single" w:sz="4" w:space="0" w:color="auto"/>
              <w:left w:val="single" w:sz="4" w:space="0" w:color="auto"/>
              <w:bottom w:val="single" w:sz="4" w:space="0" w:color="auto"/>
              <w:right w:val="single" w:sz="4" w:space="0" w:color="auto"/>
            </w:tcBorders>
            <w:shd w:val="clear" w:color="auto" w:fill="auto"/>
          </w:tcPr>
          <w:p w:rsidR="005B4624" w:rsidRPr="005B4624" w:rsidRDefault="005B4624" w:rsidP="005B4624">
            <w:pPr>
              <w:kinsoku/>
              <w:wordWrap w:val="0"/>
              <w:spacing w:before="192" w:line="221" w:lineRule="auto"/>
              <w:jc w:val="center"/>
              <w:rPr>
                <w:rFonts w:ascii="仿宋" w:eastAsia="仿宋" w:hAnsi="仿宋" w:cs="仿宋"/>
                <w:color w:val="auto"/>
                <w:sz w:val="24"/>
                <w:szCs w:val="24"/>
              </w:rPr>
            </w:pPr>
            <w:r w:rsidRPr="005B4624">
              <w:rPr>
                <w:rFonts w:ascii="仿宋" w:eastAsia="仿宋" w:hAnsi="仿宋" w:cs="仿宋" w:hint="eastAsia"/>
                <w:color w:val="auto"/>
                <w:sz w:val="24"/>
                <w:szCs w:val="24"/>
              </w:rPr>
              <w:t>证书名称及编号</w:t>
            </w:r>
          </w:p>
        </w:tc>
        <w:tc>
          <w:tcPr>
            <w:tcW w:w="4443" w:type="dxa"/>
            <w:tcBorders>
              <w:left w:val="single" w:sz="4" w:space="0" w:color="auto"/>
            </w:tcBorders>
            <w:shd w:val="clear" w:color="auto" w:fill="auto"/>
          </w:tcPr>
          <w:p w:rsidR="005B4624" w:rsidRPr="005B4624" w:rsidRDefault="005B4624" w:rsidP="005B4624">
            <w:pPr>
              <w:kinsoku/>
              <w:wordWrap w:val="0"/>
              <w:rPr>
                <w:rFonts w:ascii="仿宋" w:eastAsia="仿宋" w:hAnsi="仿宋" w:cs="仿宋"/>
                <w:color w:val="auto"/>
                <w:sz w:val="24"/>
                <w:szCs w:val="24"/>
              </w:rPr>
            </w:pPr>
          </w:p>
        </w:tc>
      </w:tr>
      <w:tr w:rsidR="005B4624" w:rsidRPr="005B4624" w:rsidTr="005B4624">
        <w:trPr>
          <w:trHeight w:val="605"/>
        </w:trPr>
        <w:tc>
          <w:tcPr>
            <w:tcW w:w="1982" w:type="dxa"/>
            <w:vMerge/>
            <w:tcBorders>
              <w:left w:val="single" w:sz="4" w:space="0" w:color="auto"/>
              <w:bottom w:val="single" w:sz="4" w:space="0" w:color="auto"/>
              <w:right w:val="single" w:sz="4" w:space="0" w:color="auto"/>
            </w:tcBorders>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2102" w:type="dxa"/>
            <w:tcBorders>
              <w:top w:val="single" w:sz="4" w:space="0" w:color="auto"/>
              <w:left w:val="single" w:sz="4" w:space="0" w:color="auto"/>
              <w:bottom w:val="single" w:sz="4" w:space="0" w:color="auto"/>
              <w:right w:val="single" w:sz="4" w:space="0" w:color="auto"/>
            </w:tcBorders>
            <w:shd w:val="clear" w:color="auto" w:fill="auto"/>
          </w:tcPr>
          <w:p w:rsidR="005B4624" w:rsidRPr="005B4624" w:rsidRDefault="005B4624" w:rsidP="005B4624">
            <w:pPr>
              <w:kinsoku/>
              <w:wordWrap w:val="0"/>
              <w:spacing w:before="194" w:line="220" w:lineRule="auto"/>
              <w:ind w:left="641"/>
              <w:rPr>
                <w:rFonts w:ascii="仿宋" w:eastAsia="仿宋" w:hAnsi="仿宋" w:cs="仿宋"/>
                <w:color w:val="auto"/>
                <w:sz w:val="24"/>
                <w:szCs w:val="24"/>
              </w:rPr>
            </w:pPr>
            <w:r w:rsidRPr="005B4624">
              <w:rPr>
                <w:rFonts w:ascii="仿宋" w:eastAsia="仿宋" w:hAnsi="仿宋" w:cs="仿宋" w:hint="eastAsia"/>
                <w:color w:val="auto"/>
                <w:sz w:val="24"/>
                <w:szCs w:val="24"/>
              </w:rPr>
              <w:t>类似业绩</w:t>
            </w:r>
          </w:p>
        </w:tc>
        <w:tc>
          <w:tcPr>
            <w:tcW w:w="4443" w:type="dxa"/>
            <w:tcBorders>
              <w:left w:val="single" w:sz="4" w:space="0" w:color="auto"/>
            </w:tcBorders>
            <w:shd w:val="clear" w:color="auto" w:fill="auto"/>
          </w:tcPr>
          <w:p w:rsidR="005B4624" w:rsidRPr="005B4624" w:rsidRDefault="005B4624" w:rsidP="005B4624">
            <w:pPr>
              <w:kinsoku/>
              <w:wordWrap w:val="0"/>
              <w:rPr>
                <w:rFonts w:ascii="仿宋" w:eastAsia="仿宋" w:hAnsi="仿宋" w:cs="仿宋"/>
                <w:color w:val="auto"/>
                <w:sz w:val="24"/>
                <w:szCs w:val="24"/>
              </w:rPr>
            </w:pPr>
          </w:p>
        </w:tc>
      </w:tr>
      <w:tr w:rsidR="005B4624" w:rsidRPr="005B4624" w:rsidTr="005B4624">
        <w:trPr>
          <w:trHeight w:val="605"/>
        </w:trPr>
        <w:tc>
          <w:tcPr>
            <w:tcW w:w="1982" w:type="dxa"/>
            <w:vMerge w:val="restart"/>
            <w:tcBorders>
              <w:top w:val="single" w:sz="4" w:space="0" w:color="auto"/>
              <w:left w:val="single" w:sz="4" w:space="0" w:color="auto"/>
              <w:right w:val="single" w:sz="4" w:space="0" w:color="auto"/>
            </w:tcBorders>
            <w:shd w:val="clear" w:color="auto" w:fill="auto"/>
            <w:vAlign w:val="center"/>
          </w:tcPr>
          <w:p w:rsidR="005B4624" w:rsidRPr="005B4624" w:rsidRDefault="005B4624" w:rsidP="005B4624">
            <w:pPr>
              <w:kinsoku/>
              <w:wordWrap w:val="0"/>
              <w:jc w:val="center"/>
              <w:rPr>
                <w:rFonts w:ascii="仿宋" w:eastAsia="仿宋" w:hAnsi="仿宋" w:cs="仿宋"/>
                <w:color w:val="auto"/>
                <w:sz w:val="24"/>
                <w:szCs w:val="24"/>
              </w:rPr>
            </w:pPr>
            <w:r w:rsidRPr="005B4624">
              <w:rPr>
                <w:rFonts w:ascii="仿宋" w:eastAsia="仿宋" w:hAnsi="仿宋" w:cs="仿宋" w:hint="eastAsia"/>
                <w:color w:val="auto"/>
                <w:sz w:val="24"/>
                <w:szCs w:val="24"/>
              </w:rPr>
              <w:t>投标担保</w:t>
            </w:r>
          </w:p>
        </w:tc>
        <w:tc>
          <w:tcPr>
            <w:tcW w:w="2102" w:type="dxa"/>
            <w:tcBorders>
              <w:top w:val="single" w:sz="4" w:space="0" w:color="auto"/>
              <w:left w:val="single" w:sz="4" w:space="0" w:color="auto"/>
              <w:bottom w:val="single" w:sz="4" w:space="0" w:color="auto"/>
              <w:right w:val="single" w:sz="4" w:space="0" w:color="auto"/>
            </w:tcBorders>
            <w:shd w:val="clear" w:color="auto" w:fill="auto"/>
          </w:tcPr>
          <w:p w:rsidR="005B4624" w:rsidRPr="005B4624" w:rsidRDefault="005B4624" w:rsidP="005B4624">
            <w:pPr>
              <w:kinsoku/>
              <w:wordWrap w:val="0"/>
              <w:spacing w:before="115" w:line="218" w:lineRule="auto"/>
              <w:ind w:left="640"/>
              <w:rPr>
                <w:rFonts w:ascii="仿宋" w:eastAsia="仿宋" w:hAnsi="仿宋" w:cs="仿宋"/>
                <w:color w:val="auto"/>
                <w:sz w:val="24"/>
                <w:szCs w:val="24"/>
              </w:rPr>
            </w:pPr>
            <w:r w:rsidRPr="005B4624">
              <w:rPr>
                <w:rFonts w:ascii="仿宋" w:eastAsia="仿宋" w:hAnsi="仿宋" w:cs="仿宋" w:hint="eastAsia"/>
                <w:color w:val="auto"/>
                <w:sz w:val="24"/>
                <w:szCs w:val="24"/>
              </w:rPr>
              <w:t>担保机构</w:t>
            </w:r>
          </w:p>
        </w:tc>
        <w:tc>
          <w:tcPr>
            <w:tcW w:w="4443" w:type="dxa"/>
            <w:tcBorders>
              <w:left w:val="single" w:sz="4" w:space="0" w:color="auto"/>
            </w:tcBorders>
            <w:shd w:val="clear" w:color="auto" w:fill="auto"/>
          </w:tcPr>
          <w:p w:rsidR="005B4624" w:rsidRPr="005B4624" w:rsidRDefault="005B4624" w:rsidP="005B4624">
            <w:pPr>
              <w:kinsoku/>
              <w:wordWrap w:val="0"/>
              <w:rPr>
                <w:rFonts w:ascii="仿宋" w:eastAsia="仿宋" w:hAnsi="仿宋" w:cs="仿宋"/>
                <w:color w:val="auto"/>
                <w:sz w:val="24"/>
                <w:szCs w:val="24"/>
              </w:rPr>
            </w:pPr>
          </w:p>
        </w:tc>
      </w:tr>
      <w:tr w:rsidR="005B4624" w:rsidRPr="005B4624" w:rsidTr="005B4624">
        <w:trPr>
          <w:trHeight w:val="605"/>
        </w:trPr>
        <w:tc>
          <w:tcPr>
            <w:tcW w:w="1982" w:type="dxa"/>
            <w:vMerge/>
            <w:tcBorders>
              <w:left w:val="single" w:sz="4" w:space="0" w:color="auto"/>
              <w:right w:val="single" w:sz="4" w:space="0" w:color="auto"/>
            </w:tcBorders>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2102" w:type="dxa"/>
            <w:tcBorders>
              <w:top w:val="single" w:sz="4" w:space="0" w:color="auto"/>
              <w:left w:val="single" w:sz="4" w:space="0" w:color="auto"/>
              <w:bottom w:val="single" w:sz="4" w:space="0" w:color="auto"/>
              <w:right w:val="single" w:sz="4" w:space="0" w:color="auto"/>
            </w:tcBorders>
            <w:shd w:val="clear" w:color="auto" w:fill="auto"/>
          </w:tcPr>
          <w:p w:rsidR="005B4624" w:rsidRPr="005B4624" w:rsidRDefault="005B4624" w:rsidP="005B4624">
            <w:pPr>
              <w:kinsoku/>
              <w:wordWrap w:val="0"/>
              <w:spacing w:before="129" w:line="221" w:lineRule="auto"/>
              <w:ind w:left="639"/>
              <w:rPr>
                <w:rFonts w:ascii="仿宋" w:eastAsia="仿宋" w:hAnsi="仿宋" w:cs="仿宋"/>
                <w:color w:val="auto"/>
                <w:sz w:val="24"/>
                <w:szCs w:val="24"/>
              </w:rPr>
            </w:pPr>
            <w:r w:rsidRPr="005B4624">
              <w:rPr>
                <w:rFonts w:ascii="仿宋" w:eastAsia="仿宋" w:hAnsi="仿宋" w:cs="仿宋" w:hint="eastAsia"/>
                <w:color w:val="auto"/>
                <w:sz w:val="24"/>
                <w:szCs w:val="24"/>
              </w:rPr>
              <w:t>经营地址</w:t>
            </w:r>
          </w:p>
        </w:tc>
        <w:tc>
          <w:tcPr>
            <w:tcW w:w="4443" w:type="dxa"/>
            <w:tcBorders>
              <w:left w:val="single" w:sz="4" w:space="0" w:color="auto"/>
            </w:tcBorders>
            <w:shd w:val="clear" w:color="auto" w:fill="auto"/>
          </w:tcPr>
          <w:p w:rsidR="005B4624" w:rsidRPr="005B4624" w:rsidRDefault="005B4624" w:rsidP="005B4624">
            <w:pPr>
              <w:kinsoku/>
              <w:wordWrap w:val="0"/>
              <w:rPr>
                <w:rFonts w:ascii="仿宋" w:eastAsia="仿宋" w:hAnsi="仿宋" w:cs="仿宋"/>
                <w:color w:val="auto"/>
                <w:sz w:val="24"/>
                <w:szCs w:val="24"/>
              </w:rPr>
            </w:pPr>
          </w:p>
        </w:tc>
      </w:tr>
      <w:tr w:rsidR="005B4624" w:rsidRPr="005B4624" w:rsidTr="005B4624">
        <w:trPr>
          <w:trHeight w:val="605"/>
        </w:trPr>
        <w:tc>
          <w:tcPr>
            <w:tcW w:w="1982" w:type="dxa"/>
            <w:vMerge/>
            <w:tcBorders>
              <w:left w:val="single" w:sz="4" w:space="0" w:color="auto"/>
              <w:right w:val="single" w:sz="4" w:space="0" w:color="auto"/>
            </w:tcBorders>
            <w:shd w:val="clear" w:color="auto" w:fill="auto"/>
          </w:tcPr>
          <w:p w:rsidR="005B4624" w:rsidRPr="005B4624" w:rsidRDefault="005B4624" w:rsidP="005B4624">
            <w:pPr>
              <w:kinsoku/>
              <w:wordWrap w:val="0"/>
              <w:rPr>
                <w:rFonts w:ascii="仿宋" w:eastAsia="仿宋" w:hAnsi="仿宋" w:cs="仿宋"/>
                <w:color w:val="auto"/>
                <w:sz w:val="24"/>
                <w:szCs w:val="24"/>
              </w:rPr>
            </w:pPr>
          </w:p>
        </w:tc>
        <w:tc>
          <w:tcPr>
            <w:tcW w:w="2102" w:type="dxa"/>
            <w:tcBorders>
              <w:top w:val="single" w:sz="4" w:space="0" w:color="auto"/>
              <w:left w:val="single" w:sz="4" w:space="0" w:color="auto"/>
              <w:bottom w:val="single" w:sz="4" w:space="0" w:color="auto"/>
              <w:right w:val="single" w:sz="4" w:space="0" w:color="auto"/>
            </w:tcBorders>
            <w:shd w:val="clear" w:color="auto" w:fill="auto"/>
          </w:tcPr>
          <w:p w:rsidR="005B4624" w:rsidRPr="005B4624" w:rsidRDefault="005B4624" w:rsidP="005B4624">
            <w:pPr>
              <w:kinsoku/>
              <w:wordWrap w:val="0"/>
              <w:spacing w:before="178" w:line="220" w:lineRule="auto"/>
              <w:ind w:left="636"/>
              <w:rPr>
                <w:rFonts w:ascii="仿宋" w:eastAsia="仿宋" w:hAnsi="仿宋" w:cs="仿宋"/>
                <w:color w:val="auto"/>
                <w:sz w:val="24"/>
                <w:szCs w:val="24"/>
              </w:rPr>
            </w:pPr>
            <w:r w:rsidRPr="005B4624">
              <w:rPr>
                <w:rFonts w:ascii="仿宋" w:eastAsia="仿宋" w:hAnsi="仿宋" w:cs="仿宋" w:hint="eastAsia"/>
                <w:color w:val="auto"/>
                <w:sz w:val="24"/>
                <w:szCs w:val="24"/>
              </w:rPr>
              <w:t>联系电话</w:t>
            </w:r>
          </w:p>
        </w:tc>
        <w:tc>
          <w:tcPr>
            <w:tcW w:w="4443" w:type="dxa"/>
            <w:tcBorders>
              <w:left w:val="single" w:sz="4" w:space="0" w:color="auto"/>
            </w:tcBorders>
            <w:shd w:val="clear" w:color="auto" w:fill="auto"/>
          </w:tcPr>
          <w:p w:rsidR="005B4624" w:rsidRPr="005B4624" w:rsidRDefault="005B4624" w:rsidP="005B4624">
            <w:pPr>
              <w:kinsoku/>
              <w:wordWrap w:val="0"/>
              <w:rPr>
                <w:rFonts w:ascii="仿宋" w:eastAsia="仿宋" w:hAnsi="仿宋" w:cs="仿宋"/>
                <w:color w:val="auto"/>
                <w:sz w:val="24"/>
                <w:szCs w:val="24"/>
              </w:rPr>
            </w:pPr>
          </w:p>
        </w:tc>
      </w:tr>
    </w:tbl>
    <w:p w:rsidR="005B4624" w:rsidRDefault="005B4624">
      <w:pPr>
        <w:kinsoku/>
        <w:wordWrap w:val="0"/>
        <w:spacing w:line="152" w:lineRule="exact"/>
        <w:rPr>
          <w:rFonts w:ascii="仿宋" w:eastAsia="仿宋" w:hAnsi="仿宋" w:cs="仿宋"/>
          <w:color w:val="auto"/>
          <w:sz w:val="24"/>
          <w:szCs w:val="24"/>
        </w:rPr>
      </w:pPr>
    </w:p>
    <w:p w:rsidR="005B4624" w:rsidRDefault="005B4624">
      <w:pPr>
        <w:kinsoku/>
        <w:wordWrap w:val="0"/>
        <w:rPr>
          <w:rFonts w:ascii="仿宋" w:eastAsia="仿宋" w:hAnsi="仿宋" w:cs="仿宋"/>
          <w:color w:val="auto"/>
          <w:sz w:val="24"/>
          <w:szCs w:val="24"/>
        </w:rPr>
        <w:sectPr w:rsidR="005B4624">
          <w:footerReference w:type="default" r:id="rId56"/>
          <w:pgSz w:w="11905" w:h="16839"/>
          <w:pgMar w:top="1440" w:right="1361" w:bottom="1440" w:left="1361" w:header="0" w:footer="1213" w:gutter="0"/>
          <w:cols w:space="720"/>
        </w:sectPr>
      </w:pPr>
      <w:r>
        <w:rPr>
          <w:rFonts w:ascii="仿宋" w:eastAsia="仿宋" w:hAnsi="仿宋" w:cs="仿宋" w:hint="eastAsia"/>
          <w:color w:val="auto"/>
          <w:sz w:val="24"/>
          <w:szCs w:val="24"/>
        </w:rPr>
        <w:t>以上表格投标人可以根据实际情况自行进行扩展。</w:t>
      </w:r>
    </w:p>
    <w:p w:rsidR="005B4624" w:rsidRDefault="005B4624">
      <w:pPr>
        <w:pStyle w:val="2"/>
        <w:kinsoku/>
        <w:wordWrap w:val="0"/>
        <w:spacing w:before="120"/>
        <w:rPr>
          <w:rFonts w:ascii="仿宋" w:hAnsi="仿宋" w:cs="仿宋"/>
          <w:color w:val="auto"/>
        </w:rPr>
      </w:pPr>
      <w:bookmarkStart w:id="369" w:name="_bookmark129"/>
      <w:bookmarkStart w:id="370" w:name="_Toc31060"/>
      <w:bookmarkEnd w:id="369"/>
      <w:r>
        <w:rPr>
          <w:rFonts w:ascii="仿宋" w:hAnsi="仿宋" w:cs="仿宋" w:hint="eastAsia"/>
          <w:color w:val="auto"/>
        </w:rPr>
        <w:lastRenderedPageBreak/>
        <w:t>十四、其他材料</w:t>
      </w:r>
      <w:bookmarkEnd w:id="370"/>
    </w:p>
    <w:sectPr w:rsidR="005B4624">
      <w:footerReference w:type="default" r:id="rId57"/>
      <w:pgSz w:w="11905" w:h="16839"/>
      <w:pgMar w:top="1440" w:right="1361" w:bottom="1440" w:left="1361" w:header="0" w:footer="12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B96" w:rsidRDefault="00B83B96">
      <w:r>
        <w:separator/>
      </w:r>
    </w:p>
  </w:endnote>
  <w:endnote w:type="continuationSeparator" w:id="0">
    <w:p w:rsidR="00B83B96" w:rsidRDefault="00B83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24" w:rsidRDefault="00785067">
    <w:pPr>
      <w:spacing w:line="186" w:lineRule="auto"/>
      <w:ind w:left="4521"/>
      <w:rPr>
        <w:rFonts w:ascii="宋体" w:eastAsia="宋体" w:hAnsi="宋体" w:cs="宋体"/>
        <w:sz w:val="27"/>
        <w:szCs w:val="27"/>
      </w:rPr>
    </w:pPr>
    <w:r>
      <w:rPr>
        <w:noProof/>
        <w:snapToGrid/>
        <w:sz w:val="27"/>
      </w:rPr>
      <mc:AlternateContent>
        <mc:Choice Requires="wps">
          <w:drawing>
            <wp:anchor distT="0" distB="0" distL="114300" distR="114300" simplePos="0" relativeHeight="251634688" behindDoc="0" locked="0" layoutInCell="1" allowOverlap="1">
              <wp:simplePos x="0" y="0"/>
              <wp:positionH relativeFrom="margin">
                <wp:align>center</wp:align>
              </wp:positionH>
              <wp:positionV relativeFrom="paragraph">
                <wp:posOffset>0</wp:posOffset>
              </wp:positionV>
              <wp:extent cx="64135" cy="131445"/>
              <wp:effectExtent l="0" t="0" r="5715" b="1460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 cy="131445"/>
                      </a:xfrm>
                      <a:prstGeom prst="rect">
                        <a:avLst/>
                      </a:prstGeom>
                      <a:noFill/>
                      <a:ln w="6350">
                        <a:noFill/>
                      </a:ln>
                    </wps:spPr>
                    <wps:txbx>
                      <w:txbxContent>
                        <w:p w:rsidR="005B4624" w:rsidRDefault="005B4624">
                          <w:pPr>
                            <w:pStyle w:val="a7"/>
                          </w:pPr>
                          <w:r>
                            <w:fldChar w:fldCharType="begin"/>
                          </w:r>
                          <w:r>
                            <w:instrText xml:space="preserve"> PAGE  \* MERGEFORMAT </w:instrText>
                          </w:r>
                          <w:r>
                            <w:fldChar w:fldCharType="separate"/>
                          </w:r>
                          <w:r w:rsidR="008729AA">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5.05pt;height:10.35pt;z-index:2516346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" filled="f" stroked="f" strokeweight=".5pt">
              <v:path arrowok="t"/>
              <v:textbox style="mso-fit-shape-to-text:t" inset="0,0,0,0">
                <w:txbxContent>
                  <w:p w:rsidR="005B4624" w:rsidRDefault="005B4624">
                    <w:pPr>
                      <w:pStyle w:val="a7"/>
                    </w:pPr>
                    <w:r>
                      <w:fldChar w:fldCharType="begin"/>
                    </w:r>
                    <w:r>
                      <w:instrText xml:space="preserve"> PAGE  \* MERGEFORMAT </w:instrText>
                    </w:r>
                    <w:r>
                      <w:fldChar w:fldCharType="separate"/>
                    </w:r>
                    <w:r w:rsidR="008729AA">
                      <w:rPr>
                        <w:noProof/>
                      </w:rPr>
                      <w:t>2</w:t>
                    </w:r>
                    <w:r>
                      <w:fldChar w:fldCharType="end"/>
                    </w:r>
                  </w:p>
                </w:txbxContent>
              </v:textbox>
              <w10:wrap anchorx="margin"/>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24" w:rsidRDefault="00785067">
    <w:pPr>
      <w:pStyle w:val="a7"/>
    </w:pPr>
    <w:r>
      <w:rPr>
        <w:noProof/>
        <w:snapToGrid/>
      </w:rPr>
      <mc:AlternateContent>
        <mc:Choice Requires="wps">
          <w:drawing>
            <wp:anchor distT="0" distB="0" distL="114300" distR="114300" simplePos="0" relativeHeight="251643904" behindDoc="0" locked="0" layoutInCell="1" allowOverlap="1">
              <wp:simplePos x="0" y="0"/>
              <wp:positionH relativeFrom="margin">
                <wp:align>center</wp:align>
              </wp:positionH>
              <wp:positionV relativeFrom="paragraph">
                <wp:posOffset>0</wp:posOffset>
              </wp:positionV>
              <wp:extent cx="127635" cy="131445"/>
              <wp:effectExtent l="0" t="0" r="0" b="14605"/>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131445"/>
                      </a:xfrm>
                      <a:prstGeom prst="rect">
                        <a:avLst/>
                      </a:prstGeom>
                      <a:noFill/>
                      <a:ln w="6350">
                        <a:noFill/>
                      </a:ln>
                    </wps:spPr>
                    <wps:txbx>
                      <w:txbxContent>
                        <w:p w:rsidR="005B4624" w:rsidRDefault="005B4624">
                          <w:pPr>
                            <w:pStyle w:val="a7"/>
                          </w:pPr>
                          <w:r>
                            <w:fldChar w:fldCharType="begin"/>
                          </w:r>
                          <w:r>
                            <w:instrText xml:space="preserve"> PAGE  \* MERGEFORMAT </w:instrText>
                          </w:r>
                          <w:r>
                            <w:fldChar w:fldCharType="separate"/>
                          </w:r>
                          <w:r w:rsidR="00FA1CE8">
                            <w:rPr>
                              <w:noProof/>
                            </w:rP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3" o:spid="_x0000_s1035" type="#_x0000_t202" style="position:absolute;margin-left:0;margin-top:0;width:10.05pt;height:10.35pt;z-index:2516439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" filled="f" stroked="f" strokeweight=".5pt">
              <v:path arrowok="t"/>
              <v:textbox style="mso-fit-shape-to-text:t" inset="0,0,0,0">
                <w:txbxContent>
                  <w:p w:rsidR="005B4624" w:rsidRDefault="005B4624">
                    <w:pPr>
                      <w:pStyle w:val="a7"/>
                    </w:pPr>
                    <w:r>
                      <w:fldChar w:fldCharType="begin"/>
                    </w:r>
                    <w:r>
                      <w:instrText xml:space="preserve"> PAGE  \* MERGEFORMAT </w:instrText>
                    </w:r>
                    <w:r>
                      <w:fldChar w:fldCharType="separate"/>
                    </w:r>
                    <w:r w:rsidR="00FA1CE8">
                      <w:rPr>
                        <w:noProof/>
                      </w:rPr>
                      <w:t>42</w:t>
                    </w:r>
                    <w:r>
                      <w:fldChar w:fldCharType="end"/>
                    </w:r>
                  </w:p>
                </w:txbxContent>
              </v:textbox>
              <w10:wrap anchorx="margin"/>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24" w:rsidRDefault="00785067">
    <w:pPr>
      <w:pStyle w:val="a7"/>
    </w:pPr>
    <w:r>
      <w:rPr>
        <w:noProof/>
        <w:snapToGrid/>
      </w:rPr>
      <mc:AlternateContent>
        <mc:Choice Requires="wps">
          <w:drawing>
            <wp:anchor distT="0" distB="0" distL="114300" distR="114300" simplePos="0" relativeHeight="251644928" behindDoc="0" locked="0" layoutInCell="1" allowOverlap="1">
              <wp:simplePos x="0" y="0"/>
              <wp:positionH relativeFrom="margin">
                <wp:align>center</wp:align>
              </wp:positionH>
              <wp:positionV relativeFrom="paragraph">
                <wp:posOffset>0</wp:posOffset>
              </wp:positionV>
              <wp:extent cx="127635" cy="131445"/>
              <wp:effectExtent l="0" t="0" r="0" b="14605"/>
              <wp:wrapNone/>
              <wp:docPr id="14"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131445"/>
                      </a:xfrm>
                      <a:prstGeom prst="rect">
                        <a:avLst/>
                      </a:prstGeom>
                      <a:noFill/>
                      <a:ln w="6350">
                        <a:noFill/>
                      </a:ln>
                    </wps:spPr>
                    <wps:txbx>
                      <w:txbxContent>
                        <w:p w:rsidR="005B4624" w:rsidRDefault="005B4624">
                          <w:pPr>
                            <w:pStyle w:val="a7"/>
                          </w:pPr>
                          <w:r>
                            <w:fldChar w:fldCharType="begin"/>
                          </w:r>
                          <w:r>
                            <w:instrText xml:space="preserve"> PAGE  \* MERGEFORMAT </w:instrText>
                          </w:r>
                          <w:r>
                            <w:fldChar w:fldCharType="separate"/>
                          </w:r>
                          <w:r w:rsidR="00FA1CE8">
                            <w:rPr>
                              <w:noProof/>
                            </w:rP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4" o:spid="_x0000_s1036" type="#_x0000_t202" style="position:absolute;margin-left:0;margin-top:0;width:10.05pt;height:10.35pt;z-index:2516449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" filled="f" stroked="f" strokeweight=".5pt">
              <v:path arrowok="t"/>
              <v:textbox style="mso-fit-shape-to-text:t" inset="0,0,0,0">
                <w:txbxContent>
                  <w:p w:rsidR="005B4624" w:rsidRDefault="005B4624">
                    <w:pPr>
                      <w:pStyle w:val="a7"/>
                    </w:pPr>
                    <w:r>
                      <w:fldChar w:fldCharType="begin"/>
                    </w:r>
                    <w:r>
                      <w:instrText xml:space="preserve"> PAGE  \* MERGEFORMAT </w:instrText>
                    </w:r>
                    <w:r>
                      <w:fldChar w:fldCharType="separate"/>
                    </w:r>
                    <w:r w:rsidR="00FA1CE8">
                      <w:rPr>
                        <w:noProof/>
                      </w:rPr>
                      <w:t>43</w:t>
                    </w:r>
                    <w:r>
                      <w:fldChar w:fldCharType="end"/>
                    </w:r>
                  </w:p>
                </w:txbxContent>
              </v:textbox>
              <w10:wrap anchorx="margin"/>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24" w:rsidRDefault="00785067">
    <w:pPr>
      <w:pStyle w:val="a7"/>
    </w:pPr>
    <w:r>
      <w:rPr>
        <w:noProof/>
        <w:snapToGrid/>
      </w:rPr>
      <mc:AlternateContent>
        <mc:Choice Requires="wps">
          <w:drawing>
            <wp:anchor distT="0" distB="0" distL="114300" distR="114300" simplePos="0" relativeHeight="251645952" behindDoc="0" locked="0" layoutInCell="1" allowOverlap="1">
              <wp:simplePos x="0" y="0"/>
              <wp:positionH relativeFrom="margin">
                <wp:align>center</wp:align>
              </wp:positionH>
              <wp:positionV relativeFrom="paragraph">
                <wp:posOffset>0</wp:posOffset>
              </wp:positionV>
              <wp:extent cx="127635" cy="131445"/>
              <wp:effectExtent l="0" t="0" r="0" b="14605"/>
              <wp:wrapNone/>
              <wp:docPr id="15"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131445"/>
                      </a:xfrm>
                      <a:prstGeom prst="rect">
                        <a:avLst/>
                      </a:prstGeom>
                      <a:noFill/>
                      <a:ln w="6350">
                        <a:noFill/>
                      </a:ln>
                    </wps:spPr>
                    <wps:txbx>
                      <w:txbxContent>
                        <w:p w:rsidR="005B4624" w:rsidRDefault="005B4624">
                          <w:pPr>
                            <w:pStyle w:val="a7"/>
                          </w:pPr>
                          <w:r>
                            <w:fldChar w:fldCharType="begin"/>
                          </w:r>
                          <w:r>
                            <w:instrText xml:space="preserve"> PAGE  \* MERGEFORMAT </w:instrText>
                          </w:r>
                          <w:r>
                            <w:fldChar w:fldCharType="separate"/>
                          </w:r>
                          <w:r w:rsidR="00FA1CE8">
                            <w:rPr>
                              <w:noProof/>
                            </w:rP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5" o:spid="_x0000_s1037" type="#_x0000_t202" style="position:absolute;margin-left:0;margin-top:0;width:10.05pt;height:10.35pt;z-index:2516459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" filled="f" stroked="f" strokeweight=".5pt">
              <v:path arrowok="t"/>
              <v:textbox style="mso-fit-shape-to-text:t" inset="0,0,0,0">
                <w:txbxContent>
                  <w:p w:rsidR="005B4624" w:rsidRDefault="005B4624">
                    <w:pPr>
                      <w:pStyle w:val="a7"/>
                    </w:pPr>
                    <w:r>
                      <w:fldChar w:fldCharType="begin"/>
                    </w:r>
                    <w:r>
                      <w:instrText xml:space="preserve"> PAGE  \* MERGEFORMAT </w:instrText>
                    </w:r>
                    <w:r>
                      <w:fldChar w:fldCharType="separate"/>
                    </w:r>
                    <w:r w:rsidR="00FA1CE8">
                      <w:rPr>
                        <w:noProof/>
                      </w:rPr>
                      <w:t>44</w:t>
                    </w:r>
                    <w:r>
                      <w:fldChar w:fldCharType="end"/>
                    </w:r>
                  </w:p>
                </w:txbxContent>
              </v:textbox>
              <w10:wrap anchorx="margin"/>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24" w:rsidRDefault="00785067">
    <w:pPr>
      <w:pStyle w:val="a7"/>
    </w:pPr>
    <w:r>
      <w:rPr>
        <w:noProof/>
        <w:snapToGrid/>
      </w:rPr>
      <mc:AlternateContent>
        <mc:Choice Requires="wps">
          <w:drawing>
            <wp:anchor distT="0" distB="0" distL="114300" distR="114300" simplePos="0" relativeHeight="251646976" behindDoc="0" locked="0" layoutInCell="1" allowOverlap="1">
              <wp:simplePos x="0" y="0"/>
              <wp:positionH relativeFrom="margin">
                <wp:align>center</wp:align>
              </wp:positionH>
              <wp:positionV relativeFrom="paragraph">
                <wp:posOffset>0</wp:posOffset>
              </wp:positionV>
              <wp:extent cx="127635" cy="131445"/>
              <wp:effectExtent l="0" t="0" r="0" b="14605"/>
              <wp:wrapNone/>
              <wp:docPr id="16" name="文本框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131445"/>
                      </a:xfrm>
                      <a:prstGeom prst="rect">
                        <a:avLst/>
                      </a:prstGeom>
                      <a:noFill/>
                      <a:ln w="6350">
                        <a:noFill/>
                      </a:ln>
                    </wps:spPr>
                    <wps:txbx>
                      <w:txbxContent>
                        <w:p w:rsidR="005B4624" w:rsidRDefault="005B4624">
                          <w:pPr>
                            <w:pStyle w:val="a7"/>
                          </w:pPr>
                          <w:r>
                            <w:fldChar w:fldCharType="begin"/>
                          </w:r>
                          <w:r>
                            <w:instrText xml:space="preserve"> PAGE  \* MERGEFORMAT </w:instrText>
                          </w:r>
                          <w:r>
                            <w:fldChar w:fldCharType="separate"/>
                          </w:r>
                          <w:r w:rsidR="00FA1CE8">
                            <w:rPr>
                              <w:noProof/>
                            </w:rP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6" o:spid="_x0000_s1038" type="#_x0000_t202" style="position:absolute;margin-left:0;margin-top:0;width:10.05pt;height:10.35pt;z-index:25164697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" filled="f" stroked="f" strokeweight=".5pt">
              <v:path arrowok="t"/>
              <v:textbox style="mso-fit-shape-to-text:t" inset="0,0,0,0">
                <w:txbxContent>
                  <w:p w:rsidR="005B4624" w:rsidRDefault="005B4624">
                    <w:pPr>
                      <w:pStyle w:val="a7"/>
                    </w:pPr>
                    <w:r>
                      <w:fldChar w:fldCharType="begin"/>
                    </w:r>
                    <w:r>
                      <w:instrText xml:space="preserve"> PAGE  \* MERGEFORMAT </w:instrText>
                    </w:r>
                    <w:r>
                      <w:fldChar w:fldCharType="separate"/>
                    </w:r>
                    <w:r w:rsidR="00FA1CE8">
                      <w:rPr>
                        <w:noProof/>
                      </w:rPr>
                      <w:t>55</w:t>
                    </w:r>
                    <w:r>
                      <w:fldChar w:fldCharType="end"/>
                    </w:r>
                  </w:p>
                </w:txbxContent>
              </v:textbox>
              <w10:wrap anchorx="margin"/>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24" w:rsidRDefault="00785067">
    <w:pPr>
      <w:pStyle w:val="a7"/>
    </w:pPr>
    <w:r>
      <w:rPr>
        <w:noProof/>
        <w:snapToGrid/>
      </w:rPr>
      <mc:AlternateContent>
        <mc:Choice Requires="wps">
          <w:drawing>
            <wp:anchor distT="0" distB="0" distL="114300" distR="114300" simplePos="0" relativeHeight="251648000" behindDoc="0" locked="0" layoutInCell="1" allowOverlap="1">
              <wp:simplePos x="0" y="0"/>
              <wp:positionH relativeFrom="margin">
                <wp:align>center</wp:align>
              </wp:positionH>
              <wp:positionV relativeFrom="paragraph">
                <wp:posOffset>0</wp:posOffset>
              </wp:positionV>
              <wp:extent cx="127635" cy="131445"/>
              <wp:effectExtent l="0" t="0" r="0" b="14605"/>
              <wp:wrapNone/>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131445"/>
                      </a:xfrm>
                      <a:prstGeom prst="rect">
                        <a:avLst/>
                      </a:prstGeom>
                      <a:noFill/>
                      <a:ln w="6350">
                        <a:noFill/>
                      </a:ln>
                    </wps:spPr>
                    <wps:txbx>
                      <w:txbxContent>
                        <w:p w:rsidR="005B4624" w:rsidRDefault="005B4624">
                          <w:pPr>
                            <w:pStyle w:val="a7"/>
                          </w:pPr>
                          <w:r>
                            <w:fldChar w:fldCharType="begin"/>
                          </w:r>
                          <w:r>
                            <w:instrText xml:space="preserve"> PAGE  \* MERGEFORMAT </w:instrText>
                          </w:r>
                          <w:r>
                            <w:fldChar w:fldCharType="separate"/>
                          </w:r>
                          <w:r w:rsidR="00FA1CE8">
                            <w:rPr>
                              <w:noProof/>
                            </w:rP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7" o:spid="_x0000_s1039" type="#_x0000_t202" style="position:absolute;margin-left:0;margin-top:0;width:10.05pt;height:10.35pt;z-index:2516480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" filled="f" stroked="f" strokeweight=".5pt">
              <v:path arrowok="t"/>
              <v:textbox style="mso-fit-shape-to-text:t" inset="0,0,0,0">
                <w:txbxContent>
                  <w:p w:rsidR="005B4624" w:rsidRDefault="005B4624">
                    <w:pPr>
                      <w:pStyle w:val="a7"/>
                    </w:pPr>
                    <w:r>
                      <w:fldChar w:fldCharType="begin"/>
                    </w:r>
                    <w:r>
                      <w:instrText xml:space="preserve"> PAGE  \* MERGEFORMAT </w:instrText>
                    </w:r>
                    <w:r>
                      <w:fldChar w:fldCharType="separate"/>
                    </w:r>
                    <w:r w:rsidR="00FA1CE8">
                      <w:rPr>
                        <w:noProof/>
                      </w:rPr>
                      <w:t>56</w:t>
                    </w:r>
                    <w:r>
                      <w:fldChar w:fldCharType="end"/>
                    </w:r>
                  </w:p>
                </w:txbxContent>
              </v:textbox>
              <w10:wrap anchorx="margin"/>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24" w:rsidRDefault="00785067">
    <w:pPr>
      <w:pStyle w:val="a7"/>
    </w:pPr>
    <w:r>
      <w:rPr>
        <w:noProof/>
        <w:snapToGrid/>
      </w:rPr>
      <mc:AlternateContent>
        <mc:Choice Requires="wps">
          <w:drawing>
            <wp:anchor distT="0" distB="0" distL="114300" distR="114300" simplePos="0" relativeHeight="251649024" behindDoc="0" locked="0" layoutInCell="1" allowOverlap="1">
              <wp:simplePos x="0" y="0"/>
              <wp:positionH relativeFrom="margin">
                <wp:align>center</wp:align>
              </wp:positionH>
              <wp:positionV relativeFrom="paragraph">
                <wp:posOffset>0</wp:posOffset>
              </wp:positionV>
              <wp:extent cx="127635" cy="131445"/>
              <wp:effectExtent l="0" t="0" r="0" b="14605"/>
              <wp:wrapNone/>
              <wp:docPr id="18"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131445"/>
                      </a:xfrm>
                      <a:prstGeom prst="rect">
                        <a:avLst/>
                      </a:prstGeom>
                      <a:noFill/>
                      <a:ln w="6350">
                        <a:noFill/>
                      </a:ln>
                    </wps:spPr>
                    <wps:txbx>
                      <w:txbxContent>
                        <w:p w:rsidR="005B4624" w:rsidRDefault="005B4624">
                          <w:pPr>
                            <w:pStyle w:val="a7"/>
                          </w:pPr>
                          <w:r>
                            <w:fldChar w:fldCharType="begin"/>
                          </w:r>
                          <w:r>
                            <w:instrText xml:space="preserve"> PAGE  \* MERGEFORMAT </w:instrText>
                          </w:r>
                          <w:r>
                            <w:fldChar w:fldCharType="separate"/>
                          </w:r>
                          <w:r w:rsidR="00FA1CE8">
                            <w:rPr>
                              <w:noProof/>
                            </w:rP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8" o:spid="_x0000_s1040" type="#_x0000_t202" style="position:absolute;margin-left:0;margin-top:0;width:10.05pt;height:10.35pt;z-index:25164902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" filled="f" stroked="f" strokeweight=".5pt">
              <v:path arrowok="t"/>
              <v:textbox style="mso-fit-shape-to-text:t" inset="0,0,0,0">
                <w:txbxContent>
                  <w:p w:rsidR="005B4624" w:rsidRDefault="005B4624">
                    <w:pPr>
                      <w:pStyle w:val="a7"/>
                    </w:pPr>
                    <w:r>
                      <w:fldChar w:fldCharType="begin"/>
                    </w:r>
                    <w:r>
                      <w:instrText xml:space="preserve"> PAGE  \* MERGEFORMAT </w:instrText>
                    </w:r>
                    <w:r>
                      <w:fldChar w:fldCharType="separate"/>
                    </w:r>
                    <w:r w:rsidR="00FA1CE8">
                      <w:rPr>
                        <w:noProof/>
                      </w:rPr>
                      <w:t>57</w:t>
                    </w:r>
                    <w:r>
                      <w:fldChar w:fldCharType="end"/>
                    </w:r>
                  </w:p>
                </w:txbxContent>
              </v:textbox>
              <w10:wrap anchorx="margin"/>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24" w:rsidRDefault="00785067">
    <w:pPr>
      <w:pStyle w:val="a7"/>
    </w:pPr>
    <w:r>
      <w:rPr>
        <w:noProof/>
        <w:snapToGrid/>
      </w:rPr>
      <mc:AlternateContent>
        <mc:Choice Requires="wps">
          <w:drawing>
            <wp:anchor distT="0" distB="0" distL="114300" distR="114300" simplePos="0" relativeHeight="251650048" behindDoc="0" locked="0" layoutInCell="1" allowOverlap="1">
              <wp:simplePos x="0" y="0"/>
              <wp:positionH relativeFrom="margin">
                <wp:align>center</wp:align>
              </wp:positionH>
              <wp:positionV relativeFrom="paragraph">
                <wp:posOffset>0</wp:posOffset>
              </wp:positionV>
              <wp:extent cx="127635" cy="131445"/>
              <wp:effectExtent l="0" t="0" r="0" b="14605"/>
              <wp:wrapNone/>
              <wp:docPr id="19"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131445"/>
                      </a:xfrm>
                      <a:prstGeom prst="rect">
                        <a:avLst/>
                      </a:prstGeom>
                      <a:noFill/>
                      <a:ln w="6350">
                        <a:noFill/>
                      </a:ln>
                    </wps:spPr>
                    <wps:txbx>
                      <w:txbxContent>
                        <w:p w:rsidR="005B4624" w:rsidRDefault="005B4624">
                          <w:pPr>
                            <w:pStyle w:val="a7"/>
                          </w:pPr>
                          <w:r>
                            <w:fldChar w:fldCharType="begin"/>
                          </w:r>
                          <w:r>
                            <w:instrText xml:space="preserve"> PAGE  \* MERGEFORMAT </w:instrText>
                          </w:r>
                          <w:r>
                            <w:fldChar w:fldCharType="separate"/>
                          </w:r>
                          <w:r w:rsidR="00FA1CE8">
                            <w:rPr>
                              <w:noProof/>
                            </w:rP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9" o:spid="_x0000_s1041" type="#_x0000_t202" style="position:absolute;margin-left:0;margin-top:0;width:10.05pt;height:10.35pt;z-index:25165004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" filled="f" stroked="f" strokeweight=".5pt">
              <v:path arrowok="t"/>
              <v:textbox style="mso-fit-shape-to-text:t" inset="0,0,0,0">
                <w:txbxContent>
                  <w:p w:rsidR="005B4624" w:rsidRDefault="005B4624">
                    <w:pPr>
                      <w:pStyle w:val="a7"/>
                    </w:pPr>
                    <w:r>
                      <w:fldChar w:fldCharType="begin"/>
                    </w:r>
                    <w:r>
                      <w:instrText xml:space="preserve"> PAGE  \* MERGEFORMAT </w:instrText>
                    </w:r>
                    <w:r>
                      <w:fldChar w:fldCharType="separate"/>
                    </w:r>
                    <w:r w:rsidR="00FA1CE8">
                      <w:rPr>
                        <w:noProof/>
                      </w:rPr>
                      <w:t>58</w:t>
                    </w:r>
                    <w:r>
                      <w:fldChar w:fldCharType="end"/>
                    </w:r>
                  </w:p>
                </w:txbxContent>
              </v:textbox>
              <w10:wrap anchorx="margin"/>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24" w:rsidRDefault="00785067">
    <w:pPr>
      <w:pStyle w:val="a7"/>
    </w:pPr>
    <w:r>
      <w:rPr>
        <w:noProof/>
        <w:snapToGrid/>
      </w:rPr>
      <mc:AlternateContent>
        <mc:Choice Requires="wps">
          <w:drawing>
            <wp:anchor distT="0" distB="0" distL="114300" distR="114300" simplePos="0" relativeHeight="251651072" behindDoc="0" locked="0" layoutInCell="1" allowOverlap="1">
              <wp:simplePos x="0" y="0"/>
              <wp:positionH relativeFrom="margin">
                <wp:align>center</wp:align>
              </wp:positionH>
              <wp:positionV relativeFrom="paragraph">
                <wp:posOffset>0</wp:posOffset>
              </wp:positionV>
              <wp:extent cx="127635" cy="131445"/>
              <wp:effectExtent l="0" t="0" r="0" b="14605"/>
              <wp:wrapNone/>
              <wp:docPr id="20"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131445"/>
                      </a:xfrm>
                      <a:prstGeom prst="rect">
                        <a:avLst/>
                      </a:prstGeom>
                      <a:noFill/>
                      <a:ln w="6350">
                        <a:noFill/>
                      </a:ln>
                    </wps:spPr>
                    <wps:txbx>
                      <w:txbxContent>
                        <w:p w:rsidR="005B4624" w:rsidRDefault="005B4624">
                          <w:pPr>
                            <w:pStyle w:val="a7"/>
                          </w:pPr>
                          <w:r>
                            <w:fldChar w:fldCharType="begin"/>
                          </w:r>
                          <w:r>
                            <w:instrText xml:space="preserve"> PAGE  \* MERGEFORMAT </w:instrText>
                          </w:r>
                          <w:r>
                            <w:fldChar w:fldCharType="separate"/>
                          </w:r>
                          <w:r w:rsidR="00FA1CE8">
                            <w:rPr>
                              <w:noProof/>
                            </w:rP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0" o:spid="_x0000_s1042" type="#_x0000_t202" style="position:absolute;margin-left:0;margin-top:0;width:10.05pt;height:10.35pt;z-index:25165107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" filled="f" stroked="f" strokeweight=".5pt">
              <v:path arrowok="t"/>
              <v:textbox style="mso-fit-shape-to-text:t" inset="0,0,0,0">
                <w:txbxContent>
                  <w:p w:rsidR="005B4624" w:rsidRDefault="005B4624">
                    <w:pPr>
                      <w:pStyle w:val="a7"/>
                    </w:pPr>
                    <w:r>
                      <w:fldChar w:fldCharType="begin"/>
                    </w:r>
                    <w:r>
                      <w:instrText xml:space="preserve"> PAGE  \* MERGEFORMAT </w:instrText>
                    </w:r>
                    <w:r>
                      <w:fldChar w:fldCharType="separate"/>
                    </w:r>
                    <w:r w:rsidR="00FA1CE8">
                      <w:rPr>
                        <w:noProof/>
                      </w:rPr>
                      <w:t>59</w:t>
                    </w:r>
                    <w:r>
                      <w:fldChar w:fldCharType="end"/>
                    </w:r>
                  </w:p>
                </w:txbxContent>
              </v:textbox>
              <w10:wrap anchorx="margin"/>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24" w:rsidRDefault="00785067">
    <w:pPr>
      <w:pStyle w:val="a7"/>
    </w:pPr>
    <w:r>
      <w:rPr>
        <w:noProof/>
        <w:snapToGrid/>
      </w:rPr>
      <mc:AlternateContent>
        <mc:Choice Requires="wps">
          <w:drawing>
            <wp:anchor distT="0" distB="0" distL="114300" distR="114300" simplePos="0" relativeHeight="251652096" behindDoc="0" locked="0" layoutInCell="1" allowOverlap="1">
              <wp:simplePos x="0" y="0"/>
              <wp:positionH relativeFrom="margin">
                <wp:align>center</wp:align>
              </wp:positionH>
              <wp:positionV relativeFrom="paragraph">
                <wp:posOffset>0</wp:posOffset>
              </wp:positionV>
              <wp:extent cx="127635" cy="131445"/>
              <wp:effectExtent l="0" t="0" r="0" b="14605"/>
              <wp:wrapNone/>
              <wp:docPr id="21" name="文本框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131445"/>
                      </a:xfrm>
                      <a:prstGeom prst="rect">
                        <a:avLst/>
                      </a:prstGeom>
                      <a:noFill/>
                      <a:ln w="6350">
                        <a:noFill/>
                      </a:ln>
                    </wps:spPr>
                    <wps:txbx>
                      <w:txbxContent>
                        <w:p w:rsidR="005B4624" w:rsidRDefault="005B4624">
                          <w:pPr>
                            <w:pStyle w:val="a7"/>
                          </w:pPr>
                          <w:r>
                            <w:fldChar w:fldCharType="begin"/>
                          </w:r>
                          <w:r>
                            <w:instrText xml:space="preserve"> PAGE  \* MERGEFORMAT </w:instrText>
                          </w:r>
                          <w:r>
                            <w:fldChar w:fldCharType="separate"/>
                          </w:r>
                          <w:r w:rsidR="00FA1CE8">
                            <w:rPr>
                              <w:noProof/>
                            </w:rPr>
                            <w:t>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1" o:spid="_x0000_s1043" type="#_x0000_t202" style="position:absolute;margin-left:0;margin-top:0;width:10.05pt;height:10.35pt;z-index:25165209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" filled="f" stroked="f" strokeweight=".5pt">
              <v:path arrowok="t"/>
              <v:textbox style="mso-fit-shape-to-text:t" inset="0,0,0,0">
                <w:txbxContent>
                  <w:p w:rsidR="005B4624" w:rsidRDefault="005B4624">
                    <w:pPr>
                      <w:pStyle w:val="a7"/>
                    </w:pPr>
                    <w:r>
                      <w:fldChar w:fldCharType="begin"/>
                    </w:r>
                    <w:r>
                      <w:instrText xml:space="preserve"> PAGE  \* MERGEFORMAT </w:instrText>
                    </w:r>
                    <w:r>
                      <w:fldChar w:fldCharType="separate"/>
                    </w:r>
                    <w:r w:rsidR="00FA1CE8">
                      <w:rPr>
                        <w:noProof/>
                      </w:rPr>
                      <w:t>60</w:t>
                    </w:r>
                    <w:r>
                      <w:fldChar w:fldCharType="end"/>
                    </w:r>
                  </w:p>
                </w:txbxContent>
              </v:textbox>
              <w10:wrap anchorx="margin"/>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24" w:rsidRDefault="00785067">
    <w:pPr>
      <w:pStyle w:val="a7"/>
    </w:pPr>
    <w:r>
      <w:rPr>
        <w:noProof/>
        <w:snapToGrid/>
      </w:rPr>
      <mc:AlternateContent>
        <mc:Choice Requires="wps">
          <w:drawing>
            <wp:anchor distT="0" distB="0" distL="114300" distR="114300" simplePos="0" relativeHeight="251653120" behindDoc="0" locked="0" layoutInCell="1" allowOverlap="1">
              <wp:simplePos x="0" y="0"/>
              <wp:positionH relativeFrom="margin">
                <wp:align>center</wp:align>
              </wp:positionH>
              <wp:positionV relativeFrom="paragraph">
                <wp:posOffset>0</wp:posOffset>
              </wp:positionV>
              <wp:extent cx="127635" cy="131445"/>
              <wp:effectExtent l="0" t="0" r="0" b="14605"/>
              <wp:wrapNone/>
              <wp:docPr id="22" name="文本框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131445"/>
                      </a:xfrm>
                      <a:prstGeom prst="rect">
                        <a:avLst/>
                      </a:prstGeom>
                      <a:noFill/>
                      <a:ln w="6350">
                        <a:noFill/>
                      </a:ln>
                    </wps:spPr>
                    <wps:txbx>
                      <w:txbxContent>
                        <w:p w:rsidR="005B4624" w:rsidRDefault="005B4624">
                          <w:pPr>
                            <w:pStyle w:val="a7"/>
                          </w:pPr>
                          <w:r>
                            <w:fldChar w:fldCharType="begin"/>
                          </w:r>
                          <w:r>
                            <w:instrText xml:space="preserve"> PAGE  \* MERGEFORMAT </w:instrText>
                          </w:r>
                          <w:r>
                            <w:fldChar w:fldCharType="separate"/>
                          </w:r>
                          <w:r w:rsidR="00FA1CE8">
                            <w:rPr>
                              <w:noProof/>
                            </w:rP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2" o:spid="_x0000_s1044" type="#_x0000_t202" style="position:absolute;margin-left:0;margin-top:0;width:10.05pt;height:10.35pt;z-index:25165312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" filled="f" stroked="f" strokeweight=".5pt">
              <v:path arrowok="t"/>
              <v:textbox style="mso-fit-shape-to-text:t" inset="0,0,0,0">
                <w:txbxContent>
                  <w:p w:rsidR="005B4624" w:rsidRDefault="005B4624">
                    <w:pPr>
                      <w:pStyle w:val="a7"/>
                    </w:pPr>
                    <w:r>
                      <w:fldChar w:fldCharType="begin"/>
                    </w:r>
                    <w:r>
                      <w:instrText xml:space="preserve"> PAGE  \* MERGEFORMAT </w:instrText>
                    </w:r>
                    <w:r>
                      <w:fldChar w:fldCharType="separate"/>
                    </w:r>
                    <w:r w:rsidR="00FA1CE8">
                      <w:rPr>
                        <w:noProof/>
                      </w:rPr>
                      <w:t>61</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24" w:rsidRDefault="00785067">
    <w:pPr>
      <w:pStyle w:val="a7"/>
    </w:pPr>
    <w:r>
      <w:rPr>
        <w:noProof/>
        <w:snapToGrid/>
      </w:rPr>
      <mc:AlternateContent>
        <mc:Choice Requires="wps">
          <w:drawing>
            <wp:anchor distT="0" distB="0" distL="114300" distR="114300" simplePos="0" relativeHeight="251635712" behindDoc="0" locked="0" layoutInCell="1" allowOverlap="1">
              <wp:simplePos x="0" y="0"/>
              <wp:positionH relativeFrom="margin">
                <wp:align>center</wp:align>
              </wp:positionH>
              <wp:positionV relativeFrom="paragraph">
                <wp:posOffset>0</wp:posOffset>
              </wp:positionV>
              <wp:extent cx="64135" cy="131445"/>
              <wp:effectExtent l="0" t="0" r="5715" b="1460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 cy="131445"/>
                      </a:xfrm>
                      <a:prstGeom prst="rect">
                        <a:avLst/>
                      </a:prstGeom>
                      <a:noFill/>
                      <a:ln w="6350">
                        <a:noFill/>
                      </a:ln>
                    </wps:spPr>
                    <wps:txbx>
                      <w:txbxContent>
                        <w:p w:rsidR="005B4624" w:rsidRDefault="005B4624">
                          <w:pPr>
                            <w:pStyle w:val="a7"/>
                          </w:pPr>
                          <w:r>
                            <w:fldChar w:fldCharType="begin"/>
                          </w:r>
                          <w:r>
                            <w:instrText xml:space="preserve"> PAGE  \* MERGEFORMAT </w:instrText>
                          </w:r>
                          <w:r>
                            <w:fldChar w:fldCharType="separate"/>
                          </w:r>
                          <w:r w:rsidR="00FA1CE8">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7" type="#_x0000_t202" style="position:absolute;margin-left:0;margin-top:0;width:5.05pt;height:10.35pt;z-index:2516357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" filled="f" stroked="f" strokeweight=".5pt">
              <v:path arrowok="t"/>
              <v:textbox style="mso-fit-shape-to-text:t" inset="0,0,0,0">
                <w:txbxContent>
                  <w:p w:rsidR="005B4624" w:rsidRDefault="005B4624">
                    <w:pPr>
                      <w:pStyle w:val="a7"/>
                    </w:pPr>
                    <w:r>
                      <w:fldChar w:fldCharType="begin"/>
                    </w:r>
                    <w:r>
                      <w:instrText xml:space="preserve"> PAGE  \* MERGEFORMAT </w:instrText>
                    </w:r>
                    <w:r>
                      <w:fldChar w:fldCharType="separate"/>
                    </w:r>
                    <w:r w:rsidR="00FA1CE8">
                      <w:rPr>
                        <w:noProof/>
                      </w:rPr>
                      <w:t>3</w:t>
                    </w:r>
                    <w:r>
                      <w:fldChar w:fldCharType="end"/>
                    </w:r>
                  </w:p>
                </w:txbxContent>
              </v:textbox>
              <w10:wrap anchorx="margin"/>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24" w:rsidRDefault="00785067">
    <w:pPr>
      <w:pStyle w:val="a7"/>
    </w:pPr>
    <w:r>
      <w:rPr>
        <w:noProof/>
        <w:snapToGrid/>
      </w:rPr>
      <mc:AlternateContent>
        <mc:Choice Requires="wps">
          <w:drawing>
            <wp:anchor distT="0" distB="0" distL="114300" distR="114300" simplePos="0" relativeHeight="251654144" behindDoc="0" locked="0" layoutInCell="1" allowOverlap="1">
              <wp:simplePos x="0" y="0"/>
              <wp:positionH relativeFrom="margin">
                <wp:align>center</wp:align>
              </wp:positionH>
              <wp:positionV relativeFrom="paragraph">
                <wp:posOffset>0</wp:posOffset>
              </wp:positionV>
              <wp:extent cx="127635" cy="131445"/>
              <wp:effectExtent l="0" t="0" r="0" b="14605"/>
              <wp:wrapNone/>
              <wp:docPr id="23" name="文本框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131445"/>
                      </a:xfrm>
                      <a:prstGeom prst="rect">
                        <a:avLst/>
                      </a:prstGeom>
                      <a:noFill/>
                      <a:ln w="6350">
                        <a:noFill/>
                      </a:ln>
                    </wps:spPr>
                    <wps:txbx>
                      <w:txbxContent>
                        <w:p w:rsidR="005B4624" w:rsidRDefault="005B4624">
                          <w:pPr>
                            <w:pStyle w:val="a7"/>
                          </w:pPr>
                          <w:r>
                            <w:fldChar w:fldCharType="begin"/>
                          </w:r>
                          <w:r>
                            <w:instrText xml:space="preserve"> PAGE  \* MERGEFORMAT </w:instrText>
                          </w:r>
                          <w:r>
                            <w:fldChar w:fldCharType="separate"/>
                          </w:r>
                          <w:r w:rsidR="00FA1CE8">
                            <w:rPr>
                              <w:noProof/>
                            </w:rP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3" o:spid="_x0000_s1045" type="#_x0000_t202" style="position:absolute;margin-left:0;margin-top:0;width:10.05pt;height:10.35pt;z-index:25165414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" filled="f" stroked="f" strokeweight=".5pt">
              <v:path arrowok="t"/>
              <v:textbox style="mso-fit-shape-to-text:t" inset="0,0,0,0">
                <w:txbxContent>
                  <w:p w:rsidR="005B4624" w:rsidRDefault="005B4624">
                    <w:pPr>
                      <w:pStyle w:val="a7"/>
                    </w:pPr>
                    <w:r>
                      <w:fldChar w:fldCharType="begin"/>
                    </w:r>
                    <w:r>
                      <w:instrText xml:space="preserve"> PAGE  \* MERGEFORMAT </w:instrText>
                    </w:r>
                    <w:r>
                      <w:fldChar w:fldCharType="separate"/>
                    </w:r>
                    <w:r w:rsidR="00FA1CE8">
                      <w:rPr>
                        <w:noProof/>
                      </w:rPr>
                      <w:t>62</w:t>
                    </w:r>
                    <w:r>
                      <w:fldChar w:fldCharType="end"/>
                    </w:r>
                  </w:p>
                </w:txbxContent>
              </v:textbox>
              <w10:wrap anchorx="margin"/>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24" w:rsidRDefault="00785067">
    <w:pPr>
      <w:pStyle w:val="a7"/>
    </w:pPr>
    <w:r>
      <w:rPr>
        <w:noProof/>
        <w:snapToGrid/>
      </w:rPr>
      <mc:AlternateContent>
        <mc:Choice Requires="wps">
          <w:drawing>
            <wp:anchor distT="0" distB="0" distL="114300" distR="114300" simplePos="0" relativeHeight="251655168" behindDoc="0" locked="0" layoutInCell="1" allowOverlap="1">
              <wp:simplePos x="0" y="0"/>
              <wp:positionH relativeFrom="margin">
                <wp:align>center</wp:align>
              </wp:positionH>
              <wp:positionV relativeFrom="paragraph">
                <wp:posOffset>0</wp:posOffset>
              </wp:positionV>
              <wp:extent cx="127635" cy="131445"/>
              <wp:effectExtent l="0" t="0" r="0" b="14605"/>
              <wp:wrapNone/>
              <wp:docPr id="24" name="文本框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131445"/>
                      </a:xfrm>
                      <a:prstGeom prst="rect">
                        <a:avLst/>
                      </a:prstGeom>
                      <a:noFill/>
                      <a:ln w="6350">
                        <a:noFill/>
                      </a:ln>
                    </wps:spPr>
                    <wps:txbx>
                      <w:txbxContent>
                        <w:p w:rsidR="005B4624" w:rsidRDefault="005B4624">
                          <w:pPr>
                            <w:pStyle w:val="a7"/>
                          </w:pPr>
                          <w:r>
                            <w:fldChar w:fldCharType="begin"/>
                          </w:r>
                          <w:r>
                            <w:instrText xml:space="preserve"> PAGE  \* MERGEFORMAT </w:instrText>
                          </w:r>
                          <w:r>
                            <w:fldChar w:fldCharType="separate"/>
                          </w:r>
                          <w:r w:rsidR="00FA1CE8">
                            <w:rPr>
                              <w:noProof/>
                            </w:rP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4" o:spid="_x0000_s1046" type="#_x0000_t202" style="position:absolute;margin-left:0;margin-top:0;width:10.05pt;height:10.35pt;z-index:25165516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" filled="f" stroked="f" strokeweight=".5pt">
              <v:path arrowok="t"/>
              <v:textbox style="mso-fit-shape-to-text:t" inset="0,0,0,0">
                <w:txbxContent>
                  <w:p w:rsidR="005B4624" w:rsidRDefault="005B4624">
                    <w:pPr>
                      <w:pStyle w:val="a7"/>
                    </w:pPr>
                    <w:r>
                      <w:fldChar w:fldCharType="begin"/>
                    </w:r>
                    <w:r>
                      <w:instrText xml:space="preserve"> PAGE  \* MERGEFORMAT </w:instrText>
                    </w:r>
                    <w:r>
                      <w:fldChar w:fldCharType="separate"/>
                    </w:r>
                    <w:r w:rsidR="00FA1CE8">
                      <w:rPr>
                        <w:noProof/>
                      </w:rPr>
                      <w:t>63</w:t>
                    </w:r>
                    <w:r>
                      <w:fldChar w:fldCharType="end"/>
                    </w:r>
                  </w:p>
                </w:txbxContent>
              </v:textbox>
              <w10:wrap anchorx="margin"/>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24" w:rsidRDefault="00785067">
    <w:pPr>
      <w:pStyle w:val="a7"/>
    </w:pPr>
    <w:r>
      <w:rPr>
        <w:noProof/>
        <w:snapToGrid/>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27635" cy="131445"/>
              <wp:effectExtent l="0" t="0" r="0" b="14605"/>
              <wp:wrapNone/>
              <wp:docPr id="25" name="文本框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131445"/>
                      </a:xfrm>
                      <a:prstGeom prst="rect">
                        <a:avLst/>
                      </a:prstGeom>
                      <a:noFill/>
                      <a:ln w="6350">
                        <a:noFill/>
                      </a:ln>
                    </wps:spPr>
                    <wps:txbx>
                      <w:txbxContent>
                        <w:p w:rsidR="005B4624" w:rsidRDefault="005B4624">
                          <w:pPr>
                            <w:pStyle w:val="a7"/>
                          </w:pPr>
                          <w:r>
                            <w:fldChar w:fldCharType="begin"/>
                          </w:r>
                          <w:r>
                            <w:instrText xml:space="preserve"> PAGE  \* MERGEFORMAT </w:instrText>
                          </w:r>
                          <w:r>
                            <w:fldChar w:fldCharType="separate"/>
                          </w:r>
                          <w:r w:rsidR="00FA1CE8">
                            <w:rPr>
                              <w:noProof/>
                            </w:rPr>
                            <w:t>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5" o:spid="_x0000_s1047" type="#_x0000_t202" style="position:absolute;margin-left:0;margin-top:0;width:10.05pt;height:10.35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" filled="f" stroked="f" strokeweight=".5pt">
              <v:path arrowok="t"/>
              <v:textbox style="mso-fit-shape-to-text:t" inset="0,0,0,0">
                <w:txbxContent>
                  <w:p w:rsidR="005B4624" w:rsidRDefault="005B4624">
                    <w:pPr>
                      <w:pStyle w:val="a7"/>
                    </w:pPr>
                    <w:r>
                      <w:fldChar w:fldCharType="begin"/>
                    </w:r>
                    <w:r>
                      <w:instrText xml:space="preserve"> PAGE  \* MERGEFORMAT </w:instrText>
                    </w:r>
                    <w:r>
                      <w:fldChar w:fldCharType="separate"/>
                    </w:r>
                    <w:r w:rsidR="00FA1CE8">
                      <w:rPr>
                        <w:noProof/>
                      </w:rPr>
                      <w:t>64</w:t>
                    </w:r>
                    <w:r>
                      <w:fldChar w:fldCharType="end"/>
                    </w:r>
                  </w:p>
                </w:txbxContent>
              </v:textbox>
              <w10:wrap anchorx="margin"/>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24" w:rsidRDefault="00785067">
    <w:pPr>
      <w:pStyle w:val="a7"/>
    </w:pPr>
    <w:r>
      <w:rPr>
        <w:noProof/>
        <w:snapToGrid/>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27635" cy="131445"/>
              <wp:effectExtent l="0" t="0" r="0" b="14605"/>
              <wp:wrapNone/>
              <wp:docPr id="26" name="文本框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131445"/>
                      </a:xfrm>
                      <a:prstGeom prst="rect">
                        <a:avLst/>
                      </a:prstGeom>
                      <a:noFill/>
                      <a:ln w="6350">
                        <a:noFill/>
                      </a:ln>
                    </wps:spPr>
                    <wps:txbx>
                      <w:txbxContent>
                        <w:p w:rsidR="005B4624" w:rsidRDefault="005B4624">
                          <w:pPr>
                            <w:pStyle w:val="a7"/>
                          </w:pPr>
                          <w:r>
                            <w:fldChar w:fldCharType="begin"/>
                          </w:r>
                          <w:r>
                            <w:instrText xml:space="preserve"> PAGE  \* MERGEFORMAT </w:instrText>
                          </w:r>
                          <w:r>
                            <w:fldChar w:fldCharType="separate"/>
                          </w:r>
                          <w:r w:rsidR="00FA1CE8">
                            <w:rPr>
                              <w:noProof/>
                            </w:rPr>
                            <w:t>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6" o:spid="_x0000_s1048" type="#_x0000_t202" style="position:absolute;margin-left:0;margin-top:0;width:10.05pt;height:10.3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" filled="f" stroked="f" strokeweight=".5pt">
              <v:path arrowok="t"/>
              <v:textbox style="mso-fit-shape-to-text:t" inset="0,0,0,0">
                <w:txbxContent>
                  <w:p w:rsidR="005B4624" w:rsidRDefault="005B4624">
                    <w:pPr>
                      <w:pStyle w:val="a7"/>
                    </w:pPr>
                    <w:r>
                      <w:fldChar w:fldCharType="begin"/>
                    </w:r>
                    <w:r>
                      <w:instrText xml:space="preserve"> PAGE  \* MERGEFORMAT </w:instrText>
                    </w:r>
                    <w:r>
                      <w:fldChar w:fldCharType="separate"/>
                    </w:r>
                    <w:r w:rsidR="00FA1CE8">
                      <w:rPr>
                        <w:noProof/>
                      </w:rPr>
                      <w:t>65</w:t>
                    </w:r>
                    <w:r>
                      <w:fldChar w:fldCharType="end"/>
                    </w:r>
                  </w:p>
                </w:txbxContent>
              </v:textbox>
              <w10:wrap anchorx="margin"/>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24" w:rsidRDefault="00785067">
    <w:pPr>
      <w:pStyle w:val="a7"/>
    </w:pPr>
    <w:r>
      <w:rPr>
        <w:noProof/>
        <w:snapToGrid/>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27635" cy="131445"/>
              <wp:effectExtent l="0" t="0" r="0" b="14605"/>
              <wp:wrapNone/>
              <wp:docPr id="27" name="文本框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131445"/>
                      </a:xfrm>
                      <a:prstGeom prst="rect">
                        <a:avLst/>
                      </a:prstGeom>
                      <a:noFill/>
                      <a:ln w="6350">
                        <a:noFill/>
                      </a:ln>
                    </wps:spPr>
                    <wps:txbx>
                      <w:txbxContent>
                        <w:p w:rsidR="005B4624" w:rsidRDefault="005B4624">
                          <w:pPr>
                            <w:pStyle w:val="a7"/>
                          </w:pPr>
                          <w:r>
                            <w:fldChar w:fldCharType="begin"/>
                          </w:r>
                          <w:r>
                            <w:instrText xml:space="preserve"> PAGE  \* MERGEFORMAT </w:instrText>
                          </w:r>
                          <w:r>
                            <w:fldChar w:fldCharType="separate"/>
                          </w:r>
                          <w:r w:rsidR="00FA1CE8">
                            <w:rPr>
                              <w:noProof/>
                            </w:rP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7" o:spid="_x0000_s1049" type="#_x0000_t202" style="position:absolute;margin-left:0;margin-top:0;width:10.0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" filled="f" stroked="f" strokeweight=".5pt">
              <v:path arrowok="t"/>
              <v:textbox style="mso-fit-shape-to-text:t" inset="0,0,0,0">
                <w:txbxContent>
                  <w:p w:rsidR="005B4624" w:rsidRDefault="005B4624">
                    <w:pPr>
                      <w:pStyle w:val="a7"/>
                    </w:pPr>
                    <w:r>
                      <w:fldChar w:fldCharType="begin"/>
                    </w:r>
                    <w:r>
                      <w:instrText xml:space="preserve"> PAGE  \* MERGEFORMAT </w:instrText>
                    </w:r>
                    <w:r>
                      <w:fldChar w:fldCharType="separate"/>
                    </w:r>
                    <w:r w:rsidR="00FA1CE8">
                      <w:rPr>
                        <w:noProof/>
                      </w:rPr>
                      <w:t>67</w:t>
                    </w:r>
                    <w:r>
                      <w:fldChar w:fldCharType="end"/>
                    </w:r>
                  </w:p>
                </w:txbxContent>
              </v:textbox>
              <w10:wrap anchorx="margin"/>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24" w:rsidRDefault="00785067">
    <w:pPr>
      <w:pStyle w:val="a7"/>
    </w:pPr>
    <w:r>
      <w:rPr>
        <w:noProof/>
        <w:snapToGrid/>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7635" cy="131445"/>
              <wp:effectExtent l="0" t="0" r="0" b="14605"/>
              <wp:wrapNone/>
              <wp:docPr id="28" name="文本框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131445"/>
                      </a:xfrm>
                      <a:prstGeom prst="rect">
                        <a:avLst/>
                      </a:prstGeom>
                      <a:noFill/>
                      <a:ln w="6350">
                        <a:noFill/>
                      </a:ln>
                    </wps:spPr>
                    <wps:txbx>
                      <w:txbxContent>
                        <w:p w:rsidR="005B4624" w:rsidRDefault="005B4624">
                          <w:pPr>
                            <w:pStyle w:val="a7"/>
                          </w:pPr>
                          <w:r>
                            <w:fldChar w:fldCharType="begin"/>
                          </w:r>
                          <w:r>
                            <w:instrText xml:space="preserve"> PAGE  \* MERGEFORMAT </w:instrText>
                          </w:r>
                          <w:r>
                            <w:fldChar w:fldCharType="separate"/>
                          </w:r>
                          <w:r w:rsidR="00FA1CE8">
                            <w:rPr>
                              <w:noProof/>
                            </w:rPr>
                            <w:t>83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8" o:spid="_x0000_s1050" type="#_x0000_t202" style="position:absolute;margin-left:0;margin-top:0;width:10.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" filled="f" stroked="f" strokeweight=".5pt">
              <v:path arrowok="t"/>
              <v:textbox style="mso-fit-shape-to-text:t" inset="0,0,0,0">
                <w:txbxContent>
                  <w:p w:rsidR="005B4624" w:rsidRDefault="005B4624">
                    <w:pPr>
                      <w:pStyle w:val="a7"/>
                    </w:pPr>
                    <w:r>
                      <w:fldChar w:fldCharType="begin"/>
                    </w:r>
                    <w:r>
                      <w:instrText xml:space="preserve"> PAGE  \* MERGEFORMAT </w:instrText>
                    </w:r>
                    <w:r>
                      <w:fldChar w:fldCharType="separate"/>
                    </w:r>
                    <w:r w:rsidR="00FA1CE8">
                      <w:rPr>
                        <w:noProof/>
                      </w:rPr>
                      <w:t>83</w:t>
                    </w:r>
                    <w:r>
                      <w:fldChar w:fldCharType="end"/>
                    </w:r>
                  </w:p>
                </w:txbxContent>
              </v:textbox>
              <w10:wrap anchorx="margin"/>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24" w:rsidRDefault="00785067">
    <w:pPr>
      <w:pStyle w:val="a7"/>
    </w:pPr>
    <w:r>
      <w:rPr>
        <w:noProof/>
        <w:snapToGrid/>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27635" cy="131445"/>
              <wp:effectExtent l="0" t="0" r="0" b="14605"/>
              <wp:wrapNone/>
              <wp:docPr id="29" name="文本框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131445"/>
                      </a:xfrm>
                      <a:prstGeom prst="rect">
                        <a:avLst/>
                      </a:prstGeom>
                      <a:noFill/>
                      <a:ln w="6350">
                        <a:noFill/>
                      </a:ln>
                    </wps:spPr>
                    <wps:txbx>
                      <w:txbxContent>
                        <w:p w:rsidR="005B4624" w:rsidRDefault="005B4624">
                          <w:pPr>
                            <w:pStyle w:val="a7"/>
                          </w:pPr>
                          <w:r>
                            <w:fldChar w:fldCharType="begin"/>
                          </w:r>
                          <w:r>
                            <w:instrText xml:space="preserve"> PAGE  \* MERGEFORMAT </w:instrText>
                          </w:r>
                          <w:r>
                            <w:fldChar w:fldCharType="separate"/>
                          </w:r>
                          <w:r w:rsidR="00FA1CE8">
                            <w:rPr>
                              <w:noProof/>
                            </w:rPr>
                            <w:t>91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9" o:spid="_x0000_s1051" type="#_x0000_t202" style="position:absolute;margin-left:0;margin-top:0;width:10.0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" filled="f" stroked="f" strokeweight=".5pt">
              <v:path arrowok="t"/>
              <v:textbox style="mso-fit-shape-to-text:t" inset="0,0,0,0">
                <w:txbxContent>
                  <w:p w:rsidR="005B4624" w:rsidRDefault="005B4624">
                    <w:pPr>
                      <w:pStyle w:val="a7"/>
                    </w:pPr>
                    <w:r>
                      <w:fldChar w:fldCharType="begin"/>
                    </w:r>
                    <w:r>
                      <w:instrText xml:space="preserve"> PAGE  \* MERGEFORMAT </w:instrText>
                    </w:r>
                    <w:r>
                      <w:fldChar w:fldCharType="separate"/>
                    </w:r>
                    <w:r w:rsidR="00FA1CE8">
                      <w:rPr>
                        <w:noProof/>
                      </w:rPr>
                      <w:t>91</w:t>
                    </w:r>
                    <w:r>
                      <w:fldChar w:fldCharType="end"/>
                    </w:r>
                  </w:p>
                </w:txbxContent>
              </v:textbox>
              <w10:wrap anchorx="margin"/>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24" w:rsidRDefault="00785067">
    <w:pPr>
      <w:pStyle w:val="a7"/>
    </w:pPr>
    <w:r>
      <w:rPr>
        <w:noProof/>
        <w:snapToGrid/>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27635" cy="131445"/>
              <wp:effectExtent l="0" t="0" r="0" b="14605"/>
              <wp:wrapNone/>
              <wp:docPr id="30" name="文本框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131445"/>
                      </a:xfrm>
                      <a:prstGeom prst="rect">
                        <a:avLst/>
                      </a:prstGeom>
                      <a:noFill/>
                      <a:ln w="6350">
                        <a:noFill/>
                      </a:ln>
                    </wps:spPr>
                    <wps:txbx>
                      <w:txbxContent>
                        <w:p w:rsidR="005B4624" w:rsidRDefault="005B4624">
                          <w:pPr>
                            <w:pStyle w:val="a7"/>
                          </w:pPr>
                          <w:r>
                            <w:fldChar w:fldCharType="begin"/>
                          </w:r>
                          <w:r>
                            <w:instrText xml:space="preserve"> PAGE  \* MERGEFORMAT </w:instrText>
                          </w:r>
                          <w:r>
                            <w:fldChar w:fldCharType="separate"/>
                          </w:r>
                          <w:r w:rsidR="00FA1CE8">
                            <w:rPr>
                              <w:noProof/>
                            </w:rPr>
                            <w:t>92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0" o:spid="_x0000_s1052" type="#_x0000_t202" style="position:absolute;margin-left:0;margin-top:0;width:10.05pt;height:10.3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" filled="f" stroked="f" strokeweight=".5pt">
              <v:path arrowok="t"/>
              <v:textbox style="mso-fit-shape-to-text:t" inset="0,0,0,0">
                <w:txbxContent>
                  <w:p w:rsidR="005B4624" w:rsidRDefault="005B4624">
                    <w:pPr>
                      <w:pStyle w:val="a7"/>
                    </w:pPr>
                    <w:r>
                      <w:fldChar w:fldCharType="begin"/>
                    </w:r>
                    <w:r>
                      <w:instrText xml:space="preserve"> PAGE  \* MERGEFORMAT </w:instrText>
                    </w:r>
                    <w:r>
                      <w:fldChar w:fldCharType="separate"/>
                    </w:r>
                    <w:r w:rsidR="00FA1CE8">
                      <w:rPr>
                        <w:noProof/>
                      </w:rPr>
                      <w:t>92</w:t>
                    </w:r>
                    <w:r>
                      <w:fldChar w:fldCharType="end"/>
                    </w:r>
                  </w:p>
                </w:txbxContent>
              </v:textbox>
              <w10:wrap anchorx="margin"/>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24" w:rsidRDefault="00785067">
    <w:pPr>
      <w:pStyle w:val="a7"/>
    </w:pPr>
    <w:r>
      <w:rPr>
        <w:noProof/>
        <w:snapToGrid/>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27635" cy="131445"/>
              <wp:effectExtent l="0" t="0" r="0" b="14605"/>
              <wp:wrapNone/>
              <wp:docPr id="31" name="文本框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131445"/>
                      </a:xfrm>
                      <a:prstGeom prst="rect">
                        <a:avLst/>
                      </a:prstGeom>
                      <a:noFill/>
                      <a:ln w="6350">
                        <a:noFill/>
                      </a:ln>
                    </wps:spPr>
                    <wps:txbx>
                      <w:txbxContent>
                        <w:p w:rsidR="005B4624" w:rsidRDefault="005B4624">
                          <w:pPr>
                            <w:pStyle w:val="a7"/>
                          </w:pPr>
                          <w:r>
                            <w:fldChar w:fldCharType="begin"/>
                          </w:r>
                          <w:r>
                            <w:instrText xml:space="preserve"> PAGE  \* MERGEFORMAT </w:instrText>
                          </w:r>
                          <w:r>
                            <w:fldChar w:fldCharType="separate"/>
                          </w:r>
                          <w:r w:rsidR="00FA1CE8">
                            <w:rPr>
                              <w:noProof/>
                            </w:rPr>
                            <w:t>93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1" o:spid="_x0000_s1053" type="#_x0000_t202" style="position:absolute;margin-left:0;margin-top:0;width:10.05pt;height:10.35pt;z-index:25166233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" filled="f" stroked="f" strokeweight=".5pt">
              <v:path arrowok="t"/>
              <v:textbox style="mso-fit-shape-to-text:t" inset="0,0,0,0">
                <w:txbxContent>
                  <w:p w:rsidR="005B4624" w:rsidRDefault="005B4624">
                    <w:pPr>
                      <w:pStyle w:val="a7"/>
                    </w:pPr>
                    <w:r>
                      <w:fldChar w:fldCharType="begin"/>
                    </w:r>
                    <w:r>
                      <w:instrText xml:space="preserve"> PAGE  \* MERGEFORMAT </w:instrText>
                    </w:r>
                    <w:r>
                      <w:fldChar w:fldCharType="separate"/>
                    </w:r>
                    <w:r w:rsidR="00FA1CE8">
                      <w:rPr>
                        <w:noProof/>
                      </w:rPr>
                      <w:t>93</w:t>
                    </w:r>
                    <w:r>
                      <w:fldChar w:fldCharType="end"/>
                    </w:r>
                  </w:p>
                </w:txbxContent>
              </v:textbox>
              <w10:wrap anchorx="margin"/>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24" w:rsidRDefault="00785067">
    <w:pPr>
      <w:pStyle w:val="a7"/>
    </w:pPr>
    <w:r>
      <w:rPr>
        <w:noProof/>
        <w:snapToGrid/>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27635" cy="131445"/>
              <wp:effectExtent l="0" t="0" r="0" b="14605"/>
              <wp:wrapNone/>
              <wp:docPr id="32" name="文本框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131445"/>
                      </a:xfrm>
                      <a:prstGeom prst="rect">
                        <a:avLst/>
                      </a:prstGeom>
                      <a:noFill/>
                      <a:ln w="6350">
                        <a:noFill/>
                      </a:ln>
                    </wps:spPr>
                    <wps:txbx>
                      <w:txbxContent>
                        <w:p w:rsidR="005B4624" w:rsidRDefault="005B4624">
                          <w:pPr>
                            <w:pStyle w:val="a7"/>
                          </w:pPr>
                          <w:r>
                            <w:fldChar w:fldCharType="begin"/>
                          </w:r>
                          <w:r>
                            <w:instrText xml:space="preserve"> PAGE  \* MERGEFORMAT </w:instrText>
                          </w:r>
                          <w:r>
                            <w:fldChar w:fldCharType="separate"/>
                          </w:r>
                          <w:r w:rsidR="00FA1CE8">
                            <w:rPr>
                              <w:noProof/>
                            </w:rPr>
                            <w:t>95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2" o:spid="_x0000_s1054" type="#_x0000_t202" style="position:absolute;margin-left:0;margin-top:0;width:10.05pt;height:10.35pt;z-index:25166336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" filled="f" stroked="f" strokeweight=".5pt">
              <v:path arrowok="t"/>
              <v:textbox style="mso-fit-shape-to-text:t" inset="0,0,0,0">
                <w:txbxContent>
                  <w:p w:rsidR="005B4624" w:rsidRDefault="005B4624">
                    <w:pPr>
                      <w:pStyle w:val="a7"/>
                    </w:pPr>
                    <w:r>
                      <w:fldChar w:fldCharType="begin"/>
                    </w:r>
                    <w:r>
                      <w:instrText xml:space="preserve"> PAGE  \* MERGEFORMAT </w:instrText>
                    </w:r>
                    <w:r>
                      <w:fldChar w:fldCharType="separate"/>
                    </w:r>
                    <w:r w:rsidR="00FA1CE8">
                      <w:rPr>
                        <w:noProof/>
                      </w:rPr>
                      <w:t>95</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24" w:rsidRDefault="00785067">
    <w:pPr>
      <w:pStyle w:val="a7"/>
    </w:pPr>
    <w:r>
      <w:rPr>
        <w:noProof/>
        <w:snapToGrid/>
      </w:rPr>
      <mc:AlternateContent>
        <mc:Choice Requires="wps">
          <w:drawing>
            <wp:anchor distT="0" distB="0" distL="114300" distR="114300" simplePos="0" relativeHeight="251636736" behindDoc="0" locked="0" layoutInCell="1" allowOverlap="1">
              <wp:simplePos x="0" y="0"/>
              <wp:positionH relativeFrom="margin">
                <wp:align>center</wp:align>
              </wp:positionH>
              <wp:positionV relativeFrom="paragraph">
                <wp:posOffset>0</wp:posOffset>
              </wp:positionV>
              <wp:extent cx="64135" cy="131445"/>
              <wp:effectExtent l="0" t="0" r="5715" b="1460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35" cy="131445"/>
                      </a:xfrm>
                      <a:prstGeom prst="rect">
                        <a:avLst/>
                      </a:prstGeom>
                      <a:noFill/>
                      <a:ln w="6350">
                        <a:noFill/>
                      </a:ln>
                    </wps:spPr>
                    <wps:txbx>
                      <w:txbxContent>
                        <w:p w:rsidR="005B4624" w:rsidRDefault="005B4624">
                          <w:pPr>
                            <w:pStyle w:val="a7"/>
                          </w:pPr>
                          <w:r>
                            <w:fldChar w:fldCharType="begin"/>
                          </w:r>
                          <w:r>
                            <w:instrText xml:space="preserve"> PAGE  \* MERGEFORMAT </w:instrText>
                          </w:r>
                          <w:r>
                            <w:fldChar w:fldCharType="separate"/>
                          </w:r>
                          <w:r w:rsidR="00066BAF">
                            <w:rPr>
                              <w:noProof/>
                            </w:rP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28" type="#_x0000_t202" style="position:absolute;margin-left:0;margin-top:0;width:5.05pt;height:10.35pt;z-index:25163673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" filled="f" stroked="f" strokeweight=".5pt">
              <v:path arrowok="t"/>
              <v:textbox style="mso-fit-shape-to-text:t" inset="0,0,0,0">
                <w:txbxContent>
                  <w:p w:rsidR="005B4624" w:rsidRDefault="005B4624">
                    <w:pPr>
                      <w:pStyle w:val="a7"/>
                    </w:pPr>
                    <w:r>
                      <w:fldChar w:fldCharType="begin"/>
                    </w:r>
                    <w:r>
                      <w:instrText xml:space="preserve"> PAGE  \* MERGEFORMAT </w:instrText>
                    </w:r>
                    <w:r>
                      <w:fldChar w:fldCharType="separate"/>
                    </w:r>
                    <w:r w:rsidR="00066BAF">
                      <w:rPr>
                        <w:noProof/>
                      </w:rPr>
                      <w:t>10</w:t>
                    </w:r>
                    <w:r>
                      <w:fldChar w:fldCharType="end"/>
                    </w:r>
                  </w:p>
                </w:txbxContent>
              </v:textbox>
              <w10:wrap anchorx="margin"/>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24" w:rsidRDefault="00785067">
    <w:pPr>
      <w:pStyle w:val="a7"/>
    </w:pPr>
    <w:r>
      <w:rPr>
        <w:noProof/>
        <w:snapToGrid/>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27635" cy="131445"/>
              <wp:effectExtent l="0" t="0" r="0" b="14605"/>
              <wp:wrapNone/>
              <wp:docPr id="33" name="文本框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131445"/>
                      </a:xfrm>
                      <a:prstGeom prst="rect">
                        <a:avLst/>
                      </a:prstGeom>
                      <a:noFill/>
                      <a:ln w="6350">
                        <a:noFill/>
                      </a:ln>
                    </wps:spPr>
                    <wps:txbx>
                      <w:txbxContent>
                        <w:p w:rsidR="005B4624" w:rsidRDefault="005B4624">
                          <w:pPr>
                            <w:pStyle w:val="a7"/>
                          </w:pPr>
                          <w:r>
                            <w:fldChar w:fldCharType="begin"/>
                          </w:r>
                          <w:r>
                            <w:instrText xml:space="preserve"> PAGE  \* MERGEFORMAT </w:instrText>
                          </w:r>
                          <w:r>
                            <w:fldChar w:fldCharType="separate"/>
                          </w:r>
                          <w:r w:rsidR="00FA1CE8">
                            <w:rPr>
                              <w:noProof/>
                            </w:rPr>
                            <w:t>96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3" o:spid="_x0000_s1055" type="#_x0000_t202" style="position:absolute;margin-left:0;margin-top:0;width:10.05pt;height:10.35pt;z-index:25166438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" filled="f" stroked="f" strokeweight=".5pt">
              <v:path arrowok="t"/>
              <v:textbox style="mso-fit-shape-to-text:t" inset="0,0,0,0">
                <w:txbxContent>
                  <w:p w:rsidR="005B4624" w:rsidRDefault="005B4624">
                    <w:pPr>
                      <w:pStyle w:val="a7"/>
                    </w:pPr>
                    <w:r>
                      <w:fldChar w:fldCharType="begin"/>
                    </w:r>
                    <w:r>
                      <w:instrText xml:space="preserve"> PAGE  \* MERGEFORMAT </w:instrText>
                    </w:r>
                    <w:r>
                      <w:fldChar w:fldCharType="separate"/>
                    </w:r>
                    <w:r w:rsidR="00FA1CE8">
                      <w:rPr>
                        <w:noProof/>
                      </w:rPr>
                      <w:t>96</w:t>
                    </w:r>
                    <w:r>
                      <w:fldChar w:fldCharType="end"/>
                    </w:r>
                  </w:p>
                </w:txbxContent>
              </v:textbox>
              <w10:wrap anchorx="margin"/>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24" w:rsidRDefault="00785067">
    <w:pPr>
      <w:pStyle w:val="a7"/>
    </w:pPr>
    <w:r>
      <w:rPr>
        <w:noProof/>
        <w:snapToGrid/>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27635" cy="131445"/>
              <wp:effectExtent l="0" t="0" r="0" b="14605"/>
              <wp:wrapNone/>
              <wp:docPr id="34" name="文本框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131445"/>
                      </a:xfrm>
                      <a:prstGeom prst="rect">
                        <a:avLst/>
                      </a:prstGeom>
                      <a:noFill/>
                      <a:ln w="6350">
                        <a:noFill/>
                      </a:ln>
                    </wps:spPr>
                    <wps:txbx>
                      <w:txbxContent>
                        <w:p w:rsidR="005B4624" w:rsidRDefault="005B4624">
                          <w:pPr>
                            <w:pStyle w:val="a7"/>
                          </w:pPr>
                          <w:r>
                            <w:fldChar w:fldCharType="begin"/>
                          </w:r>
                          <w:r>
                            <w:instrText xml:space="preserve"> PAGE  \* MERGEFORMAT </w:instrText>
                          </w:r>
                          <w:r>
                            <w:fldChar w:fldCharType="separate"/>
                          </w:r>
                          <w:r w:rsidR="00FA1CE8">
                            <w:rPr>
                              <w:noProof/>
                            </w:rPr>
                            <w:t>97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4" o:spid="_x0000_s1056" type="#_x0000_t202" style="position:absolute;margin-left:0;margin-top:0;width:10.05pt;height:10.35pt;z-index:25166540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" filled="f" stroked="f" strokeweight=".5pt">
              <v:path arrowok="t"/>
              <v:textbox style="mso-fit-shape-to-text:t" inset="0,0,0,0">
                <w:txbxContent>
                  <w:p w:rsidR="005B4624" w:rsidRDefault="005B4624">
                    <w:pPr>
                      <w:pStyle w:val="a7"/>
                    </w:pPr>
                    <w:r>
                      <w:fldChar w:fldCharType="begin"/>
                    </w:r>
                    <w:r>
                      <w:instrText xml:space="preserve"> PAGE  \* MERGEFORMAT </w:instrText>
                    </w:r>
                    <w:r>
                      <w:fldChar w:fldCharType="separate"/>
                    </w:r>
                    <w:r w:rsidR="00FA1CE8">
                      <w:rPr>
                        <w:noProof/>
                      </w:rPr>
                      <w:t>97</w:t>
                    </w:r>
                    <w:r>
                      <w:fldChar w:fldCharType="end"/>
                    </w:r>
                  </w:p>
                </w:txbxContent>
              </v:textbox>
              <w10:wrap anchorx="margin"/>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24" w:rsidRDefault="00785067">
    <w:pPr>
      <w:pStyle w:val="a7"/>
    </w:pPr>
    <w:r>
      <w:rPr>
        <w:noProof/>
        <w:snapToGrid/>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91135" cy="131445"/>
              <wp:effectExtent l="0" t="0" r="12065" b="14605"/>
              <wp:wrapNone/>
              <wp:docPr id="35" name="文本框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131445"/>
                      </a:xfrm>
                      <a:prstGeom prst="rect">
                        <a:avLst/>
                      </a:prstGeom>
                      <a:noFill/>
                      <a:ln w="6350">
                        <a:noFill/>
                      </a:ln>
                    </wps:spPr>
                    <wps:txbx>
                      <w:txbxContent>
                        <w:p w:rsidR="005B4624" w:rsidRDefault="005B4624">
                          <w:pPr>
                            <w:pStyle w:val="a7"/>
                          </w:pPr>
                          <w:r>
                            <w:fldChar w:fldCharType="begin"/>
                          </w:r>
                          <w:r>
                            <w:instrText xml:space="preserve"> PAGE  \* MERGEFORMAT </w:instrText>
                          </w:r>
                          <w:r>
                            <w:fldChar w:fldCharType="separate"/>
                          </w:r>
                          <w:r w:rsidR="00FA1CE8">
                            <w:rPr>
                              <w:noProof/>
                            </w:rPr>
                            <w:t>98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5" o:spid="_x0000_s1057" type="#_x0000_t202" style="position:absolute;margin-left:0;margin-top:0;width:15.05pt;height:10.35pt;z-index:25166643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" filled="f" stroked="f" strokeweight=".5pt">
              <v:path arrowok="t"/>
              <v:textbox style="mso-fit-shape-to-text:t" inset="0,0,0,0">
                <w:txbxContent>
                  <w:p w:rsidR="005B4624" w:rsidRDefault="005B4624">
                    <w:pPr>
                      <w:pStyle w:val="a7"/>
                    </w:pPr>
                    <w:r>
                      <w:fldChar w:fldCharType="begin"/>
                    </w:r>
                    <w:r>
                      <w:instrText xml:space="preserve"> PAGE  \* MERGEFORMAT </w:instrText>
                    </w:r>
                    <w:r>
                      <w:fldChar w:fldCharType="separate"/>
                    </w:r>
                    <w:r w:rsidR="00FA1CE8">
                      <w:rPr>
                        <w:noProof/>
                      </w:rPr>
                      <w:t>98</w:t>
                    </w:r>
                    <w:r>
                      <w:fldChar w:fldCharType="end"/>
                    </w:r>
                  </w:p>
                </w:txbxContent>
              </v:textbox>
              <w10:wrap anchorx="margin"/>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24" w:rsidRDefault="00785067">
    <w:pPr>
      <w:pStyle w:val="a7"/>
    </w:pPr>
    <w:r>
      <w:rPr>
        <w:noProof/>
        <w:snapToGrid/>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91135" cy="131445"/>
              <wp:effectExtent l="0" t="0" r="12065" b="14605"/>
              <wp:wrapNone/>
              <wp:docPr id="36" name="文本框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131445"/>
                      </a:xfrm>
                      <a:prstGeom prst="rect">
                        <a:avLst/>
                      </a:prstGeom>
                      <a:noFill/>
                      <a:ln w="6350">
                        <a:noFill/>
                      </a:ln>
                    </wps:spPr>
                    <wps:txbx>
                      <w:txbxContent>
                        <w:p w:rsidR="005B4624" w:rsidRDefault="005B4624">
                          <w:pPr>
                            <w:pStyle w:val="a7"/>
                          </w:pPr>
                          <w:r>
                            <w:fldChar w:fldCharType="begin"/>
                          </w:r>
                          <w:r>
                            <w:instrText xml:space="preserve"> PAGE  \* MERGEFORMAT </w:instrText>
                          </w:r>
                          <w:r>
                            <w:fldChar w:fldCharType="separate"/>
                          </w:r>
                          <w:r w:rsidR="00FA1CE8">
                            <w:rPr>
                              <w:noProof/>
                            </w:rPr>
                            <w:t>99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6" o:spid="_x0000_s1058" type="#_x0000_t202" style="position:absolute;margin-left:0;margin-top:0;width:15.05pt;height:10.35pt;z-index:25166745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" filled="f" stroked="f" strokeweight=".5pt">
              <v:path arrowok="t"/>
              <v:textbox style="mso-fit-shape-to-text:t" inset="0,0,0,0">
                <w:txbxContent>
                  <w:p w:rsidR="005B4624" w:rsidRDefault="005B4624">
                    <w:pPr>
                      <w:pStyle w:val="a7"/>
                    </w:pPr>
                    <w:r>
                      <w:fldChar w:fldCharType="begin"/>
                    </w:r>
                    <w:r>
                      <w:instrText xml:space="preserve"> PAGE  \* MERGEFORMAT </w:instrText>
                    </w:r>
                    <w:r>
                      <w:fldChar w:fldCharType="separate"/>
                    </w:r>
                    <w:r w:rsidR="00FA1CE8">
                      <w:rPr>
                        <w:noProof/>
                      </w:rPr>
                      <w:t>99</w:t>
                    </w:r>
                    <w:r>
                      <w:fldChar w:fldCharType="end"/>
                    </w:r>
                  </w:p>
                </w:txbxContent>
              </v:textbox>
              <w10:wrap anchorx="margin"/>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24" w:rsidRDefault="00785067">
    <w:pPr>
      <w:pStyle w:val="a7"/>
    </w:pPr>
    <w:r>
      <w:rPr>
        <w:noProof/>
        <w:snapToGrid/>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91135" cy="131445"/>
              <wp:effectExtent l="0" t="0" r="12065" b="14605"/>
              <wp:wrapNone/>
              <wp:docPr id="37" name="文本框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131445"/>
                      </a:xfrm>
                      <a:prstGeom prst="rect">
                        <a:avLst/>
                      </a:prstGeom>
                      <a:noFill/>
                      <a:ln w="6350">
                        <a:noFill/>
                      </a:ln>
                    </wps:spPr>
                    <wps:txbx>
                      <w:txbxContent>
                        <w:p w:rsidR="005B4624" w:rsidRDefault="005B4624">
                          <w:pPr>
                            <w:pStyle w:val="a7"/>
                          </w:pPr>
                          <w:r>
                            <w:fldChar w:fldCharType="begin"/>
                          </w:r>
                          <w:r>
                            <w:instrText xml:space="preserve"> PAGE  \* MERGEFORMAT </w:instrText>
                          </w:r>
                          <w:r>
                            <w:fldChar w:fldCharType="separate"/>
                          </w:r>
                          <w:r w:rsidR="00FA1CE8">
                            <w:rPr>
                              <w:noProof/>
                            </w:rPr>
                            <w:t>101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7" o:spid="_x0000_s1059" type="#_x0000_t202" style="position:absolute;margin-left:0;margin-top:0;width:15.05pt;height:10.35pt;z-index:25166848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" filled="f" stroked="f" strokeweight=".5pt">
              <v:path arrowok="t"/>
              <v:textbox style="mso-fit-shape-to-text:t" inset="0,0,0,0">
                <w:txbxContent>
                  <w:p w:rsidR="005B4624" w:rsidRDefault="005B4624">
                    <w:pPr>
                      <w:pStyle w:val="a7"/>
                    </w:pPr>
                    <w:r>
                      <w:fldChar w:fldCharType="begin"/>
                    </w:r>
                    <w:r>
                      <w:instrText xml:space="preserve"> PAGE  \* MERGEFORMAT </w:instrText>
                    </w:r>
                    <w:r>
                      <w:fldChar w:fldCharType="separate"/>
                    </w:r>
                    <w:r w:rsidR="00FA1CE8">
                      <w:rPr>
                        <w:noProof/>
                      </w:rPr>
                      <w:t>101</w:t>
                    </w:r>
                    <w:r>
                      <w:fldChar w:fldCharType="end"/>
                    </w:r>
                  </w:p>
                </w:txbxContent>
              </v:textbox>
              <w10:wrap anchorx="margin"/>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24" w:rsidRDefault="00785067">
    <w:pPr>
      <w:pStyle w:val="a7"/>
    </w:pPr>
    <w:r>
      <w:rPr>
        <w:noProof/>
        <w:snapToGrid/>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91135" cy="131445"/>
              <wp:effectExtent l="0" t="0" r="12065" b="14605"/>
              <wp:wrapNone/>
              <wp:docPr id="38" name="文本框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131445"/>
                      </a:xfrm>
                      <a:prstGeom prst="rect">
                        <a:avLst/>
                      </a:prstGeom>
                      <a:noFill/>
                      <a:ln w="6350">
                        <a:noFill/>
                      </a:ln>
                    </wps:spPr>
                    <wps:txbx>
                      <w:txbxContent>
                        <w:p w:rsidR="005B4624" w:rsidRDefault="005B4624">
                          <w:pPr>
                            <w:pStyle w:val="a7"/>
                          </w:pPr>
                          <w:r>
                            <w:fldChar w:fldCharType="begin"/>
                          </w:r>
                          <w:r>
                            <w:instrText xml:space="preserve"> PAGE  \* MERGEFORMAT </w:instrText>
                          </w:r>
                          <w:r>
                            <w:fldChar w:fldCharType="separate"/>
                          </w:r>
                          <w:r w:rsidR="00FA1CE8">
                            <w:rPr>
                              <w:noProof/>
                            </w:rPr>
                            <w:t>102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8" o:spid="_x0000_s1060" type="#_x0000_t202" style="position:absolute;margin-left:0;margin-top:0;width:15.05pt;height:10.35pt;z-index:2516695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" filled="f" stroked="f" strokeweight=".5pt">
              <v:path arrowok="t"/>
              <v:textbox style="mso-fit-shape-to-text:t" inset="0,0,0,0">
                <w:txbxContent>
                  <w:p w:rsidR="005B4624" w:rsidRDefault="005B4624">
                    <w:pPr>
                      <w:pStyle w:val="a7"/>
                    </w:pPr>
                    <w:r>
                      <w:fldChar w:fldCharType="begin"/>
                    </w:r>
                    <w:r>
                      <w:instrText xml:space="preserve"> PAGE  \* MERGEFORMAT </w:instrText>
                    </w:r>
                    <w:r>
                      <w:fldChar w:fldCharType="separate"/>
                    </w:r>
                    <w:r w:rsidR="00FA1CE8">
                      <w:rPr>
                        <w:noProof/>
                      </w:rPr>
                      <w:t>102</w:t>
                    </w:r>
                    <w:r>
                      <w:fldChar w:fldCharType="end"/>
                    </w:r>
                  </w:p>
                </w:txbxContent>
              </v:textbox>
              <w10:wrap anchorx="margin"/>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24" w:rsidRDefault="00785067">
    <w:pPr>
      <w:pStyle w:val="a7"/>
    </w:pPr>
    <w:r>
      <w:rPr>
        <w:noProof/>
        <w:snapToGrid/>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91135" cy="131445"/>
              <wp:effectExtent l="0" t="0" r="12065" b="14605"/>
              <wp:wrapNone/>
              <wp:docPr id="39" name="文本框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131445"/>
                      </a:xfrm>
                      <a:prstGeom prst="rect">
                        <a:avLst/>
                      </a:prstGeom>
                      <a:noFill/>
                      <a:ln w="6350">
                        <a:noFill/>
                      </a:ln>
                    </wps:spPr>
                    <wps:txbx>
                      <w:txbxContent>
                        <w:p w:rsidR="005B4624" w:rsidRDefault="005B4624">
                          <w:pPr>
                            <w:pStyle w:val="a7"/>
                          </w:pPr>
                          <w:r>
                            <w:fldChar w:fldCharType="begin"/>
                          </w:r>
                          <w:r>
                            <w:instrText xml:space="preserve"> PAGE  \* MERGEFORMAT </w:instrText>
                          </w:r>
                          <w:r>
                            <w:fldChar w:fldCharType="separate"/>
                          </w:r>
                          <w:r w:rsidR="00FA1CE8">
                            <w:rPr>
                              <w:noProof/>
                            </w:rPr>
                            <w:t>103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9" o:spid="_x0000_s1061" type="#_x0000_t202" style="position:absolute;margin-left:0;margin-top:0;width:15.05pt;height:10.35pt;z-index:2516705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" filled="f" stroked="f" strokeweight=".5pt">
              <v:path arrowok="t"/>
              <v:textbox style="mso-fit-shape-to-text:t" inset="0,0,0,0">
                <w:txbxContent>
                  <w:p w:rsidR="005B4624" w:rsidRDefault="005B4624">
                    <w:pPr>
                      <w:pStyle w:val="a7"/>
                    </w:pPr>
                    <w:r>
                      <w:fldChar w:fldCharType="begin"/>
                    </w:r>
                    <w:r>
                      <w:instrText xml:space="preserve"> PAGE  \* MERGEFORMAT </w:instrText>
                    </w:r>
                    <w:r>
                      <w:fldChar w:fldCharType="separate"/>
                    </w:r>
                    <w:r w:rsidR="00FA1CE8">
                      <w:rPr>
                        <w:noProof/>
                      </w:rPr>
                      <w:t>103</w:t>
                    </w:r>
                    <w:r>
                      <w:fldChar w:fldCharType="end"/>
                    </w:r>
                  </w:p>
                </w:txbxContent>
              </v:textbox>
              <w10:wrap anchorx="margin"/>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24" w:rsidRDefault="00785067">
    <w:pPr>
      <w:pStyle w:val="a7"/>
    </w:pPr>
    <w:r>
      <w:rPr>
        <w:noProof/>
        <w:snapToGrid/>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91135" cy="131445"/>
              <wp:effectExtent l="0" t="0" r="12065" b="14605"/>
              <wp:wrapNone/>
              <wp:docPr id="40" name="文本框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131445"/>
                      </a:xfrm>
                      <a:prstGeom prst="rect">
                        <a:avLst/>
                      </a:prstGeom>
                      <a:noFill/>
                      <a:ln w="6350">
                        <a:noFill/>
                      </a:ln>
                    </wps:spPr>
                    <wps:txbx>
                      <w:txbxContent>
                        <w:p w:rsidR="005B4624" w:rsidRDefault="005B4624">
                          <w:pPr>
                            <w:pStyle w:val="a7"/>
                          </w:pPr>
                          <w:r>
                            <w:fldChar w:fldCharType="begin"/>
                          </w:r>
                          <w:r>
                            <w:instrText xml:space="preserve"> PAGE  \* MERGEFORMAT </w:instrText>
                          </w:r>
                          <w:r>
                            <w:fldChar w:fldCharType="separate"/>
                          </w:r>
                          <w:r w:rsidR="00FA1CE8">
                            <w:rPr>
                              <w:noProof/>
                            </w:rPr>
                            <w:t>104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0" o:spid="_x0000_s1062" type="#_x0000_t202" style="position:absolute;margin-left:0;margin-top:0;width:15.05pt;height:10.35pt;z-index:2516715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" filled="f" stroked="f" strokeweight=".5pt">
              <v:path arrowok="t"/>
              <v:textbox style="mso-fit-shape-to-text:t" inset="0,0,0,0">
                <w:txbxContent>
                  <w:p w:rsidR="005B4624" w:rsidRDefault="005B4624">
                    <w:pPr>
                      <w:pStyle w:val="a7"/>
                    </w:pPr>
                    <w:r>
                      <w:fldChar w:fldCharType="begin"/>
                    </w:r>
                    <w:r>
                      <w:instrText xml:space="preserve"> PAGE  \* MERGEFORMAT </w:instrText>
                    </w:r>
                    <w:r>
                      <w:fldChar w:fldCharType="separate"/>
                    </w:r>
                    <w:r w:rsidR="00FA1CE8">
                      <w:rPr>
                        <w:noProof/>
                      </w:rPr>
                      <w:t>104</w:t>
                    </w:r>
                    <w:r>
                      <w:fldChar w:fldCharType="end"/>
                    </w:r>
                  </w:p>
                </w:txbxContent>
              </v:textbox>
              <w10:wrap anchorx="margin"/>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24" w:rsidRDefault="00785067">
    <w:pPr>
      <w:pStyle w:val="a7"/>
    </w:pPr>
    <w:r>
      <w:rPr>
        <w:noProof/>
        <w:snapToGrid/>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91135" cy="131445"/>
              <wp:effectExtent l="0" t="0" r="12065" b="14605"/>
              <wp:wrapNone/>
              <wp:docPr id="41" name="文本框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131445"/>
                      </a:xfrm>
                      <a:prstGeom prst="rect">
                        <a:avLst/>
                      </a:prstGeom>
                      <a:noFill/>
                      <a:ln w="6350">
                        <a:noFill/>
                      </a:ln>
                    </wps:spPr>
                    <wps:txbx>
                      <w:txbxContent>
                        <w:p w:rsidR="005B4624" w:rsidRDefault="005B4624">
                          <w:pPr>
                            <w:pStyle w:val="a7"/>
                          </w:pPr>
                          <w:r>
                            <w:fldChar w:fldCharType="begin"/>
                          </w:r>
                          <w:r>
                            <w:instrText xml:space="preserve"> PAGE  \* MERGEFORMAT </w:instrText>
                          </w:r>
                          <w:r>
                            <w:fldChar w:fldCharType="separate"/>
                          </w:r>
                          <w:r w:rsidR="00FA1CE8">
                            <w:rPr>
                              <w:noProof/>
                            </w:rPr>
                            <w:t>105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1" o:spid="_x0000_s1063" type="#_x0000_t202" style="position:absolute;margin-left:0;margin-top:0;width:15.05pt;height:10.35pt;z-index:25167257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" filled="f" stroked="f" strokeweight=".5pt">
              <v:path arrowok="t"/>
              <v:textbox style="mso-fit-shape-to-text:t" inset="0,0,0,0">
                <w:txbxContent>
                  <w:p w:rsidR="005B4624" w:rsidRDefault="005B4624">
                    <w:pPr>
                      <w:pStyle w:val="a7"/>
                    </w:pPr>
                    <w:r>
                      <w:fldChar w:fldCharType="begin"/>
                    </w:r>
                    <w:r>
                      <w:instrText xml:space="preserve"> PAGE  \* MERGEFORMAT </w:instrText>
                    </w:r>
                    <w:r>
                      <w:fldChar w:fldCharType="separate"/>
                    </w:r>
                    <w:r w:rsidR="00FA1CE8">
                      <w:rPr>
                        <w:noProof/>
                      </w:rPr>
                      <w:t>105</w:t>
                    </w:r>
                    <w:r>
                      <w:fldChar w:fldCharType="end"/>
                    </w:r>
                  </w:p>
                </w:txbxContent>
              </v:textbox>
              <w10:wrap anchorx="margin"/>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24" w:rsidRDefault="00785067">
    <w:pPr>
      <w:pStyle w:val="a7"/>
    </w:pPr>
    <w:r>
      <w:rPr>
        <w:noProof/>
        <w:snapToGrid/>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91135" cy="131445"/>
              <wp:effectExtent l="0" t="0" r="12065" b="14605"/>
              <wp:wrapNone/>
              <wp:docPr id="42" name="文本框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131445"/>
                      </a:xfrm>
                      <a:prstGeom prst="rect">
                        <a:avLst/>
                      </a:prstGeom>
                      <a:noFill/>
                      <a:ln w="6350">
                        <a:noFill/>
                      </a:ln>
                    </wps:spPr>
                    <wps:txbx>
                      <w:txbxContent>
                        <w:p w:rsidR="005B4624" w:rsidRDefault="005B4624">
                          <w:pPr>
                            <w:pStyle w:val="a7"/>
                          </w:pPr>
                          <w:r>
                            <w:fldChar w:fldCharType="begin"/>
                          </w:r>
                          <w:r>
                            <w:instrText xml:space="preserve"> PAGE  \* MERGEFORMAT </w:instrText>
                          </w:r>
                          <w:r>
                            <w:fldChar w:fldCharType="separate"/>
                          </w:r>
                          <w:r w:rsidR="00FA1CE8">
                            <w:rPr>
                              <w:noProof/>
                            </w:rPr>
                            <w:t>106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2" o:spid="_x0000_s1064" type="#_x0000_t202" style="position:absolute;margin-left:0;margin-top:0;width:15.05pt;height:10.35pt;z-index:2516736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" filled="f" stroked="f" strokeweight=".5pt">
              <v:path arrowok="t"/>
              <v:textbox style="mso-fit-shape-to-text:t" inset="0,0,0,0">
                <w:txbxContent>
                  <w:p w:rsidR="005B4624" w:rsidRDefault="005B4624">
                    <w:pPr>
                      <w:pStyle w:val="a7"/>
                    </w:pPr>
                    <w:r>
                      <w:fldChar w:fldCharType="begin"/>
                    </w:r>
                    <w:r>
                      <w:instrText xml:space="preserve"> PAGE  \* MERGEFORMAT </w:instrText>
                    </w:r>
                    <w:r>
                      <w:fldChar w:fldCharType="separate"/>
                    </w:r>
                    <w:r w:rsidR="00FA1CE8">
                      <w:rPr>
                        <w:noProof/>
                      </w:rPr>
                      <w:t>106</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24" w:rsidRDefault="00785067">
    <w:pPr>
      <w:pStyle w:val="a7"/>
    </w:pPr>
    <w:r>
      <w:rPr>
        <w:noProof/>
        <w:snapToGrid/>
      </w:rPr>
      <mc:AlternateContent>
        <mc:Choice Requires="wps">
          <w:drawing>
            <wp:anchor distT="0" distB="0" distL="114300" distR="114300" simplePos="0" relativeHeight="251637760" behindDoc="0" locked="0" layoutInCell="1" allowOverlap="1">
              <wp:simplePos x="0" y="0"/>
              <wp:positionH relativeFrom="margin">
                <wp:align>center</wp:align>
              </wp:positionH>
              <wp:positionV relativeFrom="paragraph">
                <wp:posOffset>0</wp:posOffset>
              </wp:positionV>
              <wp:extent cx="127635" cy="131445"/>
              <wp:effectExtent l="0" t="0" r="0" b="14605"/>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131445"/>
                      </a:xfrm>
                      <a:prstGeom prst="rect">
                        <a:avLst/>
                      </a:prstGeom>
                      <a:noFill/>
                      <a:ln w="6350">
                        <a:noFill/>
                      </a:ln>
                    </wps:spPr>
                    <wps:txbx>
                      <w:txbxContent>
                        <w:p w:rsidR="005B4624" w:rsidRDefault="005B4624">
                          <w:pPr>
                            <w:pStyle w:val="a7"/>
                          </w:pPr>
                          <w:r>
                            <w:fldChar w:fldCharType="begin"/>
                          </w:r>
                          <w:r>
                            <w:instrText xml:space="preserve"> PAGE  \* MERGEFORMAT </w:instrText>
                          </w:r>
                          <w:r>
                            <w:fldChar w:fldCharType="separate"/>
                          </w:r>
                          <w:r w:rsidR="005A11B2">
                            <w:rPr>
                              <w:noProof/>
                            </w:rP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 o:spid="_x0000_s1029" type="#_x0000_t202" style="position:absolute;margin-left:0;margin-top:0;width:10.05pt;height:10.35pt;z-index:25163776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" filled="f" stroked="f" strokeweight=".5pt">
              <v:path arrowok="t"/>
              <v:textbox style="mso-fit-shape-to-text:t" inset="0,0,0,0">
                <w:txbxContent>
                  <w:p w:rsidR="005B4624" w:rsidRDefault="005B4624">
                    <w:pPr>
                      <w:pStyle w:val="a7"/>
                    </w:pPr>
                    <w:r>
                      <w:fldChar w:fldCharType="begin"/>
                    </w:r>
                    <w:r>
                      <w:instrText xml:space="preserve"> PAGE  \* MERGEFORMAT </w:instrText>
                    </w:r>
                    <w:r>
                      <w:fldChar w:fldCharType="separate"/>
                    </w:r>
                    <w:r w:rsidR="005A11B2">
                      <w:rPr>
                        <w:noProof/>
                      </w:rPr>
                      <w:t>20</w:t>
                    </w:r>
                    <w:r>
                      <w:fldChar w:fldCharType="end"/>
                    </w:r>
                  </w:p>
                </w:txbxContent>
              </v:textbox>
              <w10:wrap anchorx="margin"/>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24" w:rsidRDefault="00785067">
    <w:pPr>
      <w:pStyle w:val="a7"/>
    </w:pPr>
    <w:r>
      <w:rPr>
        <w:noProof/>
        <w:snapToGrid/>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91135" cy="131445"/>
              <wp:effectExtent l="0" t="0" r="12065" b="14605"/>
              <wp:wrapNone/>
              <wp:docPr id="43" name="文本框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131445"/>
                      </a:xfrm>
                      <a:prstGeom prst="rect">
                        <a:avLst/>
                      </a:prstGeom>
                      <a:noFill/>
                      <a:ln w="6350">
                        <a:noFill/>
                      </a:ln>
                    </wps:spPr>
                    <wps:txbx>
                      <w:txbxContent>
                        <w:p w:rsidR="005B4624" w:rsidRDefault="005B4624">
                          <w:pPr>
                            <w:pStyle w:val="a7"/>
                          </w:pPr>
                          <w:r>
                            <w:fldChar w:fldCharType="begin"/>
                          </w:r>
                          <w:r>
                            <w:instrText xml:space="preserve"> PAGE  \* MERGEFORMAT </w:instrText>
                          </w:r>
                          <w:r>
                            <w:fldChar w:fldCharType="separate"/>
                          </w:r>
                          <w:r w:rsidR="00FA1CE8">
                            <w:rPr>
                              <w:noProof/>
                            </w:rPr>
                            <w:t>107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3" o:spid="_x0000_s1065" type="#_x0000_t202" style="position:absolute;margin-left:0;margin-top:0;width:15.05pt;height:10.35pt;z-index:25167462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" filled="f" stroked="f" strokeweight=".5pt">
              <v:path arrowok="t"/>
              <v:textbox style="mso-fit-shape-to-text:t" inset="0,0,0,0">
                <w:txbxContent>
                  <w:p w:rsidR="005B4624" w:rsidRDefault="005B4624">
                    <w:pPr>
                      <w:pStyle w:val="a7"/>
                    </w:pPr>
                    <w:r>
                      <w:fldChar w:fldCharType="begin"/>
                    </w:r>
                    <w:r>
                      <w:instrText xml:space="preserve"> PAGE  \* MERGEFORMAT </w:instrText>
                    </w:r>
                    <w:r>
                      <w:fldChar w:fldCharType="separate"/>
                    </w:r>
                    <w:r w:rsidR="00FA1CE8">
                      <w:rPr>
                        <w:noProof/>
                      </w:rPr>
                      <w:t>107</w:t>
                    </w:r>
                    <w:r>
                      <w:fldChar w:fldCharType="end"/>
                    </w:r>
                  </w:p>
                </w:txbxContent>
              </v:textbox>
              <w10:wrap anchorx="margin"/>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24" w:rsidRDefault="00785067">
    <w:pPr>
      <w:pStyle w:val="a7"/>
    </w:pPr>
    <w:r>
      <w:rPr>
        <w:noProof/>
        <w:snapToGrid/>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91135" cy="131445"/>
              <wp:effectExtent l="0" t="0" r="12065" b="14605"/>
              <wp:wrapNone/>
              <wp:docPr id="44" name="文本框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131445"/>
                      </a:xfrm>
                      <a:prstGeom prst="rect">
                        <a:avLst/>
                      </a:prstGeom>
                      <a:noFill/>
                      <a:ln w="6350">
                        <a:noFill/>
                      </a:ln>
                    </wps:spPr>
                    <wps:txbx>
                      <w:txbxContent>
                        <w:p w:rsidR="005B4624" w:rsidRDefault="005B4624">
                          <w:pPr>
                            <w:pStyle w:val="a7"/>
                          </w:pPr>
                          <w:r>
                            <w:fldChar w:fldCharType="begin"/>
                          </w:r>
                          <w:r>
                            <w:instrText xml:space="preserve"> PAGE  \* MERGEFORMAT </w:instrText>
                          </w:r>
                          <w:r>
                            <w:fldChar w:fldCharType="separate"/>
                          </w:r>
                          <w:r w:rsidR="00FA1CE8">
                            <w:rPr>
                              <w:noProof/>
                            </w:rPr>
                            <w:t>108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4" o:spid="_x0000_s1066" type="#_x0000_t202" style="position:absolute;margin-left:0;margin-top:0;width:15.05pt;height:10.35pt;z-index:25167564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" filled="f" stroked="f" strokeweight=".5pt">
              <v:path arrowok="t"/>
              <v:textbox style="mso-fit-shape-to-text:t" inset="0,0,0,0">
                <w:txbxContent>
                  <w:p w:rsidR="005B4624" w:rsidRDefault="005B4624">
                    <w:pPr>
                      <w:pStyle w:val="a7"/>
                    </w:pPr>
                    <w:r>
                      <w:fldChar w:fldCharType="begin"/>
                    </w:r>
                    <w:r>
                      <w:instrText xml:space="preserve"> PAGE  \* MERGEFORMAT </w:instrText>
                    </w:r>
                    <w:r>
                      <w:fldChar w:fldCharType="separate"/>
                    </w:r>
                    <w:r w:rsidR="00FA1CE8">
                      <w:rPr>
                        <w:noProof/>
                      </w:rPr>
                      <w:t>108</w:t>
                    </w:r>
                    <w:r>
                      <w:fldChar w:fldCharType="end"/>
                    </w:r>
                  </w:p>
                </w:txbxContent>
              </v:textbox>
              <w10:wrap anchorx="margin"/>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24" w:rsidRDefault="00785067">
    <w:pPr>
      <w:pStyle w:val="a7"/>
    </w:pPr>
    <w:r>
      <w:rPr>
        <w:noProof/>
        <w:snapToGrid/>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91135" cy="131445"/>
              <wp:effectExtent l="0" t="0" r="12065" b="14605"/>
              <wp:wrapNone/>
              <wp:docPr id="45" name="文本框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131445"/>
                      </a:xfrm>
                      <a:prstGeom prst="rect">
                        <a:avLst/>
                      </a:prstGeom>
                      <a:noFill/>
                      <a:ln w="6350">
                        <a:noFill/>
                      </a:ln>
                    </wps:spPr>
                    <wps:txbx>
                      <w:txbxContent>
                        <w:p w:rsidR="005B4624" w:rsidRDefault="005B4624">
                          <w:pPr>
                            <w:pStyle w:val="a7"/>
                          </w:pPr>
                          <w:r>
                            <w:fldChar w:fldCharType="begin"/>
                          </w:r>
                          <w:r>
                            <w:instrText xml:space="preserve"> PAGE  \* MERGEFORMAT </w:instrText>
                          </w:r>
                          <w:r>
                            <w:fldChar w:fldCharType="separate"/>
                          </w:r>
                          <w:r w:rsidR="00FA1CE8">
                            <w:rPr>
                              <w:noProof/>
                            </w:rPr>
                            <w:t>109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5" o:spid="_x0000_s1067" type="#_x0000_t202" style="position:absolute;margin-left:0;margin-top:0;width:15.05pt;height:10.35pt;z-index:25167667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" filled="f" stroked="f" strokeweight=".5pt">
              <v:path arrowok="t"/>
              <v:textbox style="mso-fit-shape-to-text:t" inset="0,0,0,0">
                <w:txbxContent>
                  <w:p w:rsidR="005B4624" w:rsidRDefault="005B4624">
                    <w:pPr>
                      <w:pStyle w:val="a7"/>
                    </w:pPr>
                    <w:r>
                      <w:fldChar w:fldCharType="begin"/>
                    </w:r>
                    <w:r>
                      <w:instrText xml:space="preserve"> PAGE  \* MERGEFORMAT </w:instrText>
                    </w:r>
                    <w:r>
                      <w:fldChar w:fldCharType="separate"/>
                    </w:r>
                    <w:r w:rsidR="00FA1CE8">
                      <w:rPr>
                        <w:noProof/>
                      </w:rPr>
                      <w:t>109</w:t>
                    </w:r>
                    <w:r>
                      <w:fldChar w:fldCharType="end"/>
                    </w:r>
                  </w:p>
                </w:txbxContent>
              </v:textbox>
              <w10:wrap anchorx="margin"/>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24" w:rsidRDefault="00785067">
    <w:pPr>
      <w:pStyle w:val="a7"/>
    </w:pPr>
    <w:r>
      <w:rPr>
        <w:noProof/>
        <w:snapToGrid/>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91135" cy="131445"/>
              <wp:effectExtent l="0" t="0" r="12065" b="14605"/>
              <wp:wrapNone/>
              <wp:docPr id="46" name="文本框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131445"/>
                      </a:xfrm>
                      <a:prstGeom prst="rect">
                        <a:avLst/>
                      </a:prstGeom>
                      <a:noFill/>
                      <a:ln w="6350">
                        <a:noFill/>
                      </a:ln>
                    </wps:spPr>
                    <wps:txbx>
                      <w:txbxContent>
                        <w:p w:rsidR="005B4624" w:rsidRDefault="005B4624">
                          <w:pPr>
                            <w:pStyle w:val="a7"/>
                          </w:pPr>
                          <w:r>
                            <w:fldChar w:fldCharType="begin"/>
                          </w:r>
                          <w:r>
                            <w:instrText xml:space="preserve"> PAGE  \* MERGEFORMAT </w:instrText>
                          </w:r>
                          <w:r>
                            <w:fldChar w:fldCharType="separate"/>
                          </w:r>
                          <w:r w:rsidR="00FA1CE8">
                            <w:rPr>
                              <w:noProof/>
                            </w:rPr>
                            <w:t>110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6" o:spid="_x0000_s1068" type="#_x0000_t202" style="position:absolute;margin-left:0;margin-top:0;width:15.05pt;height:10.35pt;z-index:25167769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" filled="f" stroked="f" strokeweight=".5pt">
              <v:path arrowok="t"/>
              <v:textbox style="mso-fit-shape-to-text:t" inset="0,0,0,0">
                <w:txbxContent>
                  <w:p w:rsidR="005B4624" w:rsidRDefault="005B4624">
                    <w:pPr>
                      <w:pStyle w:val="a7"/>
                    </w:pPr>
                    <w:r>
                      <w:fldChar w:fldCharType="begin"/>
                    </w:r>
                    <w:r>
                      <w:instrText xml:space="preserve"> PAGE  \* MERGEFORMAT </w:instrText>
                    </w:r>
                    <w:r>
                      <w:fldChar w:fldCharType="separate"/>
                    </w:r>
                    <w:r w:rsidR="00FA1CE8">
                      <w:rPr>
                        <w:noProof/>
                      </w:rPr>
                      <w:t>110</w:t>
                    </w:r>
                    <w:r>
                      <w:fldChar w:fldCharType="end"/>
                    </w:r>
                  </w:p>
                </w:txbxContent>
              </v:textbox>
              <w10:wrap anchorx="margin"/>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24" w:rsidRDefault="00785067">
    <w:pPr>
      <w:pStyle w:val="a7"/>
    </w:pPr>
    <w:r>
      <w:rPr>
        <w:noProof/>
        <w:snapToGrid/>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91135" cy="131445"/>
              <wp:effectExtent l="0" t="0" r="12065" b="14605"/>
              <wp:wrapNone/>
              <wp:docPr id="47" name="文本框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131445"/>
                      </a:xfrm>
                      <a:prstGeom prst="rect">
                        <a:avLst/>
                      </a:prstGeom>
                      <a:noFill/>
                      <a:ln w="6350">
                        <a:noFill/>
                      </a:ln>
                    </wps:spPr>
                    <wps:txbx>
                      <w:txbxContent>
                        <w:p w:rsidR="005B4624" w:rsidRDefault="005B4624">
                          <w:pPr>
                            <w:pStyle w:val="a7"/>
                          </w:pPr>
                          <w:r>
                            <w:fldChar w:fldCharType="begin"/>
                          </w:r>
                          <w:r>
                            <w:instrText xml:space="preserve"> PAGE  \* MERGEFORMAT </w:instrText>
                          </w:r>
                          <w:r>
                            <w:fldChar w:fldCharType="separate"/>
                          </w:r>
                          <w:r w:rsidR="00FA1CE8">
                            <w:rPr>
                              <w:noProof/>
                            </w:rPr>
                            <w:t>111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7" o:spid="_x0000_s1069" type="#_x0000_t202" style="position:absolute;margin-left:0;margin-top:0;width:15.05pt;height:10.35pt;z-index:25167872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" filled="f" stroked="f" strokeweight=".5pt">
              <v:path arrowok="t"/>
              <v:textbox style="mso-fit-shape-to-text:t" inset="0,0,0,0">
                <w:txbxContent>
                  <w:p w:rsidR="005B4624" w:rsidRDefault="005B4624">
                    <w:pPr>
                      <w:pStyle w:val="a7"/>
                    </w:pPr>
                    <w:r>
                      <w:fldChar w:fldCharType="begin"/>
                    </w:r>
                    <w:r>
                      <w:instrText xml:space="preserve"> PAGE  \* MERGEFORMAT </w:instrText>
                    </w:r>
                    <w:r>
                      <w:fldChar w:fldCharType="separate"/>
                    </w:r>
                    <w:r w:rsidR="00FA1CE8">
                      <w:rPr>
                        <w:noProof/>
                      </w:rPr>
                      <w:t>111</w:t>
                    </w:r>
                    <w:r>
                      <w:fldChar w:fldCharType="end"/>
                    </w:r>
                  </w:p>
                </w:txbxContent>
              </v:textbox>
              <w10:wrap anchorx="margin"/>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24" w:rsidRDefault="00785067">
    <w:pPr>
      <w:pStyle w:val="a7"/>
    </w:pPr>
    <w:r>
      <w:rPr>
        <w:noProof/>
        <w:snapToGrid/>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91135" cy="131445"/>
              <wp:effectExtent l="0" t="0" r="12065" b="14605"/>
              <wp:wrapNone/>
              <wp:docPr id="48" name="文本框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131445"/>
                      </a:xfrm>
                      <a:prstGeom prst="rect">
                        <a:avLst/>
                      </a:prstGeom>
                      <a:noFill/>
                      <a:ln w="6350">
                        <a:noFill/>
                      </a:ln>
                    </wps:spPr>
                    <wps:txbx>
                      <w:txbxContent>
                        <w:p w:rsidR="005B4624" w:rsidRDefault="005B4624">
                          <w:pPr>
                            <w:pStyle w:val="a7"/>
                          </w:pPr>
                          <w:r>
                            <w:fldChar w:fldCharType="begin"/>
                          </w:r>
                          <w:r>
                            <w:instrText xml:space="preserve"> PAGE  \* MERGEFORMAT </w:instrText>
                          </w:r>
                          <w:r>
                            <w:fldChar w:fldCharType="separate"/>
                          </w:r>
                          <w:r w:rsidR="00FA1CE8">
                            <w:rPr>
                              <w:noProof/>
                            </w:rPr>
                            <w:t>113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8" o:spid="_x0000_s1070" type="#_x0000_t202" style="position:absolute;margin-left:0;margin-top:0;width:15.05pt;height:10.35pt;z-index:25167974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" filled="f" stroked="f" strokeweight=".5pt">
              <v:path arrowok="t"/>
              <v:textbox style="mso-fit-shape-to-text:t" inset="0,0,0,0">
                <w:txbxContent>
                  <w:p w:rsidR="005B4624" w:rsidRDefault="005B4624">
                    <w:pPr>
                      <w:pStyle w:val="a7"/>
                    </w:pPr>
                    <w:r>
                      <w:fldChar w:fldCharType="begin"/>
                    </w:r>
                    <w:r>
                      <w:instrText xml:space="preserve"> PAGE  \* MERGEFORMAT </w:instrText>
                    </w:r>
                    <w:r>
                      <w:fldChar w:fldCharType="separate"/>
                    </w:r>
                    <w:r w:rsidR="00FA1CE8">
                      <w:rPr>
                        <w:noProof/>
                      </w:rPr>
                      <w:t>113</w:t>
                    </w:r>
                    <w:r>
                      <w:fldChar w:fldCharType="end"/>
                    </w:r>
                  </w:p>
                </w:txbxContent>
              </v:textbox>
              <w10:wrap anchorx="margin"/>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24" w:rsidRDefault="00785067">
    <w:pPr>
      <w:pStyle w:val="a7"/>
    </w:pPr>
    <w:r>
      <w:rPr>
        <w:noProof/>
        <w:snapToGrid/>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91135" cy="131445"/>
              <wp:effectExtent l="0" t="0" r="12065" b="14605"/>
              <wp:wrapNone/>
              <wp:docPr id="49" name="文本框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131445"/>
                      </a:xfrm>
                      <a:prstGeom prst="rect">
                        <a:avLst/>
                      </a:prstGeom>
                      <a:noFill/>
                      <a:ln w="6350">
                        <a:noFill/>
                      </a:ln>
                    </wps:spPr>
                    <wps:txbx>
                      <w:txbxContent>
                        <w:p w:rsidR="005B4624" w:rsidRDefault="005B4624">
                          <w:pPr>
                            <w:pStyle w:val="a7"/>
                          </w:pPr>
                          <w:r>
                            <w:fldChar w:fldCharType="begin"/>
                          </w:r>
                          <w:r>
                            <w:instrText xml:space="preserve"> PAGE  \* MERGEFORMAT </w:instrText>
                          </w:r>
                          <w:r>
                            <w:fldChar w:fldCharType="separate"/>
                          </w:r>
                          <w:r w:rsidR="00FA1CE8">
                            <w:rPr>
                              <w:noProof/>
                            </w:rPr>
                            <w:t>114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9" o:spid="_x0000_s1071" type="#_x0000_t202" style="position:absolute;margin-left:0;margin-top:0;width:15.05pt;height:10.35pt;z-index:25168076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" filled="f" stroked="f" strokeweight=".5pt">
              <v:path arrowok="t"/>
              <v:textbox style="mso-fit-shape-to-text:t" inset="0,0,0,0">
                <w:txbxContent>
                  <w:p w:rsidR="005B4624" w:rsidRDefault="005B4624">
                    <w:pPr>
                      <w:pStyle w:val="a7"/>
                    </w:pPr>
                    <w:r>
                      <w:fldChar w:fldCharType="begin"/>
                    </w:r>
                    <w:r>
                      <w:instrText xml:space="preserve"> PAGE  \* MERGEFORMAT </w:instrText>
                    </w:r>
                    <w:r>
                      <w:fldChar w:fldCharType="separate"/>
                    </w:r>
                    <w:r w:rsidR="00FA1CE8">
                      <w:rPr>
                        <w:noProof/>
                      </w:rPr>
                      <w:t>114</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24" w:rsidRDefault="00785067">
    <w:pPr>
      <w:pStyle w:val="a7"/>
    </w:pPr>
    <w:r>
      <w:rPr>
        <w:noProof/>
        <w:snapToGrid/>
      </w:rPr>
      <mc:AlternateContent>
        <mc:Choice Requires="wps">
          <w:drawing>
            <wp:anchor distT="0" distB="0" distL="114300" distR="114300" simplePos="0" relativeHeight="251638784" behindDoc="0" locked="0" layoutInCell="1" allowOverlap="1">
              <wp:simplePos x="0" y="0"/>
              <wp:positionH relativeFrom="margin">
                <wp:align>center</wp:align>
              </wp:positionH>
              <wp:positionV relativeFrom="paragraph">
                <wp:posOffset>0</wp:posOffset>
              </wp:positionV>
              <wp:extent cx="127635" cy="131445"/>
              <wp:effectExtent l="0" t="0" r="0" b="14605"/>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131445"/>
                      </a:xfrm>
                      <a:prstGeom prst="rect">
                        <a:avLst/>
                      </a:prstGeom>
                      <a:noFill/>
                      <a:ln w="6350">
                        <a:noFill/>
                      </a:ln>
                    </wps:spPr>
                    <wps:txbx>
                      <w:txbxContent>
                        <w:p w:rsidR="005B4624" w:rsidRDefault="005B4624">
                          <w:pPr>
                            <w:pStyle w:val="a7"/>
                          </w:pPr>
                          <w:r>
                            <w:fldChar w:fldCharType="begin"/>
                          </w:r>
                          <w:r>
                            <w:instrText xml:space="preserve"> PAGE  \* MERGEFORMAT </w:instrText>
                          </w:r>
                          <w:r>
                            <w:fldChar w:fldCharType="separate"/>
                          </w:r>
                          <w:r w:rsidR="00FA1CE8">
                            <w:rPr>
                              <w:noProof/>
                            </w:rP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8" o:spid="_x0000_s1030" type="#_x0000_t202" style="position:absolute;margin-left:0;margin-top:0;width:10.05pt;height:10.35pt;z-index:25163878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" filled="f" stroked="f" strokeweight=".5pt">
              <v:path arrowok="t"/>
              <v:textbox style="mso-fit-shape-to-text:t" inset="0,0,0,0">
                <w:txbxContent>
                  <w:p w:rsidR="005B4624" w:rsidRDefault="005B4624">
                    <w:pPr>
                      <w:pStyle w:val="a7"/>
                    </w:pPr>
                    <w:r>
                      <w:fldChar w:fldCharType="begin"/>
                    </w:r>
                    <w:r>
                      <w:instrText xml:space="preserve"> PAGE  \* MERGEFORMAT </w:instrText>
                    </w:r>
                    <w:r>
                      <w:fldChar w:fldCharType="separate"/>
                    </w:r>
                    <w:r w:rsidR="00FA1CE8">
                      <w:rPr>
                        <w:noProof/>
                      </w:rPr>
                      <w:t>37</w:t>
                    </w:r>
                    <w: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24" w:rsidRDefault="00785067">
    <w:pPr>
      <w:pStyle w:val="a7"/>
    </w:pPr>
    <w:r>
      <w:rPr>
        <w:noProof/>
        <w:snapToGrid/>
      </w:rPr>
      <mc:AlternateContent>
        <mc:Choice Requires="wps">
          <w:drawing>
            <wp:anchor distT="0" distB="0" distL="114300" distR="114300" simplePos="0" relativeHeight="251639808" behindDoc="0" locked="0" layoutInCell="1" allowOverlap="1">
              <wp:simplePos x="0" y="0"/>
              <wp:positionH relativeFrom="margin">
                <wp:align>center</wp:align>
              </wp:positionH>
              <wp:positionV relativeFrom="paragraph">
                <wp:posOffset>0</wp:posOffset>
              </wp:positionV>
              <wp:extent cx="127635" cy="131445"/>
              <wp:effectExtent l="0" t="0" r="0" b="14605"/>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131445"/>
                      </a:xfrm>
                      <a:prstGeom prst="rect">
                        <a:avLst/>
                      </a:prstGeom>
                      <a:noFill/>
                      <a:ln w="6350">
                        <a:noFill/>
                      </a:ln>
                    </wps:spPr>
                    <wps:txbx>
                      <w:txbxContent>
                        <w:p w:rsidR="005B4624" w:rsidRDefault="005B4624">
                          <w:pPr>
                            <w:pStyle w:val="a7"/>
                          </w:pPr>
                          <w:r>
                            <w:fldChar w:fldCharType="begin"/>
                          </w:r>
                          <w:r>
                            <w:instrText xml:space="preserve"> PAGE  \* MERGEFORMAT </w:instrText>
                          </w:r>
                          <w:r>
                            <w:fldChar w:fldCharType="separate"/>
                          </w:r>
                          <w:r w:rsidR="00FA1CE8">
                            <w:rPr>
                              <w:noProof/>
                            </w:rP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9" o:spid="_x0000_s1031" type="#_x0000_t202" style="position:absolute;margin-left:0;margin-top:0;width:10.05pt;height:10.35pt;z-index:25163980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" filled="f" stroked="f" strokeweight=".5pt">
              <v:path arrowok="t"/>
              <v:textbox style="mso-fit-shape-to-text:t" inset="0,0,0,0">
                <w:txbxContent>
                  <w:p w:rsidR="005B4624" w:rsidRDefault="005B4624">
                    <w:pPr>
                      <w:pStyle w:val="a7"/>
                    </w:pPr>
                    <w:r>
                      <w:fldChar w:fldCharType="begin"/>
                    </w:r>
                    <w:r>
                      <w:instrText xml:space="preserve"> PAGE  \* MERGEFORMAT </w:instrText>
                    </w:r>
                    <w:r>
                      <w:fldChar w:fldCharType="separate"/>
                    </w:r>
                    <w:r w:rsidR="00FA1CE8">
                      <w:rPr>
                        <w:noProof/>
                      </w:rPr>
                      <w:t>38</w:t>
                    </w:r>
                    <w: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24" w:rsidRDefault="00785067">
    <w:pPr>
      <w:pStyle w:val="a7"/>
    </w:pPr>
    <w:r>
      <w:rPr>
        <w:noProof/>
        <w:snapToGrid/>
      </w:rPr>
      <mc:AlternateContent>
        <mc:Choice Requires="wps">
          <w:drawing>
            <wp:anchor distT="0" distB="0" distL="114300" distR="114300" simplePos="0" relativeHeight="251640832" behindDoc="0" locked="0" layoutInCell="1" allowOverlap="1">
              <wp:simplePos x="0" y="0"/>
              <wp:positionH relativeFrom="margin">
                <wp:align>center</wp:align>
              </wp:positionH>
              <wp:positionV relativeFrom="paragraph">
                <wp:posOffset>0</wp:posOffset>
              </wp:positionV>
              <wp:extent cx="127635" cy="131445"/>
              <wp:effectExtent l="0" t="0" r="0" b="14605"/>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131445"/>
                      </a:xfrm>
                      <a:prstGeom prst="rect">
                        <a:avLst/>
                      </a:prstGeom>
                      <a:noFill/>
                      <a:ln w="6350">
                        <a:noFill/>
                      </a:ln>
                    </wps:spPr>
                    <wps:txbx>
                      <w:txbxContent>
                        <w:p w:rsidR="005B4624" w:rsidRDefault="005B4624">
                          <w:pPr>
                            <w:pStyle w:val="a7"/>
                          </w:pPr>
                          <w:r>
                            <w:fldChar w:fldCharType="begin"/>
                          </w:r>
                          <w:r>
                            <w:instrText xml:space="preserve"> PAGE  \* MERGEFORMAT </w:instrText>
                          </w:r>
                          <w:r>
                            <w:fldChar w:fldCharType="separate"/>
                          </w:r>
                          <w:r w:rsidR="00FA1CE8">
                            <w:rPr>
                              <w:noProof/>
                            </w:rP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0" o:spid="_x0000_s1032" type="#_x0000_t202" style="position:absolute;margin-left:0;margin-top:0;width:10.05pt;height:10.35pt;z-index:25164083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" filled="f" stroked="f" strokeweight=".5pt">
              <v:path arrowok="t"/>
              <v:textbox style="mso-fit-shape-to-text:t" inset="0,0,0,0">
                <w:txbxContent>
                  <w:p w:rsidR="005B4624" w:rsidRDefault="005B4624">
                    <w:pPr>
                      <w:pStyle w:val="a7"/>
                    </w:pPr>
                    <w:r>
                      <w:fldChar w:fldCharType="begin"/>
                    </w:r>
                    <w:r>
                      <w:instrText xml:space="preserve"> PAGE  \* MERGEFORMAT </w:instrText>
                    </w:r>
                    <w:r>
                      <w:fldChar w:fldCharType="separate"/>
                    </w:r>
                    <w:r w:rsidR="00FA1CE8">
                      <w:rPr>
                        <w:noProof/>
                      </w:rPr>
                      <w:t>39</w:t>
                    </w:r>
                    <w: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24" w:rsidRDefault="00785067">
    <w:pPr>
      <w:pStyle w:val="a7"/>
    </w:pPr>
    <w:r>
      <w:rPr>
        <w:noProof/>
        <w:snapToGrid/>
      </w:rPr>
      <mc:AlternateContent>
        <mc:Choice Requires="wps">
          <w:drawing>
            <wp:anchor distT="0" distB="0" distL="114300" distR="114300" simplePos="0" relativeHeight="251641856" behindDoc="0" locked="0" layoutInCell="1" allowOverlap="1">
              <wp:simplePos x="0" y="0"/>
              <wp:positionH relativeFrom="margin">
                <wp:align>center</wp:align>
              </wp:positionH>
              <wp:positionV relativeFrom="paragraph">
                <wp:posOffset>0</wp:posOffset>
              </wp:positionV>
              <wp:extent cx="127635" cy="131445"/>
              <wp:effectExtent l="0" t="0" r="0" b="14605"/>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131445"/>
                      </a:xfrm>
                      <a:prstGeom prst="rect">
                        <a:avLst/>
                      </a:prstGeom>
                      <a:noFill/>
                      <a:ln w="6350">
                        <a:noFill/>
                      </a:ln>
                    </wps:spPr>
                    <wps:txbx>
                      <w:txbxContent>
                        <w:p w:rsidR="005B4624" w:rsidRDefault="005B4624">
                          <w:pPr>
                            <w:pStyle w:val="a7"/>
                          </w:pPr>
                          <w:r>
                            <w:fldChar w:fldCharType="begin"/>
                          </w:r>
                          <w:r>
                            <w:instrText xml:space="preserve"> PAGE  \* MERGEFORMAT </w:instrText>
                          </w:r>
                          <w:r>
                            <w:fldChar w:fldCharType="separate"/>
                          </w:r>
                          <w:r w:rsidR="00FA1CE8">
                            <w:rPr>
                              <w:noProof/>
                            </w:rP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1" o:spid="_x0000_s1033" type="#_x0000_t202" style="position:absolute;margin-left:0;margin-top:0;width:10.05pt;height:10.35pt;z-index:25164185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" filled="f" stroked="f" strokeweight=".5pt">
              <v:path arrowok="t"/>
              <v:textbox style="mso-fit-shape-to-text:t" inset="0,0,0,0">
                <w:txbxContent>
                  <w:p w:rsidR="005B4624" w:rsidRDefault="005B4624">
                    <w:pPr>
                      <w:pStyle w:val="a7"/>
                    </w:pPr>
                    <w:r>
                      <w:fldChar w:fldCharType="begin"/>
                    </w:r>
                    <w:r>
                      <w:instrText xml:space="preserve"> PAGE  \* MERGEFORMAT </w:instrText>
                    </w:r>
                    <w:r>
                      <w:fldChar w:fldCharType="separate"/>
                    </w:r>
                    <w:r w:rsidR="00FA1CE8">
                      <w:rPr>
                        <w:noProof/>
                      </w:rPr>
                      <w:t>40</w:t>
                    </w:r>
                    <w: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24" w:rsidRDefault="00785067">
    <w:pPr>
      <w:pStyle w:val="a7"/>
    </w:pPr>
    <w:r>
      <w:rPr>
        <w:noProof/>
        <w:snapToGrid/>
      </w:rPr>
      <mc:AlternateContent>
        <mc:Choice Requires="wps">
          <w:drawing>
            <wp:anchor distT="0" distB="0" distL="114300" distR="114300" simplePos="0" relativeHeight="251642880" behindDoc="0" locked="0" layoutInCell="1" allowOverlap="1">
              <wp:simplePos x="0" y="0"/>
              <wp:positionH relativeFrom="margin">
                <wp:align>center</wp:align>
              </wp:positionH>
              <wp:positionV relativeFrom="paragraph">
                <wp:posOffset>0</wp:posOffset>
              </wp:positionV>
              <wp:extent cx="127635" cy="131445"/>
              <wp:effectExtent l="0" t="0" r="0" b="14605"/>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35" cy="131445"/>
                      </a:xfrm>
                      <a:prstGeom prst="rect">
                        <a:avLst/>
                      </a:prstGeom>
                      <a:noFill/>
                      <a:ln w="6350">
                        <a:noFill/>
                      </a:ln>
                    </wps:spPr>
                    <wps:txbx>
                      <w:txbxContent>
                        <w:p w:rsidR="005B4624" w:rsidRDefault="005B4624">
                          <w:pPr>
                            <w:pStyle w:val="a7"/>
                          </w:pPr>
                          <w:r>
                            <w:fldChar w:fldCharType="begin"/>
                          </w:r>
                          <w:r>
                            <w:instrText xml:space="preserve"> PAGE  \* MERGEFORMAT </w:instrText>
                          </w:r>
                          <w:r>
                            <w:fldChar w:fldCharType="separate"/>
                          </w:r>
                          <w:r w:rsidR="00FA1CE8">
                            <w:rPr>
                              <w:noProof/>
                            </w:rP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2" o:spid="_x0000_s1034" type="#_x0000_t202" style="position:absolute;margin-left:0;margin-top:0;width:10.05pt;height:10.35pt;z-index:25164288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" filled="f" stroked="f" strokeweight=".5pt">
              <v:path arrowok="t"/>
              <v:textbox style="mso-fit-shape-to-text:t" inset="0,0,0,0">
                <w:txbxContent>
                  <w:p w:rsidR="005B4624" w:rsidRDefault="005B4624">
                    <w:pPr>
                      <w:pStyle w:val="a7"/>
                    </w:pPr>
                    <w:r>
                      <w:fldChar w:fldCharType="begin"/>
                    </w:r>
                    <w:r>
                      <w:instrText xml:space="preserve"> PAGE  \* MERGEFORMAT </w:instrText>
                    </w:r>
                    <w:r>
                      <w:fldChar w:fldCharType="separate"/>
                    </w:r>
                    <w:r w:rsidR="00FA1CE8">
                      <w:rPr>
                        <w:noProof/>
                      </w:rPr>
                      <w:t>41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B96" w:rsidRDefault="00B83B96">
      <w:r>
        <w:separator/>
      </w:r>
    </w:p>
  </w:footnote>
  <w:footnote w:type="continuationSeparator" w:id="0">
    <w:p w:rsidR="00B83B96" w:rsidRDefault="00B83B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24" w:rsidRDefault="005B4624">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45D6A2"/>
    <w:multiLevelType w:val="singleLevel"/>
    <w:tmpl w:val="8E45D6A2"/>
    <w:lvl w:ilvl="0">
      <w:start w:val="1"/>
      <w:numFmt w:val="decimal"/>
      <w:suff w:val="nothing"/>
      <w:lvlText w:val="（%1）"/>
      <w:lvlJc w:val="left"/>
    </w:lvl>
  </w:abstractNum>
  <w:abstractNum w:abstractNumId="1">
    <w:nsid w:val="C1A8CA4E"/>
    <w:multiLevelType w:val="singleLevel"/>
    <w:tmpl w:val="C1A8CA4E"/>
    <w:lvl w:ilvl="0">
      <w:start w:val="1"/>
      <w:numFmt w:val="decimal"/>
      <w:suff w:val="nothing"/>
      <w:lvlText w:val="（%1）"/>
      <w:lvlJc w:val="left"/>
    </w:lvl>
  </w:abstractNum>
  <w:abstractNum w:abstractNumId="2">
    <w:nsid w:val="C1EE2065"/>
    <w:multiLevelType w:val="singleLevel"/>
    <w:tmpl w:val="C1EE2065"/>
    <w:lvl w:ilvl="0">
      <w:start w:val="1"/>
      <w:numFmt w:val="decimal"/>
      <w:suff w:val="nothing"/>
      <w:lvlText w:val="（%1）"/>
      <w:lvlJc w:val="left"/>
    </w:lvl>
  </w:abstractNum>
  <w:abstractNum w:abstractNumId="3">
    <w:nsid w:val="F8A4B163"/>
    <w:multiLevelType w:val="singleLevel"/>
    <w:tmpl w:val="F8A4B163"/>
    <w:lvl w:ilvl="0">
      <w:start w:val="1"/>
      <w:numFmt w:val="chineseCounting"/>
      <w:suff w:val="nothing"/>
      <w:lvlText w:val="（%1）"/>
      <w:lvlJc w:val="left"/>
      <w:rPr>
        <w:rFonts w:hint="eastAsia"/>
      </w:rPr>
    </w:lvl>
  </w:abstractNum>
  <w:abstractNum w:abstractNumId="4">
    <w:nsid w:val="03DC19A0"/>
    <w:multiLevelType w:val="singleLevel"/>
    <w:tmpl w:val="03DC19A0"/>
    <w:lvl w:ilvl="0">
      <w:start w:val="1"/>
      <w:numFmt w:val="decimal"/>
      <w:suff w:val="nothing"/>
      <w:lvlText w:val="（%1）"/>
      <w:lvlJc w:val="left"/>
    </w:lvl>
  </w:abstractNum>
  <w:abstractNum w:abstractNumId="5">
    <w:nsid w:val="33B1EEC0"/>
    <w:multiLevelType w:val="singleLevel"/>
    <w:tmpl w:val="33B1EEC0"/>
    <w:lvl w:ilvl="0">
      <w:start w:val="4"/>
      <w:numFmt w:val="chineseCounting"/>
      <w:suff w:val="nothing"/>
      <w:lvlText w:val="%1、"/>
      <w:lvlJc w:val="left"/>
      <w:rPr>
        <w:rFonts w:hint="eastAsia"/>
      </w:rPr>
    </w:lvl>
  </w:abstractNum>
  <w:abstractNum w:abstractNumId="6">
    <w:nsid w:val="33C916DD"/>
    <w:multiLevelType w:val="singleLevel"/>
    <w:tmpl w:val="33C916DD"/>
    <w:lvl w:ilvl="0">
      <w:start w:val="2"/>
      <w:numFmt w:val="chineseCounting"/>
      <w:suff w:val="nothing"/>
      <w:lvlText w:val="%1、"/>
      <w:lvlJc w:val="left"/>
      <w:rPr>
        <w:rFonts w:hint="eastAsia"/>
      </w:rPr>
    </w:lvl>
  </w:abstractNum>
  <w:abstractNum w:abstractNumId="7">
    <w:nsid w:val="369B66BC"/>
    <w:multiLevelType w:val="singleLevel"/>
    <w:tmpl w:val="369B66BC"/>
    <w:lvl w:ilvl="0">
      <w:start w:val="1"/>
      <w:numFmt w:val="decimal"/>
      <w:suff w:val="nothing"/>
      <w:lvlText w:val="（%1）"/>
      <w:lvlJc w:val="left"/>
    </w:lvl>
  </w:abstractNum>
  <w:abstractNum w:abstractNumId="8">
    <w:nsid w:val="50D73321"/>
    <w:multiLevelType w:val="singleLevel"/>
    <w:tmpl w:val="50D73321"/>
    <w:lvl w:ilvl="0">
      <w:start w:val="1"/>
      <w:numFmt w:val="decimal"/>
      <w:suff w:val="nothing"/>
      <w:lvlText w:val="（%1）"/>
      <w:lvlJc w:val="left"/>
    </w:lvl>
  </w:abstractNum>
  <w:num w:numId="1">
    <w:abstractNumId w:val="7"/>
  </w:num>
  <w:num w:numId="2">
    <w:abstractNumId w:val="1"/>
  </w:num>
  <w:num w:numId="3">
    <w:abstractNumId w:val="4"/>
  </w:num>
  <w:num w:numId="4">
    <w:abstractNumId w:val="2"/>
  </w:num>
  <w:num w:numId="5">
    <w:abstractNumId w:val="8"/>
  </w:num>
  <w:num w:numId="6">
    <w:abstractNumId w:val="0"/>
  </w:num>
  <w:num w:numId="7">
    <w:abstractNumId w:val="6"/>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bordersDoNotSurroundHeader/>
  <w:bordersDoNotSurroundFooter/>
  <w:hideSpellingErrors/>
  <w:proofState w:grammar="clean"/>
  <w:defaultTabStop w:val="4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0ODAzNWJiMTk5ZTg1MmVkN2IxYjY3NjM1OWRlZjgifQ=="/>
  </w:docVars>
  <w:rsids>
    <w:rsidRoot w:val="00172A27"/>
    <w:rsid w:val="0000091F"/>
    <w:rsid w:val="00000FC5"/>
    <w:rsid w:val="00007F27"/>
    <w:rsid w:val="00012320"/>
    <w:rsid w:val="00013DBC"/>
    <w:rsid w:val="000168CD"/>
    <w:rsid w:val="00027095"/>
    <w:rsid w:val="00035229"/>
    <w:rsid w:val="0003696A"/>
    <w:rsid w:val="00041187"/>
    <w:rsid w:val="00047BC4"/>
    <w:rsid w:val="00056A6A"/>
    <w:rsid w:val="00060AC4"/>
    <w:rsid w:val="00066BAF"/>
    <w:rsid w:val="00070181"/>
    <w:rsid w:val="000748E5"/>
    <w:rsid w:val="00075670"/>
    <w:rsid w:val="00081F45"/>
    <w:rsid w:val="00084245"/>
    <w:rsid w:val="00093C43"/>
    <w:rsid w:val="00096199"/>
    <w:rsid w:val="000A40FF"/>
    <w:rsid w:val="000B1E8B"/>
    <w:rsid w:val="000C2593"/>
    <w:rsid w:val="000C34C2"/>
    <w:rsid w:val="000E1513"/>
    <w:rsid w:val="000E52DE"/>
    <w:rsid w:val="000F3790"/>
    <w:rsid w:val="001035F7"/>
    <w:rsid w:val="00107A79"/>
    <w:rsid w:val="001162B4"/>
    <w:rsid w:val="00120D91"/>
    <w:rsid w:val="00123F18"/>
    <w:rsid w:val="001314B5"/>
    <w:rsid w:val="001378E1"/>
    <w:rsid w:val="001423E9"/>
    <w:rsid w:val="0015070C"/>
    <w:rsid w:val="00150BC4"/>
    <w:rsid w:val="00151ACA"/>
    <w:rsid w:val="00151C00"/>
    <w:rsid w:val="00151EF9"/>
    <w:rsid w:val="001529A6"/>
    <w:rsid w:val="00153893"/>
    <w:rsid w:val="00154593"/>
    <w:rsid w:val="001642FF"/>
    <w:rsid w:val="00172A27"/>
    <w:rsid w:val="00172AA6"/>
    <w:rsid w:val="0018199B"/>
    <w:rsid w:val="00193D6B"/>
    <w:rsid w:val="00194C68"/>
    <w:rsid w:val="001961C8"/>
    <w:rsid w:val="00196570"/>
    <w:rsid w:val="00197AE4"/>
    <w:rsid w:val="001A0333"/>
    <w:rsid w:val="001A1190"/>
    <w:rsid w:val="001B1DE6"/>
    <w:rsid w:val="001B5F0A"/>
    <w:rsid w:val="001D5F0D"/>
    <w:rsid w:val="001D7348"/>
    <w:rsid w:val="001E0C1D"/>
    <w:rsid w:val="001E2F1C"/>
    <w:rsid w:val="001E482D"/>
    <w:rsid w:val="001E79A7"/>
    <w:rsid w:val="001F378D"/>
    <w:rsid w:val="00216A24"/>
    <w:rsid w:val="002234FE"/>
    <w:rsid w:val="00233652"/>
    <w:rsid w:val="00240C38"/>
    <w:rsid w:val="0024223B"/>
    <w:rsid w:val="0025097F"/>
    <w:rsid w:val="00253832"/>
    <w:rsid w:val="00262058"/>
    <w:rsid w:val="0027036F"/>
    <w:rsid w:val="0027535D"/>
    <w:rsid w:val="002763B6"/>
    <w:rsid w:val="00281A77"/>
    <w:rsid w:val="00283C78"/>
    <w:rsid w:val="002861C7"/>
    <w:rsid w:val="00286B9A"/>
    <w:rsid w:val="00293459"/>
    <w:rsid w:val="00294E38"/>
    <w:rsid w:val="00295476"/>
    <w:rsid w:val="002A5674"/>
    <w:rsid w:val="002B1638"/>
    <w:rsid w:val="002B59BE"/>
    <w:rsid w:val="002C129B"/>
    <w:rsid w:val="002D5747"/>
    <w:rsid w:val="002D6AFF"/>
    <w:rsid w:val="002E364D"/>
    <w:rsid w:val="002F16E8"/>
    <w:rsid w:val="002F57DF"/>
    <w:rsid w:val="00305E09"/>
    <w:rsid w:val="00317406"/>
    <w:rsid w:val="003402DF"/>
    <w:rsid w:val="00340747"/>
    <w:rsid w:val="003472F4"/>
    <w:rsid w:val="00352BC1"/>
    <w:rsid w:val="00361C00"/>
    <w:rsid w:val="003707F5"/>
    <w:rsid w:val="003815CF"/>
    <w:rsid w:val="00387A94"/>
    <w:rsid w:val="00390D44"/>
    <w:rsid w:val="00393441"/>
    <w:rsid w:val="00395EF9"/>
    <w:rsid w:val="003A2E86"/>
    <w:rsid w:val="003A5830"/>
    <w:rsid w:val="003B7931"/>
    <w:rsid w:val="003C589C"/>
    <w:rsid w:val="003E23A4"/>
    <w:rsid w:val="003E23CD"/>
    <w:rsid w:val="003E23D2"/>
    <w:rsid w:val="004002B9"/>
    <w:rsid w:val="00401B49"/>
    <w:rsid w:val="00411DF8"/>
    <w:rsid w:val="00417D03"/>
    <w:rsid w:val="00422282"/>
    <w:rsid w:val="0042323F"/>
    <w:rsid w:val="0043090D"/>
    <w:rsid w:val="0043453C"/>
    <w:rsid w:val="00440982"/>
    <w:rsid w:val="004449D9"/>
    <w:rsid w:val="0045159E"/>
    <w:rsid w:val="00454245"/>
    <w:rsid w:val="004576BD"/>
    <w:rsid w:val="004603E4"/>
    <w:rsid w:val="00461574"/>
    <w:rsid w:val="00465496"/>
    <w:rsid w:val="00477DB5"/>
    <w:rsid w:val="00481B2C"/>
    <w:rsid w:val="004828E3"/>
    <w:rsid w:val="004838B5"/>
    <w:rsid w:val="00490F43"/>
    <w:rsid w:val="004A023B"/>
    <w:rsid w:val="004A17D6"/>
    <w:rsid w:val="004A26E4"/>
    <w:rsid w:val="004A32CD"/>
    <w:rsid w:val="004C0A83"/>
    <w:rsid w:val="004E0663"/>
    <w:rsid w:val="004E2CE6"/>
    <w:rsid w:val="004F1158"/>
    <w:rsid w:val="004F6304"/>
    <w:rsid w:val="00533D00"/>
    <w:rsid w:val="005374E1"/>
    <w:rsid w:val="005440A1"/>
    <w:rsid w:val="00567FE6"/>
    <w:rsid w:val="00577624"/>
    <w:rsid w:val="005953FB"/>
    <w:rsid w:val="005A11B2"/>
    <w:rsid w:val="005A422C"/>
    <w:rsid w:val="005A7499"/>
    <w:rsid w:val="005B1682"/>
    <w:rsid w:val="005B2702"/>
    <w:rsid w:val="005B4624"/>
    <w:rsid w:val="005B5760"/>
    <w:rsid w:val="005C5C5D"/>
    <w:rsid w:val="005C7136"/>
    <w:rsid w:val="005C7324"/>
    <w:rsid w:val="005C7A04"/>
    <w:rsid w:val="005D2319"/>
    <w:rsid w:val="005D47EE"/>
    <w:rsid w:val="005D61C8"/>
    <w:rsid w:val="005E1B63"/>
    <w:rsid w:val="005F0C35"/>
    <w:rsid w:val="005F609C"/>
    <w:rsid w:val="005F760A"/>
    <w:rsid w:val="006022F4"/>
    <w:rsid w:val="00604442"/>
    <w:rsid w:val="00616954"/>
    <w:rsid w:val="00616A8C"/>
    <w:rsid w:val="00621F82"/>
    <w:rsid w:val="00623237"/>
    <w:rsid w:val="00630A14"/>
    <w:rsid w:val="00644F76"/>
    <w:rsid w:val="0066641E"/>
    <w:rsid w:val="00674E15"/>
    <w:rsid w:val="006914B0"/>
    <w:rsid w:val="00691B66"/>
    <w:rsid w:val="006934D9"/>
    <w:rsid w:val="006A1DFC"/>
    <w:rsid w:val="006F6D18"/>
    <w:rsid w:val="0071025E"/>
    <w:rsid w:val="00714A59"/>
    <w:rsid w:val="00734CAA"/>
    <w:rsid w:val="007358FD"/>
    <w:rsid w:val="00750EDF"/>
    <w:rsid w:val="0075484A"/>
    <w:rsid w:val="00765603"/>
    <w:rsid w:val="0077079E"/>
    <w:rsid w:val="00785067"/>
    <w:rsid w:val="007A548C"/>
    <w:rsid w:val="007B0A6B"/>
    <w:rsid w:val="007B3760"/>
    <w:rsid w:val="007C45B0"/>
    <w:rsid w:val="007D202D"/>
    <w:rsid w:val="007E036F"/>
    <w:rsid w:val="007E5310"/>
    <w:rsid w:val="007F2C09"/>
    <w:rsid w:val="007F35F3"/>
    <w:rsid w:val="007F7FD2"/>
    <w:rsid w:val="00810470"/>
    <w:rsid w:val="00812598"/>
    <w:rsid w:val="00814116"/>
    <w:rsid w:val="00822F8C"/>
    <w:rsid w:val="00830018"/>
    <w:rsid w:val="008334BD"/>
    <w:rsid w:val="00840BC4"/>
    <w:rsid w:val="008439F1"/>
    <w:rsid w:val="00843D90"/>
    <w:rsid w:val="00855EC5"/>
    <w:rsid w:val="008639F8"/>
    <w:rsid w:val="008729AA"/>
    <w:rsid w:val="00876F1D"/>
    <w:rsid w:val="00887E11"/>
    <w:rsid w:val="00897D70"/>
    <w:rsid w:val="00897DA7"/>
    <w:rsid w:val="008A12C5"/>
    <w:rsid w:val="008A556B"/>
    <w:rsid w:val="008A67C7"/>
    <w:rsid w:val="008B3A08"/>
    <w:rsid w:val="008B6479"/>
    <w:rsid w:val="008C126D"/>
    <w:rsid w:val="008D0AE5"/>
    <w:rsid w:val="008F079B"/>
    <w:rsid w:val="008F1236"/>
    <w:rsid w:val="00906685"/>
    <w:rsid w:val="00907CEF"/>
    <w:rsid w:val="009109A5"/>
    <w:rsid w:val="00920DE4"/>
    <w:rsid w:val="00930F71"/>
    <w:rsid w:val="00940D84"/>
    <w:rsid w:val="009519FD"/>
    <w:rsid w:val="00951E92"/>
    <w:rsid w:val="00956417"/>
    <w:rsid w:val="00956F3C"/>
    <w:rsid w:val="00961713"/>
    <w:rsid w:val="009727A9"/>
    <w:rsid w:val="00972DC0"/>
    <w:rsid w:val="00982506"/>
    <w:rsid w:val="0098380C"/>
    <w:rsid w:val="009848BC"/>
    <w:rsid w:val="00990968"/>
    <w:rsid w:val="009A38F8"/>
    <w:rsid w:val="009A6215"/>
    <w:rsid w:val="009B16EA"/>
    <w:rsid w:val="009B39A9"/>
    <w:rsid w:val="009B4E82"/>
    <w:rsid w:val="009B7FF3"/>
    <w:rsid w:val="009C1A5A"/>
    <w:rsid w:val="009C2434"/>
    <w:rsid w:val="009C31D0"/>
    <w:rsid w:val="009D0BCB"/>
    <w:rsid w:val="009E1CD9"/>
    <w:rsid w:val="009E6215"/>
    <w:rsid w:val="009F1E64"/>
    <w:rsid w:val="009F407D"/>
    <w:rsid w:val="009F6D1C"/>
    <w:rsid w:val="009F7260"/>
    <w:rsid w:val="00A04447"/>
    <w:rsid w:val="00A04D04"/>
    <w:rsid w:val="00A07F33"/>
    <w:rsid w:val="00A1640A"/>
    <w:rsid w:val="00A16D5A"/>
    <w:rsid w:val="00A35273"/>
    <w:rsid w:val="00A37BAF"/>
    <w:rsid w:val="00A42D2D"/>
    <w:rsid w:val="00A47DF3"/>
    <w:rsid w:val="00A54D44"/>
    <w:rsid w:val="00A55944"/>
    <w:rsid w:val="00A64972"/>
    <w:rsid w:val="00A663D9"/>
    <w:rsid w:val="00A7194E"/>
    <w:rsid w:val="00A735B7"/>
    <w:rsid w:val="00A7737D"/>
    <w:rsid w:val="00A82B13"/>
    <w:rsid w:val="00A83758"/>
    <w:rsid w:val="00A90F6A"/>
    <w:rsid w:val="00A923EC"/>
    <w:rsid w:val="00A92D24"/>
    <w:rsid w:val="00A937DA"/>
    <w:rsid w:val="00A949E9"/>
    <w:rsid w:val="00AA7B57"/>
    <w:rsid w:val="00AB393C"/>
    <w:rsid w:val="00AB5215"/>
    <w:rsid w:val="00AB657D"/>
    <w:rsid w:val="00AC5753"/>
    <w:rsid w:val="00AC5FA8"/>
    <w:rsid w:val="00AC7C7B"/>
    <w:rsid w:val="00AE4CB4"/>
    <w:rsid w:val="00AE60BD"/>
    <w:rsid w:val="00AE6AD7"/>
    <w:rsid w:val="00AF7F95"/>
    <w:rsid w:val="00B015A9"/>
    <w:rsid w:val="00B0295A"/>
    <w:rsid w:val="00B04264"/>
    <w:rsid w:val="00B122A4"/>
    <w:rsid w:val="00B1520B"/>
    <w:rsid w:val="00B16C6D"/>
    <w:rsid w:val="00B20FD4"/>
    <w:rsid w:val="00B24A77"/>
    <w:rsid w:val="00B272DA"/>
    <w:rsid w:val="00B34E8C"/>
    <w:rsid w:val="00B42E03"/>
    <w:rsid w:val="00B4348B"/>
    <w:rsid w:val="00B44D80"/>
    <w:rsid w:val="00B473D1"/>
    <w:rsid w:val="00B52450"/>
    <w:rsid w:val="00B665FF"/>
    <w:rsid w:val="00B70953"/>
    <w:rsid w:val="00B70A24"/>
    <w:rsid w:val="00B77CA3"/>
    <w:rsid w:val="00B830E7"/>
    <w:rsid w:val="00B83B96"/>
    <w:rsid w:val="00B86B88"/>
    <w:rsid w:val="00B91447"/>
    <w:rsid w:val="00B958F1"/>
    <w:rsid w:val="00BA4BA8"/>
    <w:rsid w:val="00BB7D39"/>
    <w:rsid w:val="00BC6468"/>
    <w:rsid w:val="00BD25D1"/>
    <w:rsid w:val="00BD6FBC"/>
    <w:rsid w:val="00BE138D"/>
    <w:rsid w:val="00BF444A"/>
    <w:rsid w:val="00BF56C2"/>
    <w:rsid w:val="00C0535B"/>
    <w:rsid w:val="00C16D7C"/>
    <w:rsid w:val="00C205DF"/>
    <w:rsid w:val="00C22ADA"/>
    <w:rsid w:val="00C34008"/>
    <w:rsid w:val="00C40E27"/>
    <w:rsid w:val="00C45C55"/>
    <w:rsid w:val="00C53AF1"/>
    <w:rsid w:val="00C54843"/>
    <w:rsid w:val="00C630C2"/>
    <w:rsid w:val="00C64162"/>
    <w:rsid w:val="00C723C2"/>
    <w:rsid w:val="00C72ECE"/>
    <w:rsid w:val="00C737C5"/>
    <w:rsid w:val="00C770AB"/>
    <w:rsid w:val="00C84FCF"/>
    <w:rsid w:val="00C856E4"/>
    <w:rsid w:val="00CA3316"/>
    <w:rsid w:val="00CA51D0"/>
    <w:rsid w:val="00CB21D4"/>
    <w:rsid w:val="00CB62B1"/>
    <w:rsid w:val="00CC1AA0"/>
    <w:rsid w:val="00CC5085"/>
    <w:rsid w:val="00CC6A1A"/>
    <w:rsid w:val="00CD728E"/>
    <w:rsid w:val="00CF4466"/>
    <w:rsid w:val="00D007DF"/>
    <w:rsid w:val="00D02E0F"/>
    <w:rsid w:val="00D12FFB"/>
    <w:rsid w:val="00D24173"/>
    <w:rsid w:val="00D40028"/>
    <w:rsid w:val="00D401B4"/>
    <w:rsid w:val="00D453A4"/>
    <w:rsid w:val="00D47029"/>
    <w:rsid w:val="00D47A9A"/>
    <w:rsid w:val="00D521CA"/>
    <w:rsid w:val="00D717F8"/>
    <w:rsid w:val="00D75A85"/>
    <w:rsid w:val="00D8438F"/>
    <w:rsid w:val="00D86BEC"/>
    <w:rsid w:val="00D86C7C"/>
    <w:rsid w:val="00D87BC2"/>
    <w:rsid w:val="00D9115A"/>
    <w:rsid w:val="00D91FE1"/>
    <w:rsid w:val="00D92613"/>
    <w:rsid w:val="00DB2D51"/>
    <w:rsid w:val="00DB3FE5"/>
    <w:rsid w:val="00DB64DE"/>
    <w:rsid w:val="00DC40D5"/>
    <w:rsid w:val="00DC4D08"/>
    <w:rsid w:val="00DC5139"/>
    <w:rsid w:val="00DC7D82"/>
    <w:rsid w:val="00DD2445"/>
    <w:rsid w:val="00DD5B02"/>
    <w:rsid w:val="00DE28EE"/>
    <w:rsid w:val="00DF0078"/>
    <w:rsid w:val="00E00194"/>
    <w:rsid w:val="00E114E3"/>
    <w:rsid w:val="00E12F49"/>
    <w:rsid w:val="00E168B7"/>
    <w:rsid w:val="00E20D4B"/>
    <w:rsid w:val="00E2170D"/>
    <w:rsid w:val="00E21D79"/>
    <w:rsid w:val="00E3188A"/>
    <w:rsid w:val="00E364C7"/>
    <w:rsid w:val="00E45452"/>
    <w:rsid w:val="00E5039E"/>
    <w:rsid w:val="00E5295F"/>
    <w:rsid w:val="00E60234"/>
    <w:rsid w:val="00E62DE4"/>
    <w:rsid w:val="00E77829"/>
    <w:rsid w:val="00E81EEF"/>
    <w:rsid w:val="00E87CB8"/>
    <w:rsid w:val="00EA1644"/>
    <w:rsid w:val="00EA3F69"/>
    <w:rsid w:val="00EA413B"/>
    <w:rsid w:val="00EA68DE"/>
    <w:rsid w:val="00EB22EA"/>
    <w:rsid w:val="00EB4799"/>
    <w:rsid w:val="00EB738A"/>
    <w:rsid w:val="00EC7DDD"/>
    <w:rsid w:val="00F25108"/>
    <w:rsid w:val="00F311D1"/>
    <w:rsid w:val="00F31532"/>
    <w:rsid w:val="00F349C9"/>
    <w:rsid w:val="00F372D3"/>
    <w:rsid w:val="00F75C7F"/>
    <w:rsid w:val="00F84F31"/>
    <w:rsid w:val="00F86647"/>
    <w:rsid w:val="00F955C6"/>
    <w:rsid w:val="00FA1CE8"/>
    <w:rsid w:val="00FA2804"/>
    <w:rsid w:val="00FA519F"/>
    <w:rsid w:val="00FB6DDB"/>
    <w:rsid w:val="00FD3532"/>
    <w:rsid w:val="00FE088D"/>
    <w:rsid w:val="00FE21A4"/>
    <w:rsid w:val="00FE21EC"/>
    <w:rsid w:val="00FE2E1F"/>
    <w:rsid w:val="00FF244F"/>
    <w:rsid w:val="00FF6617"/>
    <w:rsid w:val="02965F9F"/>
    <w:rsid w:val="02C01DAB"/>
    <w:rsid w:val="02D2752A"/>
    <w:rsid w:val="02E35293"/>
    <w:rsid w:val="02EF6515"/>
    <w:rsid w:val="03207874"/>
    <w:rsid w:val="05C50C80"/>
    <w:rsid w:val="067C0E9A"/>
    <w:rsid w:val="07192D77"/>
    <w:rsid w:val="078801B7"/>
    <w:rsid w:val="0AA84A7A"/>
    <w:rsid w:val="0AC33F4E"/>
    <w:rsid w:val="0C262D14"/>
    <w:rsid w:val="0C3F6527"/>
    <w:rsid w:val="0C8803B8"/>
    <w:rsid w:val="0D562B05"/>
    <w:rsid w:val="0EA82E09"/>
    <w:rsid w:val="0EDC3F2B"/>
    <w:rsid w:val="0EF03610"/>
    <w:rsid w:val="13AF1FD1"/>
    <w:rsid w:val="14CE4048"/>
    <w:rsid w:val="1686445B"/>
    <w:rsid w:val="16D75882"/>
    <w:rsid w:val="19BF02F4"/>
    <w:rsid w:val="1A2C70C8"/>
    <w:rsid w:val="1B9C26AA"/>
    <w:rsid w:val="1D1673EA"/>
    <w:rsid w:val="1F0550B7"/>
    <w:rsid w:val="1F6127A9"/>
    <w:rsid w:val="201474C5"/>
    <w:rsid w:val="20476A09"/>
    <w:rsid w:val="20FE29F6"/>
    <w:rsid w:val="210651B4"/>
    <w:rsid w:val="223B2652"/>
    <w:rsid w:val="22612250"/>
    <w:rsid w:val="229B4DEB"/>
    <w:rsid w:val="23E144DE"/>
    <w:rsid w:val="24AF33CC"/>
    <w:rsid w:val="25515B62"/>
    <w:rsid w:val="2F2F07A3"/>
    <w:rsid w:val="2F62543A"/>
    <w:rsid w:val="2FF43D8C"/>
    <w:rsid w:val="34AF6396"/>
    <w:rsid w:val="35713815"/>
    <w:rsid w:val="36964418"/>
    <w:rsid w:val="36A34CD1"/>
    <w:rsid w:val="37F30A51"/>
    <w:rsid w:val="382F170B"/>
    <w:rsid w:val="387C6968"/>
    <w:rsid w:val="3A5172FE"/>
    <w:rsid w:val="3B0D4001"/>
    <w:rsid w:val="3B2A0FAA"/>
    <w:rsid w:val="3B4402F5"/>
    <w:rsid w:val="3EC404E5"/>
    <w:rsid w:val="40C628D6"/>
    <w:rsid w:val="42DC2760"/>
    <w:rsid w:val="431E25B2"/>
    <w:rsid w:val="43326945"/>
    <w:rsid w:val="438A3DF3"/>
    <w:rsid w:val="439F175E"/>
    <w:rsid w:val="4476700E"/>
    <w:rsid w:val="44DE52DF"/>
    <w:rsid w:val="47CD4444"/>
    <w:rsid w:val="481E3E43"/>
    <w:rsid w:val="48592ECE"/>
    <w:rsid w:val="48742EA8"/>
    <w:rsid w:val="489A7EAB"/>
    <w:rsid w:val="49064E04"/>
    <w:rsid w:val="4999531C"/>
    <w:rsid w:val="49B45586"/>
    <w:rsid w:val="4A1A0405"/>
    <w:rsid w:val="4AF33166"/>
    <w:rsid w:val="4B6C4CC7"/>
    <w:rsid w:val="4C756960"/>
    <w:rsid w:val="4D0A4797"/>
    <w:rsid w:val="501E1D82"/>
    <w:rsid w:val="50BA785C"/>
    <w:rsid w:val="51677142"/>
    <w:rsid w:val="529C2921"/>
    <w:rsid w:val="537A2677"/>
    <w:rsid w:val="53982161"/>
    <w:rsid w:val="53E54608"/>
    <w:rsid w:val="53F7300B"/>
    <w:rsid w:val="54387E3C"/>
    <w:rsid w:val="547C41CC"/>
    <w:rsid w:val="54AE00FE"/>
    <w:rsid w:val="54D04518"/>
    <w:rsid w:val="563B1B83"/>
    <w:rsid w:val="568F6087"/>
    <w:rsid w:val="56A21903"/>
    <w:rsid w:val="58413BAE"/>
    <w:rsid w:val="59117A8E"/>
    <w:rsid w:val="597722E9"/>
    <w:rsid w:val="5A684DCE"/>
    <w:rsid w:val="5B501F0F"/>
    <w:rsid w:val="5BF60D08"/>
    <w:rsid w:val="5C1B46BD"/>
    <w:rsid w:val="5C3055B1"/>
    <w:rsid w:val="5C617B4C"/>
    <w:rsid w:val="5CE71579"/>
    <w:rsid w:val="5D0F0552"/>
    <w:rsid w:val="5D8F47FB"/>
    <w:rsid w:val="5D900CE9"/>
    <w:rsid w:val="5E1B114B"/>
    <w:rsid w:val="5EFC4888"/>
    <w:rsid w:val="5F3E0F4E"/>
    <w:rsid w:val="5F9300FE"/>
    <w:rsid w:val="65E6594A"/>
    <w:rsid w:val="6635067F"/>
    <w:rsid w:val="667411A7"/>
    <w:rsid w:val="66943636"/>
    <w:rsid w:val="66E53E53"/>
    <w:rsid w:val="677144AE"/>
    <w:rsid w:val="685B78A4"/>
    <w:rsid w:val="6867085C"/>
    <w:rsid w:val="68875332"/>
    <w:rsid w:val="68C54D4A"/>
    <w:rsid w:val="69900EBC"/>
    <w:rsid w:val="69A20313"/>
    <w:rsid w:val="69DB026F"/>
    <w:rsid w:val="6B1E15FA"/>
    <w:rsid w:val="6F6C3363"/>
    <w:rsid w:val="70030DD6"/>
    <w:rsid w:val="70DC0935"/>
    <w:rsid w:val="710E6896"/>
    <w:rsid w:val="71617CB4"/>
    <w:rsid w:val="71723720"/>
    <w:rsid w:val="72AD5FB9"/>
    <w:rsid w:val="72F378F8"/>
    <w:rsid w:val="736425A4"/>
    <w:rsid w:val="74580FB4"/>
    <w:rsid w:val="755852A7"/>
    <w:rsid w:val="75700C5C"/>
    <w:rsid w:val="75D065FE"/>
    <w:rsid w:val="763B3A90"/>
    <w:rsid w:val="767D376C"/>
    <w:rsid w:val="76F13A84"/>
    <w:rsid w:val="77894387"/>
    <w:rsid w:val="78FD0ACA"/>
    <w:rsid w:val="79490EC3"/>
    <w:rsid w:val="7BA07EF1"/>
    <w:rsid w:val="7C551616"/>
    <w:rsid w:val="7E8E2918"/>
    <w:rsid w:val="7F5357CF"/>
    <w:rsid w:val="7F8B6823"/>
    <w:rsid w:val="7FE02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header" w:qFormat="1"/>
    <w:lsdException w:name="footer" w:uiPriority="99" w:unhideWhenUsed="1" w:qFormat="1"/>
    <w:lsdException w:name="caption" w:semiHidden="1" w:unhideWhenUsed="1" w:qFormat="1"/>
    <w:lsdException w:name="table of figures" w:uiPriority="99" w:unhideWhenUsed="1" w:qFormat="1"/>
    <w:lsdException w:name="envelope return" w:qFormat="1"/>
    <w:lsdException w:name="Title" w:qFormat="1"/>
    <w:lsdException w:name="Default Paragraph Font" w:uiPriority="1" w:unhideWhenUsed="1" w:qFormat="1"/>
    <w:lsdException w:name="Body Text"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
    <w:next w:val="a"/>
    <w:link w:val="1Char"/>
    <w:qFormat/>
    <w:pPr>
      <w:keepNext/>
      <w:spacing w:line="360" w:lineRule="auto"/>
      <w:jc w:val="center"/>
      <w:outlineLvl w:val="0"/>
    </w:pPr>
    <w:rPr>
      <w:rFonts w:eastAsia="仿宋"/>
      <w:sz w:val="32"/>
      <w:szCs w:val="20"/>
    </w:rPr>
  </w:style>
  <w:style w:type="paragraph" w:styleId="2">
    <w:name w:val="heading 2"/>
    <w:basedOn w:val="a"/>
    <w:next w:val="a"/>
    <w:qFormat/>
    <w:pPr>
      <w:keepNext/>
      <w:spacing w:beforeLines="50" w:before="50" w:line="460" w:lineRule="exact"/>
      <w:outlineLvl w:val="1"/>
    </w:pPr>
    <w:rPr>
      <w:rFonts w:ascii="宋体" w:eastAsia="仿宋" w:hAnsi="宋体"/>
      <w:b/>
      <w:sz w:val="30"/>
      <w:szCs w:val="20"/>
    </w:rPr>
  </w:style>
  <w:style w:type="paragraph" w:styleId="3">
    <w:name w:val="heading 3"/>
    <w:basedOn w:val="a"/>
    <w:next w:val="a"/>
    <w:qFormat/>
    <w:pPr>
      <w:keepNext/>
      <w:keepLines/>
      <w:spacing w:line="360" w:lineRule="auto"/>
      <w:outlineLvl w:val="2"/>
    </w:pPr>
    <w:rPr>
      <w:rFonts w:ascii="Calibri" w:eastAsia="仿宋" w:hAnsi="Calibri" w:cs="Times New Roman"/>
      <w:b/>
      <w:bCs/>
      <w:kern w:val="2"/>
      <w:sz w:val="28"/>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qFormat/>
    <w:rPr>
      <w:rFonts w:ascii="Arial" w:eastAsia="仿宋" w:hAnsi="Arial"/>
      <w:sz w:val="32"/>
      <w:szCs w:val="20"/>
    </w:rPr>
  </w:style>
  <w:style w:type="character" w:customStyle="1" w:styleId="Char">
    <w:name w:val="批注框文本 Char"/>
    <w:link w:val="a4"/>
    <w:qFormat/>
    <w:rPr>
      <w:rFonts w:ascii="Arial" w:eastAsia="Arial" w:hAnsi="Arial" w:cs="Arial"/>
      <w:snapToGrid w:val="0"/>
      <w:color w:val="000000"/>
      <w:sz w:val="18"/>
      <w:szCs w:val="18"/>
    </w:rPr>
  </w:style>
  <w:style w:type="paragraph" w:styleId="20">
    <w:name w:val="toc 2"/>
    <w:basedOn w:val="a"/>
    <w:next w:val="a"/>
    <w:qFormat/>
    <w:pPr>
      <w:ind w:leftChars="200" w:left="420"/>
    </w:pPr>
  </w:style>
  <w:style w:type="paragraph" w:styleId="30">
    <w:name w:val="toc 3"/>
    <w:basedOn w:val="a"/>
    <w:next w:val="a"/>
    <w:qFormat/>
    <w:pPr>
      <w:ind w:leftChars="400" w:left="840"/>
    </w:pPr>
  </w:style>
  <w:style w:type="paragraph" w:styleId="a4">
    <w:name w:val="Balloon Text"/>
    <w:basedOn w:val="a"/>
    <w:link w:val="Char"/>
    <w:qFormat/>
    <w:rPr>
      <w:sz w:val="18"/>
      <w:szCs w:val="18"/>
    </w:rPr>
  </w:style>
  <w:style w:type="paragraph" w:styleId="a5">
    <w:name w:val="envelope return"/>
    <w:basedOn w:val="a"/>
    <w:qFormat/>
  </w:style>
  <w:style w:type="paragraph" w:styleId="21">
    <w:name w:val="Body Text First Indent 2"/>
    <w:basedOn w:val="a6"/>
    <w:uiPriority w:val="99"/>
    <w:unhideWhenUsed/>
    <w:qFormat/>
    <w:pPr>
      <w:ind w:firstLineChars="200" w:firstLine="420"/>
    </w:pPr>
  </w:style>
  <w:style w:type="paragraph" w:styleId="a7">
    <w:name w:val="footer"/>
    <w:basedOn w:val="a"/>
    <w:uiPriority w:val="99"/>
    <w:unhideWhenUsed/>
    <w:qFormat/>
    <w:pPr>
      <w:tabs>
        <w:tab w:val="center" w:pos="4153"/>
        <w:tab w:val="right" w:pos="8306"/>
      </w:tabs>
    </w:pPr>
    <w:rPr>
      <w:sz w:val="18"/>
      <w:szCs w:val="24"/>
    </w:rPr>
  </w:style>
  <w:style w:type="paragraph" w:styleId="a6">
    <w:name w:val="Body Text Indent"/>
    <w:basedOn w:val="a"/>
    <w:next w:val="a5"/>
    <w:uiPriority w:val="99"/>
    <w:unhideWhenUsed/>
    <w:qFormat/>
    <w:pPr>
      <w:spacing w:after="120"/>
      <w:ind w:leftChars="200" w:left="420"/>
    </w:pPr>
  </w:style>
  <w:style w:type="paragraph" w:styleId="a8">
    <w:name w:val="table of figures"/>
    <w:basedOn w:val="a"/>
    <w:next w:val="a"/>
    <w:uiPriority w:val="99"/>
    <w:unhideWhenUsed/>
    <w:qFormat/>
    <w:pPr>
      <w:ind w:leftChars="200" w:left="200" w:hangingChars="200" w:hanging="200"/>
    </w:pPr>
    <w:rPr>
      <w:rFonts w:hint="eastAsia"/>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10">
    <w:name w:val="toc 1"/>
    <w:basedOn w:val="a"/>
    <w:next w:val="a"/>
    <w:qFormat/>
  </w:style>
  <w:style w:type="paragraph" w:styleId="a0">
    <w:name w:val="Body Text"/>
    <w:basedOn w:val="a"/>
    <w:next w:val="a"/>
    <w:qFormat/>
    <w:pPr>
      <w:spacing w:after="120"/>
    </w:pPr>
  </w:style>
  <w:style w:type="paragraph" w:customStyle="1" w:styleId="TableParagraph">
    <w:name w:val="Table Paragraph"/>
    <w:basedOn w:val="a"/>
    <w:uiPriority w:val="1"/>
    <w:qFormat/>
    <w:rPr>
      <w:rFonts w:ascii="宋体" w:eastAsia="宋体" w:hAnsi="宋体" w:cs="宋体"/>
    </w:rPr>
  </w:style>
  <w:style w:type="paragraph" w:customStyle="1" w:styleId="Normal30">
    <w:name w:val="Normal_3_0"/>
    <w:qFormat/>
    <w:pPr>
      <w:widowControl w:val="0"/>
      <w:jc w:val="both"/>
    </w:pPr>
    <w:rPr>
      <w:rFonts w:ascii="Calibri" w:hAnsi="Calibri"/>
      <w:kern w:val="2"/>
      <w:sz w:val="21"/>
      <w:szCs w:val="22"/>
    </w:rPr>
  </w:style>
  <w:style w:type="paragraph" w:customStyle="1" w:styleId="81">
    <w:name w:val="目录 81"/>
    <w:basedOn w:val="a"/>
    <w:next w:val="a"/>
    <w:qFormat/>
    <w:pPr>
      <w:spacing w:before="100" w:beforeAutospacing="1" w:after="100" w:afterAutospacing="1"/>
      <w:ind w:left="2940"/>
    </w:pPr>
    <w:rPr>
      <w:rFonts w:cs="Calibri"/>
    </w:rPr>
  </w:style>
  <w:style w:type="paragraph" w:customStyle="1" w:styleId="WPSOffice2">
    <w:name w:val="WPSOffice手动目录 2"/>
    <w:qFormat/>
    <w:pPr>
      <w:ind w:leftChars="200" w:left="200"/>
    </w:pPr>
  </w:style>
  <w:style w:type="paragraph" w:customStyle="1" w:styleId="210">
    <w:name w:val="正文首行缩进 21"/>
    <w:basedOn w:val="a6"/>
    <w:qFormat/>
    <w:pPr>
      <w:spacing w:beforeLines="50" w:after="100" w:afterAutospacing="1" w:line="360" w:lineRule="auto"/>
      <w:ind w:firstLineChars="200" w:firstLine="420"/>
    </w:pPr>
    <w:rPr>
      <w:sz w:val="20"/>
      <w:szCs w:val="20"/>
    </w:rPr>
  </w:style>
  <w:style w:type="paragraph" w:customStyle="1" w:styleId="WPSOffice1">
    <w:name w:val="WPSOffice手动目录 1"/>
    <w:qFormat/>
  </w:style>
  <w:style w:type="paragraph" w:customStyle="1" w:styleId="WPSOffice3">
    <w:name w:val="WPSOffice手动目录 3"/>
    <w:qFormat/>
    <w:pPr>
      <w:ind w:leftChars="400" w:left="400"/>
    </w:pPr>
  </w:style>
  <w:style w:type="table" w:styleId="aa">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nhideWhenUsed/>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header" w:qFormat="1"/>
    <w:lsdException w:name="footer" w:uiPriority="99" w:unhideWhenUsed="1" w:qFormat="1"/>
    <w:lsdException w:name="caption" w:semiHidden="1" w:unhideWhenUsed="1" w:qFormat="1"/>
    <w:lsdException w:name="table of figures" w:uiPriority="99" w:unhideWhenUsed="1" w:qFormat="1"/>
    <w:lsdException w:name="envelope return" w:qFormat="1"/>
    <w:lsdException w:name="Title" w:qFormat="1"/>
    <w:lsdException w:name="Default Paragraph Font" w:uiPriority="1" w:unhideWhenUsed="1" w:qFormat="1"/>
    <w:lsdException w:name="Body Text"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
    <w:next w:val="a"/>
    <w:link w:val="1Char"/>
    <w:qFormat/>
    <w:pPr>
      <w:keepNext/>
      <w:spacing w:line="360" w:lineRule="auto"/>
      <w:jc w:val="center"/>
      <w:outlineLvl w:val="0"/>
    </w:pPr>
    <w:rPr>
      <w:rFonts w:eastAsia="仿宋"/>
      <w:sz w:val="32"/>
      <w:szCs w:val="20"/>
    </w:rPr>
  </w:style>
  <w:style w:type="paragraph" w:styleId="2">
    <w:name w:val="heading 2"/>
    <w:basedOn w:val="a"/>
    <w:next w:val="a"/>
    <w:qFormat/>
    <w:pPr>
      <w:keepNext/>
      <w:spacing w:beforeLines="50" w:before="50" w:line="460" w:lineRule="exact"/>
      <w:outlineLvl w:val="1"/>
    </w:pPr>
    <w:rPr>
      <w:rFonts w:ascii="宋体" w:eastAsia="仿宋" w:hAnsi="宋体"/>
      <w:b/>
      <w:sz w:val="30"/>
      <w:szCs w:val="20"/>
    </w:rPr>
  </w:style>
  <w:style w:type="paragraph" w:styleId="3">
    <w:name w:val="heading 3"/>
    <w:basedOn w:val="a"/>
    <w:next w:val="a"/>
    <w:qFormat/>
    <w:pPr>
      <w:keepNext/>
      <w:keepLines/>
      <w:spacing w:line="360" w:lineRule="auto"/>
      <w:outlineLvl w:val="2"/>
    </w:pPr>
    <w:rPr>
      <w:rFonts w:ascii="Calibri" w:eastAsia="仿宋" w:hAnsi="Calibri" w:cs="Times New Roman"/>
      <w:b/>
      <w:bCs/>
      <w:kern w:val="2"/>
      <w:sz w:val="28"/>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qFormat/>
    <w:rPr>
      <w:rFonts w:ascii="Arial" w:eastAsia="仿宋" w:hAnsi="Arial"/>
      <w:sz w:val="32"/>
      <w:szCs w:val="20"/>
    </w:rPr>
  </w:style>
  <w:style w:type="character" w:customStyle="1" w:styleId="Char">
    <w:name w:val="批注框文本 Char"/>
    <w:link w:val="a4"/>
    <w:qFormat/>
    <w:rPr>
      <w:rFonts w:ascii="Arial" w:eastAsia="Arial" w:hAnsi="Arial" w:cs="Arial"/>
      <w:snapToGrid w:val="0"/>
      <w:color w:val="000000"/>
      <w:sz w:val="18"/>
      <w:szCs w:val="18"/>
    </w:rPr>
  </w:style>
  <w:style w:type="paragraph" w:styleId="20">
    <w:name w:val="toc 2"/>
    <w:basedOn w:val="a"/>
    <w:next w:val="a"/>
    <w:qFormat/>
    <w:pPr>
      <w:ind w:leftChars="200" w:left="420"/>
    </w:pPr>
  </w:style>
  <w:style w:type="paragraph" w:styleId="30">
    <w:name w:val="toc 3"/>
    <w:basedOn w:val="a"/>
    <w:next w:val="a"/>
    <w:qFormat/>
    <w:pPr>
      <w:ind w:leftChars="400" w:left="840"/>
    </w:pPr>
  </w:style>
  <w:style w:type="paragraph" w:styleId="a4">
    <w:name w:val="Balloon Text"/>
    <w:basedOn w:val="a"/>
    <w:link w:val="Char"/>
    <w:qFormat/>
    <w:rPr>
      <w:sz w:val="18"/>
      <w:szCs w:val="18"/>
    </w:rPr>
  </w:style>
  <w:style w:type="paragraph" w:styleId="a5">
    <w:name w:val="envelope return"/>
    <w:basedOn w:val="a"/>
    <w:qFormat/>
  </w:style>
  <w:style w:type="paragraph" w:styleId="21">
    <w:name w:val="Body Text First Indent 2"/>
    <w:basedOn w:val="a6"/>
    <w:uiPriority w:val="99"/>
    <w:unhideWhenUsed/>
    <w:qFormat/>
    <w:pPr>
      <w:ind w:firstLineChars="200" w:firstLine="420"/>
    </w:pPr>
  </w:style>
  <w:style w:type="paragraph" w:styleId="a7">
    <w:name w:val="footer"/>
    <w:basedOn w:val="a"/>
    <w:uiPriority w:val="99"/>
    <w:unhideWhenUsed/>
    <w:qFormat/>
    <w:pPr>
      <w:tabs>
        <w:tab w:val="center" w:pos="4153"/>
        <w:tab w:val="right" w:pos="8306"/>
      </w:tabs>
    </w:pPr>
    <w:rPr>
      <w:sz w:val="18"/>
      <w:szCs w:val="24"/>
    </w:rPr>
  </w:style>
  <w:style w:type="paragraph" w:styleId="a6">
    <w:name w:val="Body Text Indent"/>
    <w:basedOn w:val="a"/>
    <w:next w:val="a5"/>
    <w:uiPriority w:val="99"/>
    <w:unhideWhenUsed/>
    <w:qFormat/>
    <w:pPr>
      <w:spacing w:after="120"/>
      <w:ind w:leftChars="200" w:left="420"/>
    </w:pPr>
  </w:style>
  <w:style w:type="paragraph" w:styleId="a8">
    <w:name w:val="table of figures"/>
    <w:basedOn w:val="a"/>
    <w:next w:val="a"/>
    <w:uiPriority w:val="99"/>
    <w:unhideWhenUsed/>
    <w:qFormat/>
    <w:pPr>
      <w:ind w:leftChars="200" w:left="200" w:hangingChars="200" w:hanging="200"/>
    </w:pPr>
    <w:rPr>
      <w:rFonts w:hint="eastAsia"/>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10">
    <w:name w:val="toc 1"/>
    <w:basedOn w:val="a"/>
    <w:next w:val="a"/>
    <w:qFormat/>
  </w:style>
  <w:style w:type="paragraph" w:styleId="a0">
    <w:name w:val="Body Text"/>
    <w:basedOn w:val="a"/>
    <w:next w:val="a"/>
    <w:qFormat/>
    <w:pPr>
      <w:spacing w:after="120"/>
    </w:pPr>
  </w:style>
  <w:style w:type="paragraph" w:customStyle="1" w:styleId="TableParagraph">
    <w:name w:val="Table Paragraph"/>
    <w:basedOn w:val="a"/>
    <w:uiPriority w:val="1"/>
    <w:qFormat/>
    <w:rPr>
      <w:rFonts w:ascii="宋体" w:eastAsia="宋体" w:hAnsi="宋体" w:cs="宋体"/>
    </w:rPr>
  </w:style>
  <w:style w:type="paragraph" w:customStyle="1" w:styleId="Normal30">
    <w:name w:val="Normal_3_0"/>
    <w:qFormat/>
    <w:pPr>
      <w:widowControl w:val="0"/>
      <w:jc w:val="both"/>
    </w:pPr>
    <w:rPr>
      <w:rFonts w:ascii="Calibri" w:hAnsi="Calibri"/>
      <w:kern w:val="2"/>
      <w:sz w:val="21"/>
      <w:szCs w:val="22"/>
    </w:rPr>
  </w:style>
  <w:style w:type="paragraph" w:customStyle="1" w:styleId="81">
    <w:name w:val="目录 81"/>
    <w:basedOn w:val="a"/>
    <w:next w:val="a"/>
    <w:qFormat/>
    <w:pPr>
      <w:spacing w:before="100" w:beforeAutospacing="1" w:after="100" w:afterAutospacing="1"/>
      <w:ind w:left="2940"/>
    </w:pPr>
    <w:rPr>
      <w:rFonts w:cs="Calibri"/>
    </w:rPr>
  </w:style>
  <w:style w:type="paragraph" w:customStyle="1" w:styleId="WPSOffice2">
    <w:name w:val="WPSOffice手动目录 2"/>
    <w:qFormat/>
    <w:pPr>
      <w:ind w:leftChars="200" w:left="200"/>
    </w:pPr>
  </w:style>
  <w:style w:type="paragraph" w:customStyle="1" w:styleId="210">
    <w:name w:val="正文首行缩进 21"/>
    <w:basedOn w:val="a6"/>
    <w:qFormat/>
    <w:pPr>
      <w:spacing w:beforeLines="50" w:after="100" w:afterAutospacing="1" w:line="360" w:lineRule="auto"/>
      <w:ind w:firstLineChars="200" w:firstLine="420"/>
    </w:pPr>
    <w:rPr>
      <w:sz w:val="20"/>
      <w:szCs w:val="20"/>
    </w:rPr>
  </w:style>
  <w:style w:type="paragraph" w:customStyle="1" w:styleId="WPSOffice1">
    <w:name w:val="WPSOffice手动目录 1"/>
    <w:qFormat/>
  </w:style>
  <w:style w:type="paragraph" w:customStyle="1" w:styleId="WPSOffice3">
    <w:name w:val="WPSOffice手动目录 3"/>
    <w:qFormat/>
    <w:pPr>
      <w:ind w:leftChars="400" w:left="400"/>
    </w:pPr>
  </w:style>
  <w:style w:type="table" w:styleId="aa">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6.xml"/><Relationship Id="rId39" Type="http://schemas.openxmlformats.org/officeDocument/2006/relationships/footer" Target="footer28.xml"/><Relationship Id="rId21" Type="http://schemas.openxmlformats.org/officeDocument/2006/relationships/footer" Target="footer13.xml"/><Relationship Id="rId34" Type="http://schemas.openxmlformats.org/officeDocument/2006/relationships/footer" Target="footer24.xml"/><Relationship Id="rId42" Type="http://schemas.openxmlformats.org/officeDocument/2006/relationships/footer" Target="footer31.xml"/><Relationship Id="rId47" Type="http://schemas.openxmlformats.org/officeDocument/2006/relationships/footer" Target="footer36.xml"/><Relationship Id="rId50" Type="http://schemas.openxmlformats.org/officeDocument/2006/relationships/footer" Target="footer39.xml"/><Relationship Id="rId55" Type="http://schemas.openxmlformats.org/officeDocument/2006/relationships/footer" Target="footer44.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5.xml"/><Relationship Id="rId33" Type="http://schemas.openxmlformats.org/officeDocument/2006/relationships/footer" Target="footer23.xml"/><Relationship Id="rId38" Type="http://schemas.openxmlformats.org/officeDocument/2006/relationships/footer" Target="footer27.xml"/><Relationship Id="rId46" Type="http://schemas.openxmlformats.org/officeDocument/2006/relationships/footer" Target="footer35.xm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footer" Target="footer19.xml"/><Relationship Id="rId41" Type="http://schemas.openxmlformats.org/officeDocument/2006/relationships/footer" Target="footer30.xml"/><Relationship Id="rId54" Type="http://schemas.openxmlformats.org/officeDocument/2006/relationships/footer" Target="footer4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4.xml"/><Relationship Id="rId32" Type="http://schemas.openxmlformats.org/officeDocument/2006/relationships/footer" Target="footer22.xml"/><Relationship Id="rId37" Type="http://schemas.openxmlformats.org/officeDocument/2006/relationships/footer" Target="footer26.xml"/><Relationship Id="rId40" Type="http://schemas.openxmlformats.org/officeDocument/2006/relationships/footer" Target="footer29.xml"/><Relationship Id="rId45" Type="http://schemas.openxmlformats.org/officeDocument/2006/relationships/footer" Target="footer34.xml"/><Relationship Id="rId53" Type="http://schemas.openxmlformats.org/officeDocument/2006/relationships/footer" Target="footer42.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oleObject" Target="embeddings/oleObject1.bin"/><Relationship Id="rId28" Type="http://schemas.openxmlformats.org/officeDocument/2006/relationships/footer" Target="footer18.xml"/><Relationship Id="rId36" Type="http://schemas.openxmlformats.org/officeDocument/2006/relationships/header" Target="header1.xml"/><Relationship Id="rId49" Type="http://schemas.openxmlformats.org/officeDocument/2006/relationships/footer" Target="footer38.xml"/><Relationship Id="rId57" Type="http://schemas.openxmlformats.org/officeDocument/2006/relationships/footer" Target="footer46.xml"/><Relationship Id="rId10" Type="http://schemas.openxmlformats.org/officeDocument/2006/relationships/image" Target="media/image1.png"/><Relationship Id="rId19" Type="http://schemas.openxmlformats.org/officeDocument/2006/relationships/footer" Target="footer11.xml"/><Relationship Id="rId31" Type="http://schemas.openxmlformats.org/officeDocument/2006/relationships/footer" Target="footer21.xml"/><Relationship Id="rId44" Type="http://schemas.openxmlformats.org/officeDocument/2006/relationships/footer" Target="footer33.xml"/><Relationship Id="rId52" Type="http://schemas.openxmlformats.org/officeDocument/2006/relationships/footer" Target="footer4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image" Target="media/image2.wmf"/><Relationship Id="rId27" Type="http://schemas.openxmlformats.org/officeDocument/2006/relationships/footer" Target="footer17.xml"/><Relationship Id="rId30" Type="http://schemas.openxmlformats.org/officeDocument/2006/relationships/footer" Target="footer20.xml"/><Relationship Id="rId35" Type="http://schemas.openxmlformats.org/officeDocument/2006/relationships/footer" Target="footer25.xml"/><Relationship Id="rId43" Type="http://schemas.openxmlformats.org/officeDocument/2006/relationships/footer" Target="footer32.xml"/><Relationship Id="rId48" Type="http://schemas.openxmlformats.org/officeDocument/2006/relationships/footer" Target="footer37.xml"/><Relationship Id="rId56" Type="http://schemas.openxmlformats.org/officeDocument/2006/relationships/footer" Target="footer45.xml"/><Relationship Id="rId8" Type="http://schemas.openxmlformats.org/officeDocument/2006/relationships/footer" Target="footer1.xml"/><Relationship Id="rId51" Type="http://schemas.openxmlformats.org/officeDocument/2006/relationships/footer" Target="footer40.xml"/><Relationship Id="rId3"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116</Pages>
  <Words>9116</Words>
  <Characters>51965</Characters>
  <Application>Microsoft Office Word</Application>
  <DocSecurity>0</DocSecurity>
  <Lines>433</Lines>
  <Paragraphs>121</Paragraphs>
  <ScaleCrop>false</ScaleCrop>
  <Company/>
  <LinksUpToDate>false</LinksUpToDate>
  <CharactersWithSpaces>60960</CharactersWithSpaces>
  <SharedDoc>false</SharedDoc>
  <HLinks>
    <vt:vector size="372" baseType="variant">
      <vt:variant>
        <vt:i4>1048627</vt:i4>
      </vt:variant>
      <vt:variant>
        <vt:i4>368</vt:i4>
      </vt:variant>
      <vt:variant>
        <vt:i4>0</vt:i4>
      </vt:variant>
      <vt:variant>
        <vt:i4>5</vt:i4>
      </vt:variant>
      <vt:variant>
        <vt:lpwstr/>
      </vt:variant>
      <vt:variant>
        <vt:lpwstr>_Toc31060</vt:lpwstr>
      </vt:variant>
      <vt:variant>
        <vt:i4>1507378</vt:i4>
      </vt:variant>
      <vt:variant>
        <vt:i4>362</vt:i4>
      </vt:variant>
      <vt:variant>
        <vt:i4>0</vt:i4>
      </vt:variant>
      <vt:variant>
        <vt:i4>5</vt:i4>
      </vt:variant>
      <vt:variant>
        <vt:lpwstr/>
      </vt:variant>
      <vt:variant>
        <vt:lpwstr>_Toc14349</vt:lpwstr>
      </vt:variant>
      <vt:variant>
        <vt:i4>1310770</vt:i4>
      </vt:variant>
      <vt:variant>
        <vt:i4>356</vt:i4>
      </vt:variant>
      <vt:variant>
        <vt:i4>0</vt:i4>
      </vt:variant>
      <vt:variant>
        <vt:i4>5</vt:i4>
      </vt:variant>
      <vt:variant>
        <vt:lpwstr/>
      </vt:variant>
      <vt:variant>
        <vt:lpwstr>_Toc3516</vt:lpwstr>
      </vt:variant>
      <vt:variant>
        <vt:i4>1900601</vt:i4>
      </vt:variant>
      <vt:variant>
        <vt:i4>350</vt:i4>
      </vt:variant>
      <vt:variant>
        <vt:i4>0</vt:i4>
      </vt:variant>
      <vt:variant>
        <vt:i4>5</vt:i4>
      </vt:variant>
      <vt:variant>
        <vt:lpwstr/>
      </vt:variant>
      <vt:variant>
        <vt:lpwstr>_Toc13892</vt:lpwstr>
      </vt:variant>
      <vt:variant>
        <vt:i4>1376308</vt:i4>
      </vt:variant>
      <vt:variant>
        <vt:i4>344</vt:i4>
      </vt:variant>
      <vt:variant>
        <vt:i4>0</vt:i4>
      </vt:variant>
      <vt:variant>
        <vt:i4>5</vt:i4>
      </vt:variant>
      <vt:variant>
        <vt:lpwstr/>
      </vt:variant>
      <vt:variant>
        <vt:lpwstr>_Toc32706</vt:lpwstr>
      </vt:variant>
      <vt:variant>
        <vt:i4>1114160</vt:i4>
      </vt:variant>
      <vt:variant>
        <vt:i4>338</vt:i4>
      </vt:variant>
      <vt:variant>
        <vt:i4>0</vt:i4>
      </vt:variant>
      <vt:variant>
        <vt:i4>5</vt:i4>
      </vt:variant>
      <vt:variant>
        <vt:lpwstr/>
      </vt:variant>
      <vt:variant>
        <vt:lpwstr>_Toc27218</vt:lpwstr>
      </vt:variant>
      <vt:variant>
        <vt:i4>1507386</vt:i4>
      </vt:variant>
      <vt:variant>
        <vt:i4>332</vt:i4>
      </vt:variant>
      <vt:variant>
        <vt:i4>0</vt:i4>
      </vt:variant>
      <vt:variant>
        <vt:i4>5</vt:i4>
      </vt:variant>
      <vt:variant>
        <vt:lpwstr/>
      </vt:variant>
      <vt:variant>
        <vt:lpwstr>_Toc27871</vt:lpwstr>
      </vt:variant>
      <vt:variant>
        <vt:i4>1835057</vt:i4>
      </vt:variant>
      <vt:variant>
        <vt:i4>326</vt:i4>
      </vt:variant>
      <vt:variant>
        <vt:i4>0</vt:i4>
      </vt:variant>
      <vt:variant>
        <vt:i4>5</vt:i4>
      </vt:variant>
      <vt:variant>
        <vt:lpwstr/>
      </vt:variant>
      <vt:variant>
        <vt:lpwstr>_Toc18035</vt:lpwstr>
      </vt:variant>
      <vt:variant>
        <vt:i4>2228229</vt:i4>
      </vt:variant>
      <vt:variant>
        <vt:i4>320</vt:i4>
      </vt:variant>
      <vt:variant>
        <vt:i4>0</vt:i4>
      </vt:variant>
      <vt:variant>
        <vt:i4>5</vt:i4>
      </vt:variant>
      <vt:variant>
        <vt:lpwstr/>
      </vt:variant>
      <vt:variant>
        <vt:lpwstr>_Toc550</vt:lpwstr>
      </vt:variant>
      <vt:variant>
        <vt:i4>1769525</vt:i4>
      </vt:variant>
      <vt:variant>
        <vt:i4>314</vt:i4>
      </vt:variant>
      <vt:variant>
        <vt:i4>0</vt:i4>
      </vt:variant>
      <vt:variant>
        <vt:i4>5</vt:i4>
      </vt:variant>
      <vt:variant>
        <vt:lpwstr/>
      </vt:variant>
      <vt:variant>
        <vt:lpwstr>_Toc2478</vt:lpwstr>
      </vt:variant>
      <vt:variant>
        <vt:i4>1441843</vt:i4>
      </vt:variant>
      <vt:variant>
        <vt:i4>308</vt:i4>
      </vt:variant>
      <vt:variant>
        <vt:i4>0</vt:i4>
      </vt:variant>
      <vt:variant>
        <vt:i4>5</vt:i4>
      </vt:variant>
      <vt:variant>
        <vt:lpwstr/>
      </vt:variant>
      <vt:variant>
        <vt:lpwstr>_Toc23127</vt:lpwstr>
      </vt:variant>
      <vt:variant>
        <vt:i4>1310769</vt:i4>
      </vt:variant>
      <vt:variant>
        <vt:i4>302</vt:i4>
      </vt:variant>
      <vt:variant>
        <vt:i4>0</vt:i4>
      </vt:variant>
      <vt:variant>
        <vt:i4>5</vt:i4>
      </vt:variant>
      <vt:variant>
        <vt:lpwstr/>
      </vt:variant>
      <vt:variant>
        <vt:lpwstr>_Toc32217</vt:lpwstr>
      </vt:variant>
      <vt:variant>
        <vt:i4>1966131</vt:i4>
      </vt:variant>
      <vt:variant>
        <vt:i4>296</vt:i4>
      </vt:variant>
      <vt:variant>
        <vt:i4>0</vt:i4>
      </vt:variant>
      <vt:variant>
        <vt:i4>5</vt:i4>
      </vt:variant>
      <vt:variant>
        <vt:lpwstr/>
      </vt:variant>
      <vt:variant>
        <vt:lpwstr>_Toc19207</vt:lpwstr>
      </vt:variant>
      <vt:variant>
        <vt:i4>1245232</vt:i4>
      </vt:variant>
      <vt:variant>
        <vt:i4>290</vt:i4>
      </vt:variant>
      <vt:variant>
        <vt:i4>0</vt:i4>
      </vt:variant>
      <vt:variant>
        <vt:i4>5</vt:i4>
      </vt:variant>
      <vt:variant>
        <vt:lpwstr/>
      </vt:variant>
      <vt:variant>
        <vt:lpwstr>_Toc1115</vt:lpwstr>
      </vt:variant>
      <vt:variant>
        <vt:i4>1966129</vt:i4>
      </vt:variant>
      <vt:variant>
        <vt:i4>284</vt:i4>
      </vt:variant>
      <vt:variant>
        <vt:i4>0</vt:i4>
      </vt:variant>
      <vt:variant>
        <vt:i4>5</vt:i4>
      </vt:variant>
      <vt:variant>
        <vt:lpwstr/>
      </vt:variant>
      <vt:variant>
        <vt:lpwstr>_Toc21386</vt:lpwstr>
      </vt:variant>
      <vt:variant>
        <vt:i4>2228233</vt:i4>
      </vt:variant>
      <vt:variant>
        <vt:i4>278</vt:i4>
      </vt:variant>
      <vt:variant>
        <vt:i4>0</vt:i4>
      </vt:variant>
      <vt:variant>
        <vt:i4>5</vt:i4>
      </vt:variant>
      <vt:variant>
        <vt:lpwstr/>
      </vt:variant>
      <vt:variant>
        <vt:lpwstr>_Toc953</vt:lpwstr>
      </vt:variant>
      <vt:variant>
        <vt:i4>1179702</vt:i4>
      </vt:variant>
      <vt:variant>
        <vt:i4>272</vt:i4>
      </vt:variant>
      <vt:variant>
        <vt:i4>0</vt:i4>
      </vt:variant>
      <vt:variant>
        <vt:i4>5</vt:i4>
      </vt:variant>
      <vt:variant>
        <vt:lpwstr/>
      </vt:variant>
      <vt:variant>
        <vt:lpwstr>_Toc7411</vt:lpwstr>
      </vt:variant>
      <vt:variant>
        <vt:i4>1048628</vt:i4>
      </vt:variant>
      <vt:variant>
        <vt:i4>266</vt:i4>
      </vt:variant>
      <vt:variant>
        <vt:i4>0</vt:i4>
      </vt:variant>
      <vt:variant>
        <vt:i4>5</vt:i4>
      </vt:variant>
      <vt:variant>
        <vt:lpwstr/>
      </vt:variant>
      <vt:variant>
        <vt:lpwstr>_Toc1552</vt:lpwstr>
      </vt:variant>
      <vt:variant>
        <vt:i4>1376306</vt:i4>
      </vt:variant>
      <vt:variant>
        <vt:i4>260</vt:i4>
      </vt:variant>
      <vt:variant>
        <vt:i4>0</vt:i4>
      </vt:variant>
      <vt:variant>
        <vt:i4>5</vt:i4>
      </vt:variant>
      <vt:variant>
        <vt:lpwstr/>
      </vt:variant>
      <vt:variant>
        <vt:lpwstr>_Toc26040</vt:lpwstr>
      </vt:variant>
      <vt:variant>
        <vt:i4>1835060</vt:i4>
      </vt:variant>
      <vt:variant>
        <vt:i4>254</vt:i4>
      </vt:variant>
      <vt:variant>
        <vt:i4>0</vt:i4>
      </vt:variant>
      <vt:variant>
        <vt:i4>5</vt:i4>
      </vt:variant>
      <vt:variant>
        <vt:lpwstr/>
      </vt:variant>
      <vt:variant>
        <vt:lpwstr>_Toc13581</vt:lpwstr>
      </vt:variant>
      <vt:variant>
        <vt:i4>1376304</vt:i4>
      </vt:variant>
      <vt:variant>
        <vt:i4>248</vt:i4>
      </vt:variant>
      <vt:variant>
        <vt:i4>0</vt:i4>
      </vt:variant>
      <vt:variant>
        <vt:i4>5</vt:i4>
      </vt:variant>
      <vt:variant>
        <vt:lpwstr/>
      </vt:variant>
      <vt:variant>
        <vt:lpwstr>_Toc5351</vt:lpwstr>
      </vt:variant>
      <vt:variant>
        <vt:i4>1310771</vt:i4>
      </vt:variant>
      <vt:variant>
        <vt:i4>242</vt:i4>
      </vt:variant>
      <vt:variant>
        <vt:i4>0</vt:i4>
      </vt:variant>
      <vt:variant>
        <vt:i4>5</vt:i4>
      </vt:variant>
      <vt:variant>
        <vt:lpwstr/>
      </vt:variant>
      <vt:variant>
        <vt:lpwstr>_Toc27143</vt:lpwstr>
      </vt:variant>
      <vt:variant>
        <vt:i4>1310775</vt:i4>
      </vt:variant>
      <vt:variant>
        <vt:i4>236</vt:i4>
      </vt:variant>
      <vt:variant>
        <vt:i4>0</vt:i4>
      </vt:variant>
      <vt:variant>
        <vt:i4>5</vt:i4>
      </vt:variant>
      <vt:variant>
        <vt:lpwstr/>
      </vt:variant>
      <vt:variant>
        <vt:lpwstr>_Toc22513</vt:lpwstr>
      </vt:variant>
      <vt:variant>
        <vt:i4>1966133</vt:i4>
      </vt:variant>
      <vt:variant>
        <vt:i4>230</vt:i4>
      </vt:variant>
      <vt:variant>
        <vt:i4>0</vt:i4>
      </vt:variant>
      <vt:variant>
        <vt:i4>5</vt:i4>
      </vt:variant>
      <vt:variant>
        <vt:lpwstr/>
      </vt:variant>
      <vt:variant>
        <vt:lpwstr>_Toc20791</vt:lpwstr>
      </vt:variant>
      <vt:variant>
        <vt:i4>1638454</vt:i4>
      </vt:variant>
      <vt:variant>
        <vt:i4>224</vt:i4>
      </vt:variant>
      <vt:variant>
        <vt:i4>0</vt:i4>
      </vt:variant>
      <vt:variant>
        <vt:i4>5</vt:i4>
      </vt:variant>
      <vt:variant>
        <vt:lpwstr/>
      </vt:variant>
      <vt:variant>
        <vt:lpwstr>_Toc27497</vt:lpwstr>
      </vt:variant>
      <vt:variant>
        <vt:i4>1048631</vt:i4>
      </vt:variant>
      <vt:variant>
        <vt:i4>218</vt:i4>
      </vt:variant>
      <vt:variant>
        <vt:i4>0</vt:i4>
      </vt:variant>
      <vt:variant>
        <vt:i4>5</vt:i4>
      </vt:variant>
      <vt:variant>
        <vt:lpwstr/>
      </vt:variant>
      <vt:variant>
        <vt:lpwstr>_Toc13648</vt:lpwstr>
      </vt:variant>
      <vt:variant>
        <vt:i4>1114162</vt:i4>
      </vt:variant>
      <vt:variant>
        <vt:i4>212</vt:i4>
      </vt:variant>
      <vt:variant>
        <vt:i4>0</vt:i4>
      </vt:variant>
      <vt:variant>
        <vt:i4>5</vt:i4>
      </vt:variant>
      <vt:variant>
        <vt:lpwstr/>
      </vt:variant>
      <vt:variant>
        <vt:lpwstr>_Toc21077</vt:lpwstr>
      </vt:variant>
      <vt:variant>
        <vt:i4>1114170</vt:i4>
      </vt:variant>
      <vt:variant>
        <vt:i4>206</vt:i4>
      </vt:variant>
      <vt:variant>
        <vt:i4>0</vt:i4>
      </vt:variant>
      <vt:variant>
        <vt:i4>5</vt:i4>
      </vt:variant>
      <vt:variant>
        <vt:lpwstr/>
      </vt:variant>
      <vt:variant>
        <vt:lpwstr>_Toc31972</vt:lpwstr>
      </vt:variant>
      <vt:variant>
        <vt:i4>1376305</vt:i4>
      </vt:variant>
      <vt:variant>
        <vt:i4>200</vt:i4>
      </vt:variant>
      <vt:variant>
        <vt:i4>0</vt:i4>
      </vt:variant>
      <vt:variant>
        <vt:i4>5</vt:i4>
      </vt:variant>
      <vt:variant>
        <vt:lpwstr/>
      </vt:variant>
      <vt:variant>
        <vt:lpwstr>_Toc6371</vt:lpwstr>
      </vt:variant>
      <vt:variant>
        <vt:i4>1507381</vt:i4>
      </vt:variant>
      <vt:variant>
        <vt:i4>194</vt:i4>
      </vt:variant>
      <vt:variant>
        <vt:i4>0</vt:i4>
      </vt:variant>
      <vt:variant>
        <vt:i4>5</vt:i4>
      </vt:variant>
      <vt:variant>
        <vt:lpwstr/>
      </vt:variant>
      <vt:variant>
        <vt:lpwstr>_Toc7525</vt:lpwstr>
      </vt:variant>
      <vt:variant>
        <vt:i4>1769522</vt:i4>
      </vt:variant>
      <vt:variant>
        <vt:i4>188</vt:i4>
      </vt:variant>
      <vt:variant>
        <vt:i4>0</vt:i4>
      </vt:variant>
      <vt:variant>
        <vt:i4>5</vt:i4>
      </vt:variant>
      <vt:variant>
        <vt:lpwstr/>
      </vt:variant>
      <vt:variant>
        <vt:lpwstr>_Toc29057</vt:lpwstr>
      </vt:variant>
      <vt:variant>
        <vt:i4>1376306</vt:i4>
      </vt:variant>
      <vt:variant>
        <vt:i4>182</vt:i4>
      </vt:variant>
      <vt:variant>
        <vt:i4>0</vt:i4>
      </vt:variant>
      <vt:variant>
        <vt:i4>5</vt:i4>
      </vt:variant>
      <vt:variant>
        <vt:lpwstr/>
      </vt:variant>
      <vt:variant>
        <vt:lpwstr>_Toc5270</vt:lpwstr>
      </vt:variant>
      <vt:variant>
        <vt:i4>1572913</vt:i4>
      </vt:variant>
      <vt:variant>
        <vt:i4>176</vt:i4>
      </vt:variant>
      <vt:variant>
        <vt:i4>0</vt:i4>
      </vt:variant>
      <vt:variant>
        <vt:i4>5</vt:i4>
      </vt:variant>
      <vt:variant>
        <vt:lpwstr/>
      </vt:variant>
      <vt:variant>
        <vt:lpwstr>_Toc8996</vt:lpwstr>
      </vt:variant>
      <vt:variant>
        <vt:i4>1900602</vt:i4>
      </vt:variant>
      <vt:variant>
        <vt:i4>170</vt:i4>
      </vt:variant>
      <vt:variant>
        <vt:i4>0</vt:i4>
      </vt:variant>
      <vt:variant>
        <vt:i4>5</vt:i4>
      </vt:variant>
      <vt:variant>
        <vt:lpwstr/>
      </vt:variant>
      <vt:variant>
        <vt:lpwstr>_Toc28820</vt:lpwstr>
      </vt:variant>
      <vt:variant>
        <vt:i4>1310772</vt:i4>
      </vt:variant>
      <vt:variant>
        <vt:i4>164</vt:i4>
      </vt:variant>
      <vt:variant>
        <vt:i4>0</vt:i4>
      </vt:variant>
      <vt:variant>
        <vt:i4>5</vt:i4>
      </vt:variant>
      <vt:variant>
        <vt:lpwstr/>
      </vt:variant>
      <vt:variant>
        <vt:lpwstr>_Toc15564</vt:lpwstr>
      </vt:variant>
      <vt:variant>
        <vt:i4>1179700</vt:i4>
      </vt:variant>
      <vt:variant>
        <vt:i4>158</vt:i4>
      </vt:variant>
      <vt:variant>
        <vt:i4>0</vt:i4>
      </vt:variant>
      <vt:variant>
        <vt:i4>5</vt:i4>
      </vt:variant>
      <vt:variant>
        <vt:lpwstr/>
      </vt:variant>
      <vt:variant>
        <vt:lpwstr>_Toc24618</vt:lpwstr>
      </vt:variant>
      <vt:variant>
        <vt:i4>2359300</vt:i4>
      </vt:variant>
      <vt:variant>
        <vt:i4>152</vt:i4>
      </vt:variant>
      <vt:variant>
        <vt:i4>0</vt:i4>
      </vt:variant>
      <vt:variant>
        <vt:i4>5</vt:i4>
      </vt:variant>
      <vt:variant>
        <vt:lpwstr/>
      </vt:variant>
      <vt:variant>
        <vt:lpwstr>_Toc437</vt:lpwstr>
      </vt:variant>
      <vt:variant>
        <vt:i4>1376315</vt:i4>
      </vt:variant>
      <vt:variant>
        <vt:i4>146</vt:i4>
      </vt:variant>
      <vt:variant>
        <vt:i4>0</vt:i4>
      </vt:variant>
      <vt:variant>
        <vt:i4>5</vt:i4>
      </vt:variant>
      <vt:variant>
        <vt:lpwstr/>
      </vt:variant>
      <vt:variant>
        <vt:lpwstr>_Toc3280</vt:lpwstr>
      </vt:variant>
      <vt:variant>
        <vt:i4>1507383</vt:i4>
      </vt:variant>
      <vt:variant>
        <vt:i4>140</vt:i4>
      </vt:variant>
      <vt:variant>
        <vt:i4>0</vt:i4>
      </vt:variant>
      <vt:variant>
        <vt:i4>5</vt:i4>
      </vt:variant>
      <vt:variant>
        <vt:lpwstr/>
      </vt:variant>
      <vt:variant>
        <vt:lpwstr>_Toc24546</vt:lpwstr>
      </vt:variant>
      <vt:variant>
        <vt:i4>1769527</vt:i4>
      </vt:variant>
      <vt:variant>
        <vt:i4>134</vt:i4>
      </vt:variant>
      <vt:variant>
        <vt:i4>0</vt:i4>
      </vt:variant>
      <vt:variant>
        <vt:i4>5</vt:i4>
      </vt:variant>
      <vt:variant>
        <vt:lpwstr/>
      </vt:variant>
      <vt:variant>
        <vt:lpwstr>_Toc15692</vt:lpwstr>
      </vt:variant>
      <vt:variant>
        <vt:i4>1376311</vt:i4>
      </vt:variant>
      <vt:variant>
        <vt:i4>128</vt:i4>
      </vt:variant>
      <vt:variant>
        <vt:i4>0</vt:i4>
      </vt:variant>
      <vt:variant>
        <vt:i4>5</vt:i4>
      </vt:variant>
      <vt:variant>
        <vt:lpwstr/>
      </vt:variant>
      <vt:variant>
        <vt:lpwstr>_Toc3446</vt:lpwstr>
      </vt:variant>
      <vt:variant>
        <vt:i4>1310775</vt:i4>
      </vt:variant>
      <vt:variant>
        <vt:i4>122</vt:i4>
      </vt:variant>
      <vt:variant>
        <vt:i4>0</vt:i4>
      </vt:variant>
      <vt:variant>
        <vt:i4>5</vt:i4>
      </vt:variant>
      <vt:variant>
        <vt:lpwstr/>
      </vt:variant>
      <vt:variant>
        <vt:lpwstr>_Toc22518</vt:lpwstr>
      </vt:variant>
      <vt:variant>
        <vt:i4>1572926</vt:i4>
      </vt:variant>
      <vt:variant>
        <vt:i4>116</vt:i4>
      </vt:variant>
      <vt:variant>
        <vt:i4>0</vt:i4>
      </vt:variant>
      <vt:variant>
        <vt:i4>5</vt:i4>
      </vt:variant>
      <vt:variant>
        <vt:lpwstr/>
      </vt:variant>
      <vt:variant>
        <vt:lpwstr>_Toc9679</vt:lpwstr>
      </vt:variant>
      <vt:variant>
        <vt:i4>1572916</vt:i4>
      </vt:variant>
      <vt:variant>
        <vt:i4>110</vt:i4>
      </vt:variant>
      <vt:variant>
        <vt:i4>0</vt:i4>
      </vt:variant>
      <vt:variant>
        <vt:i4>5</vt:i4>
      </vt:variant>
      <vt:variant>
        <vt:lpwstr/>
      </vt:variant>
      <vt:variant>
        <vt:lpwstr>_Toc16599</vt:lpwstr>
      </vt:variant>
      <vt:variant>
        <vt:i4>1507377</vt:i4>
      </vt:variant>
      <vt:variant>
        <vt:i4>104</vt:i4>
      </vt:variant>
      <vt:variant>
        <vt:i4>0</vt:i4>
      </vt:variant>
      <vt:variant>
        <vt:i4>5</vt:i4>
      </vt:variant>
      <vt:variant>
        <vt:lpwstr/>
      </vt:variant>
      <vt:variant>
        <vt:lpwstr>_Toc4555</vt:lpwstr>
      </vt:variant>
      <vt:variant>
        <vt:i4>1572917</vt:i4>
      </vt:variant>
      <vt:variant>
        <vt:i4>98</vt:i4>
      </vt:variant>
      <vt:variant>
        <vt:i4>0</vt:i4>
      </vt:variant>
      <vt:variant>
        <vt:i4>5</vt:i4>
      </vt:variant>
      <vt:variant>
        <vt:lpwstr/>
      </vt:variant>
      <vt:variant>
        <vt:lpwstr>_Toc5807</vt:lpwstr>
      </vt:variant>
      <vt:variant>
        <vt:i4>1441840</vt:i4>
      </vt:variant>
      <vt:variant>
        <vt:i4>92</vt:i4>
      </vt:variant>
      <vt:variant>
        <vt:i4>0</vt:i4>
      </vt:variant>
      <vt:variant>
        <vt:i4>5</vt:i4>
      </vt:variant>
      <vt:variant>
        <vt:lpwstr/>
      </vt:variant>
      <vt:variant>
        <vt:lpwstr>_Toc29289</vt:lpwstr>
      </vt:variant>
      <vt:variant>
        <vt:i4>1179699</vt:i4>
      </vt:variant>
      <vt:variant>
        <vt:i4>86</vt:i4>
      </vt:variant>
      <vt:variant>
        <vt:i4>0</vt:i4>
      </vt:variant>
      <vt:variant>
        <vt:i4>5</vt:i4>
      </vt:variant>
      <vt:variant>
        <vt:lpwstr/>
      </vt:variant>
      <vt:variant>
        <vt:lpwstr>_Toc26136</vt:lpwstr>
      </vt:variant>
      <vt:variant>
        <vt:i4>1507381</vt:i4>
      </vt:variant>
      <vt:variant>
        <vt:i4>80</vt:i4>
      </vt:variant>
      <vt:variant>
        <vt:i4>0</vt:i4>
      </vt:variant>
      <vt:variant>
        <vt:i4>5</vt:i4>
      </vt:variant>
      <vt:variant>
        <vt:lpwstr/>
      </vt:variant>
      <vt:variant>
        <vt:lpwstr>_Toc2272</vt:lpwstr>
      </vt:variant>
      <vt:variant>
        <vt:i4>1966129</vt:i4>
      </vt:variant>
      <vt:variant>
        <vt:i4>74</vt:i4>
      </vt:variant>
      <vt:variant>
        <vt:i4>0</vt:i4>
      </vt:variant>
      <vt:variant>
        <vt:i4>5</vt:i4>
      </vt:variant>
      <vt:variant>
        <vt:lpwstr/>
      </vt:variant>
      <vt:variant>
        <vt:lpwstr>_Toc7960</vt:lpwstr>
      </vt:variant>
      <vt:variant>
        <vt:i4>1900596</vt:i4>
      </vt:variant>
      <vt:variant>
        <vt:i4>68</vt:i4>
      </vt:variant>
      <vt:variant>
        <vt:i4>0</vt:i4>
      </vt:variant>
      <vt:variant>
        <vt:i4>5</vt:i4>
      </vt:variant>
      <vt:variant>
        <vt:lpwstr/>
      </vt:variant>
      <vt:variant>
        <vt:lpwstr>_Toc13592</vt:lpwstr>
      </vt:variant>
      <vt:variant>
        <vt:i4>1245238</vt:i4>
      </vt:variant>
      <vt:variant>
        <vt:i4>62</vt:i4>
      </vt:variant>
      <vt:variant>
        <vt:i4>0</vt:i4>
      </vt:variant>
      <vt:variant>
        <vt:i4>5</vt:i4>
      </vt:variant>
      <vt:variant>
        <vt:lpwstr/>
      </vt:variant>
      <vt:variant>
        <vt:lpwstr>_Toc20442</vt:lpwstr>
      </vt:variant>
      <vt:variant>
        <vt:i4>1507384</vt:i4>
      </vt:variant>
      <vt:variant>
        <vt:i4>56</vt:i4>
      </vt:variant>
      <vt:variant>
        <vt:i4>0</vt:i4>
      </vt:variant>
      <vt:variant>
        <vt:i4>5</vt:i4>
      </vt:variant>
      <vt:variant>
        <vt:lpwstr/>
      </vt:variant>
      <vt:variant>
        <vt:lpwstr>_Toc16965</vt:lpwstr>
      </vt:variant>
      <vt:variant>
        <vt:i4>2031675</vt:i4>
      </vt:variant>
      <vt:variant>
        <vt:i4>50</vt:i4>
      </vt:variant>
      <vt:variant>
        <vt:i4>0</vt:i4>
      </vt:variant>
      <vt:variant>
        <vt:i4>5</vt:i4>
      </vt:variant>
      <vt:variant>
        <vt:lpwstr/>
      </vt:variant>
      <vt:variant>
        <vt:lpwstr>_Toc20985</vt:lpwstr>
      </vt:variant>
      <vt:variant>
        <vt:i4>1376306</vt:i4>
      </vt:variant>
      <vt:variant>
        <vt:i4>44</vt:i4>
      </vt:variant>
      <vt:variant>
        <vt:i4>0</vt:i4>
      </vt:variant>
      <vt:variant>
        <vt:i4>5</vt:i4>
      </vt:variant>
      <vt:variant>
        <vt:lpwstr/>
      </vt:variant>
      <vt:variant>
        <vt:lpwstr>_Toc6341</vt:lpwstr>
      </vt:variant>
      <vt:variant>
        <vt:i4>1769532</vt:i4>
      </vt:variant>
      <vt:variant>
        <vt:i4>38</vt:i4>
      </vt:variant>
      <vt:variant>
        <vt:i4>0</vt:i4>
      </vt:variant>
      <vt:variant>
        <vt:i4>5</vt:i4>
      </vt:variant>
      <vt:variant>
        <vt:lpwstr/>
      </vt:variant>
      <vt:variant>
        <vt:lpwstr>_Toc9458</vt:lpwstr>
      </vt:variant>
      <vt:variant>
        <vt:i4>1638452</vt:i4>
      </vt:variant>
      <vt:variant>
        <vt:i4>32</vt:i4>
      </vt:variant>
      <vt:variant>
        <vt:i4>0</vt:i4>
      </vt:variant>
      <vt:variant>
        <vt:i4>5</vt:i4>
      </vt:variant>
      <vt:variant>
        <vt:lpwstr/>
      </vt:variant>
      <vt:variant>
        <vt:lpwstr>_Toc6826</vt:lpwstr>
      </vt:variant>
      <vt:variant>
        <vt:i4>1507387</vt:i4>
      </vt:variant>
      <vt:variant>
        <vt:i4>26</vt:i4>
      </vt:variant>
      <vt:variant>
        <vt:i4>0</vt:i4>
      </vt:variant>
      <vt:variant>
        <vt:i4>5</vt:i4>
      </vt:variant>
      <vt:variant>
        <vt:lpwstr/>
      </vt:variant>
      <vt:variant>
        <vt:lpwstr>_Toc28986</vt:lpwstr>
      </vt:variant>
      <vt:variant>
        <vt:i4>1245243</vt:i4>
      </vt:variant>
      <vt:variant>
        <vt:i4>20</vt:i4>
      </vt:variant>
      <vt:variant>
        <vt:i4>0</vt:i4>
      </vt:variant>
      <vt:variant>
        <vt:i4>5</vt:i4>
      </vt:variant>
      <vt:variant>
        <vt:lpwstr/>
      </vt:variant>
      <vt:variant>
        <vt:lpwstr>_Toc23972</vt:lpwstr>
      </vt:variant>
      <vt:variant>
        <vt:i4>1179699</vt:i4>
      </vt:variant>
      <vt:variant>
        <vt:i4>14</vt:i4>
      </vt:variant>
      <vt:variant>
        <vt:i4>0</vt:i4>
      </vt:variant>
      <vt:variant>
        <vt:i4>5</vt:i4>
      </vt:variant>
      <vt:variant>
        <vt:lpwstr/>
      </vt:variant>
      <vt:variant>
        <vt:lpwstr>_Toc16235</vt:lpwstr>
      </vt:variant>
      <vt:variant>
        <vt:i4>1114169</vt:i4>
      </vt:variant>
      <vt:variant>
        <vt:i4>8</vt:i4>
      </vt:variant>
      <vt:variant>
        <vt:i4>0</vt:i4>
      </vt:variant>
      <vt:variant>
        <vt:i4>5</vt:i4>
      </vt:variant>
      <vt:variant>
        <vt:lpwstr/>
      </vt:variant>
      <vt:variant>
        <vt:lpwstr>_Toc10866</vt:lpwstr>
      </vt:variant>
      <vt:variant>
        <vt:i4>1048628</vt:i4>
      </vt:variant>
      <vt:variant>
        <vt:i4>2</vt:i4>
      </vt:variant>
      <vt:variant>
        <vt:i4>0</vt:i4>
      </vt:variant>
      <vt:variant>
        <vt:i4>5</vt:i4>
      </vt:variant>
      <vt:variant>
        <vt:lpwstr/>
      </vt:variant>
      <vt:variant>
        <vt:lpwstr>_Toc13549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晁阳 192.168.19.16</dc:creator>
  <cp:lastModifiedBy>sixiang wan</cp:lastModifiedBy>
  <cp:revision>15</cp:revision>
  <cp:lastPrinted>2023-07-11T04:09:00Z</cp:lastPrinted>
  <dcterms:created xsi:type="dcterms:W3CDTF">2023-09-01T02:20:00Z</dcterms:created>
  <dcterms:modified xsi:type="dcterms:W3CDTF">2023-09-04T02:00:00Z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2023-02-16T02:49:14Z</vt:filetime>
  </property>
  <property fmtid="{D5CDD505-2E9C-101B-9397-08002B2CF9AE}" pid="4" name="UsrData">
    <vt:lpwstr>63ed99750d38b7001549f1e3</vt:lpwstr>
  </property>
  <property fmtid="{D5CDD505-2E9C-101B-9397-08002B2CF9AE}" pid="5" name="KSOProductBuildVer">
    <vt:lpwstr>2052-11.8.2.8506</vt:lpwstr>
  </property>
  <property fmtid="{D5CDD505-2E9C-101B-9397-08002B2CF9AE}" pid="6" name="ICV">
    <vt:lpwstr>A2FC68B545274C21AA10D6B0C13C8D14</vt:lpwstr>
  </property>
</Properties>
</file>